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3305232"/>
        <w:docPartObj>
          <w:docPartGallery w:val="Cover Pages"/>
          <w:docPartUnique/>
        </w:docPartObj>
      </w:sdtPr>
      <w:sdtContent>
        <w:p w14:paraId="2738DFC9" w14:textId="593BFA01" w:rsidR="00EC1941" w:rsidRDefault="00EC1941">
          <w:r>
            <w:rPr>
              <w:noProof/>
            </w:rPr>
            <mc:AlternateContent>
              <mc:Choice Requires="wps">
                <w:drawing>
                  <wp:anchor distT="0" distB="0" distL="114300" distR="114300" simplePos="0" relativeHeight="251676714" behindDoc="1" locked="0" layoutInCell="1" allowOverlap="0" wp14:anchorId="4BEDEF45" wp14:editId="47A60C02">
                    <wp:simplePos x="0" y="0"/>
                    <wp:positionH relativeFrom="page">
                      <wp:align>left</wp:align>
                    </wp:positionH>
                    <wp:positionV relativeFrom="page">
                      <wp:align>top</wp:align>
                    </wp:positionV>
                    <wp:extent cx="7765861" cy="8716488"/>
                    <wp:effectExtent l="0" t="0" r="6985" b="8890"/>
                    <wp:wrapNone/>
                    <wp:docPr id="1379272121" name="Text Box 1379272121" descr="Cover page layout"/>
                    <wp:cNvGraphicFramePr/>
                    <a:graphic xmlns:a="http://schemas.openxmlformats.org/drawingml/2006/main">
                      <a:graphicData uri="http://schemas.microsoft.com/office/word/2010/wordprocessingShape">
                        <wps:wsp>
                          <wps:cNvSpPr txBox="1"/>
                          <wps:spPr>
                            <a:xfrm>
                              <a:off x="0" y="0"/>
                              <a:ext cx="7765861" cy="8716488"/>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8" w:type="pct"/>
                                  <w:tblCellMar>
                                    <w:left w:w="0" w:type="dxa"/>
                                    <w:right w:w="0" w:type="dxa"/>
                                  </w:tblCellMar>
                                  <w:tblLook w:val="04A0" w:firstRow="1" w:lastRow="0" w:firstColumn="1" w:lastColumn="0" w:noHBand="0" w:noVBand="1"/>
                                  <w:tblDescription w:val="Cover page layout"/>
                                </w:tblPr>
                                <w:tblGrid>
                                  <w:gridCol w:w="12205"/>
                                </w:tblGrid>
                                <w:tr w:rsidR="00EC1941" w14:paraId="3D59F0D2" w14:textId="77777777" w:rsidTr="00EC1941">
                                  <w:trPr>
                                    <w:trHeight w:hRule="exact" w:val="8730"/>
                                  </w:trPr>
                                  <w:tc>
                                    <w:tcPr>
                                      <w:tcW w:w="12204" w:type="dxa"/>
                                    </w:tcPr>
                                    <w:p w14:paraId="6B7597FA" w14:textId="77777777" w:rsidR="00EC1941" w:rsidRDefault="00EC1941" w:rsidP="00EC1941">
                                      <w:pPr>
                                        <w:pStyle w:val="NormalWeb"/>
                                      </w:pPr>
                                      <w:r>
                                        <w:rPr>
                                          <w:noProof/>
                                        </w:rPr>
                                        <w:drawing>
                                          <wp:inline distT="0" distB="0" distL="0" distR="0" wp14:anchorId="195443F0" wp14:editId="123FAF57">
                                            <wp:extent cx="7255100" cy="5556885"/>
                                            <wp:effectExtent l="0" t="0" r="3175" b="5715"/>
                                            <wp:docPr id="683541726" name="Picture 68354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11917" r="7038"/>
                                                    <a:stretch>
                                                      <a:fillRect/>
                                                    </a:stretch>
                                                  </pic:blipFill>
                                                  <pic:spPr bwMode="auto">
                                                    <a:xfrm>
                                                      <a:off x="0" y="0"/>
                                                      <a:ext cx="7305021" cy="5595121"/>
                                                    </a:xfrm>
                                                    <a:prstGeom prst="rect">
                                                      <a:avLst/>
                                                    </a:prstGeom>
                                                    <a:noFill/>
                                                    <a:ln>
                                                      <a:noFill/>
                                                    </a:ln>
                                                    <a:extLst>
                                                      <a:ext uri="{53640926-AAD7-44D8-BBD7-CCE9431645EC}">
                                                        <a14:shadowObscured xmlns:a14="http://schemas.microsoft.com/office/drawing/2010/main"/>
                                                      </a:ext>
                                                    </a:extLst>
                                                  </pic:spPr>
                                                </pic:pic>
                                              </a:graphicData>
                                            </a:graphic>
                                          </wp:inline>
                                        </w:drawing>
                                      </w:r>
                                    </w:p>
                                    <w:p w14:paraId="798D5099" w14:textId="7E5635EF" w:rsidR="00EC1941" w:rsidRDefault="00EC1941"/>
                                  </w:tc>
                                </w:tr>
                                <w:tr w:rsidR="00EC1941" w14:paraId="11D9D93B" w14:textId="77777777" w:rsidTr="00EC1941">
                                  <w:trPr>
                                    <w:trHeight w:hRule="exact" w:val="4320"/>
                                  </w:trPr>
                                  <w:tc>
                                    <w:tcPr>
                                      <w:tcW w:w="12204" w:type="dxa"/>
                                      <w:shd w:val="clear" w:color="auto" w:fill="1F497D" w:themeFill="text2"/>
                                      <w:vAlign w:val="center"/>
                                    </w:tcPr>
                                    <w:p w14:paraId="3E789037" w14:textId="64CBA547" w:rsidR="00EC1941" w:rsidRPr="00EC1941" w:rsidRDefault="00000000" w:rsidP="00EC1941">
                                      <w:pPr>
                                        <w:pStyle w:val="NoSpacing"/>
                                        <w:spacing w:before="200" w:line="216" w:lineRule="auto"/>
                                        <w:ind w:left="720" w:right="720"/>
                                        <w:jc w:val="center"/>
                                        <w:rPr>
                                          <w:rFonts w:asciiTheme="majorHAnsi" w:hAnsiTheme="majorHAnsi"/>
                                          <w:color w:val="FFFFFF" w:themeColor="background1"/>
                                          <w:sz w:val="110"/>
                                          <w:szCs w:val="110"/>
                                        </w:rPr>
                                      </w:pPr>
                                      <w:sdt>
                                        <w:sdtPr>
                                          <w:rPr>
                                            <w:rFonts w:ascii="Aptos" w:hAnsi="Aptos"/>
                                            <w:b/>
                                            <w:bCs/>
                                            <w:color w:val="FFFFFF" w:themeColor="background1"/>
                                            <w:sz w:val="110"/>
                                            <w:szCs w:val="110"/>
                                          </w:rPr>
                                          <w:alias w:val="Title"/>
                                          <w:tag w:val=""/>
                                          <w:id w:val="739824258"/>
                                          <w:placeholder>
                                            <w:docPart w:val="4DB3112E5A7A47DCB4ACE6C1FE897E45"/>
                                          </w:placeholder>
                                          <w:dataBinding w:prefixMappings="xmlns:ns0='http://purl.org/dc/elements/1.1/' xmlns:ns1='http://schemas.openxmlformats.org/package/2006/metadata/core-properties' " w:xpath="/ns1:coreProperties[1]/ns0:title[1]" w:storeItemID="{6C3C8BC8-F283-45AE-878A-BAB7291924A1}"/>
                                          <w:text/>
                                        </w:sdtPr>
                                        <w:sdtContent>
                                          <w:r w:rsidR="00D25B67">
                                            <w:rPr>
                                              <w:rFonts w:ascii="Aptos" w:hAnsi="Aptos"/>
                                              <w:b/>
                                              <w:bCs/>
                                              <w:color w:val="FFFFFF" w:themeColor="background1"/>
                                              <w:sz w:val="110"/>
                                              <w:szCs w:val="110"/>
                                            </w:rPr>
                                            <w:t>BLADEN COUNTY</w:t>
                                          </w:r>
                                        </w:sdtContent>
                                      </w:sdt>
                                    </w:p>
                                    <w:p w14:paraId="32416559" w14:textId="411CB25C" w:rsidR="00EC1941" w:rsidRPr="00EC1941" w:rsidRDefault="00000000" w:rsidP="00EC1941">
                                      <w:pPr>
                                        <w:pStyle w:val="NoSpacing"/>
                                        <w:spacing w:before="240"/>
                                        <w:ind w:left="720" w:right="720"/>
                                        <w:jc w:val="center"/>
                                        <w:rPr>
                                          <w:color w:val="FFFFFF" w:themeColor="background1"/>
                                          <w:sz w:val="48"/>
                                          <w:szCs w:val="48"/>
                                        </w:rPr>
                                      </w:pPr>
                                      <w:sdt>
                                        <w:sdtPr>
                                          <w:rPr>
                                            <w:rFonts w:ascii="Aptos" w:hAnsi="Aptos"/>
                                            <w:color w:val="FFFFFF" w:themeColor="background1"/>
                                            <w:sz w:val="48"/>
                                            <w:szCs w:val="48"/>
                                          </w:rPr>
                                          <w:alias w:val="Subtitle"/>
                                          <w:tag w:val=""/>
                                          <w:id w:val="1143089448"/>
                                          <w:placeholder>
                                            <w:docPart w:val="4513909FB1EA46428393B9985271000C"/>
                                          </w:placeholder>
                                          <w:dataBinding w:prefixMappings="xmlns:ns0='http://purl.org/dc/elements/1.1/' xmlns:ns1='http://schemas.openxmlformats.org/package/2006/metadata/core-properties' " w:xpath="/ns1:coreProperties[1]/ns0:subject[1]" w:storeItemID="{6C3C8BC8-F283-45AE-878A-BAB7291924A1}"/>
                                          <w:text/>
                                        </w:sdtPr>
                                        <w:sdtContent>
                                          <w:r w:rsidR="00EC1941" w:rsidRPr="00EC1941">
                                            <w:rPr>
                                              <w:rFonts w:ascii="Aptos" w:hAnsi="Aptos"/>
                                              <w:color w:val="FFFFFF" w:themeColor="background1"/>
                                              <w:sz w:val="48"/>
                                              <w:szCs w:val="48"/>
                                            </w:rPr>
                                            <w:t>202</w:t>
                                          </w:r>
                                          <w:r w:rsidR="003D094B">
                                            <w:rPr>
                                              <w:rFonts w:ascii="Aptos" w:hAnsi="Aptos"/>
                                              <w:color w:val="FFFFFF" w:themeColor="background1"/>
                                              <w:sz w:val="48"/>
                                              <w:szCs w:val="48"/>
                                            </w:rPr>
                                            <w:t>5</w:t>
                                          </w:r>
                                          <w:r w:rsidR="00EC1941" w:rsidRPr="00EC1941">
                                            <w:rPr>
                                              <w:rFonts w:ascii="Aptos" w:hAnsi="Aptos"/>
                                              <w:color w:val="FFFFFF" w:themeColor="background1"/>
                                              <w:sz w:val="48"/>
                                              <w:szCs w:val="48"/>
                                            </w:rPr>
                                            <w:t xml:space="preserve"> Community Health Needs Assessment</w:t>
                                          </w:r>
                                        </w:sdtContent>
                                      </w:sdt>
                                    </w:p>
                                  </w:tc>
                                </w:tr>
                              </w:tbl>
                              <w:p w14:paraId="21725768" w14:textId="24AF098E" w:rsidR="00EC1941" w:rsidRDefault="00EC194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BEDEF45" id="_x0000_t202" coordsize="21600,21600" o:spt="202" path="m,l,21600r21600,l21600,xe">
                    <v:stroke joinstyle="miter"/>
                    <v:path gradientshapeok="t" o:connecttype="rect"/>
                  </v:shapetype>
                  <v:shape id="Text Box 1379272121" o:spid="_x0000_s1026" type="#_x0000_t202" alt="Cover page layout" style="position:absolute;margin-left:0;margin-top:0;width:611.5pt;height:686.35pt;z-index:-25163976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" o:allowoverlap="f" fillcolor="#92d050" stroked="f" strokeweight=".5pt">
                    <v:textbox inset="0,0,0,0">
                      <w:txbxContent>
                        <w:tbl>
                          <w:tblPr>
                            <w:tblW w:w="4988" w:type="pct"/>
                            <w:tblCellMar>
                              <w:left w:w="0" w:type="dxa"/>
                              <w:right w:w="0" w:type="dxa"/>
                            </w:tblCellMar>
                            <w:tblLook w:val="04A0" w:firstRow="1" w:lastRow="0" w:firstColumn="1" w:lastColumn="0" w:noHBand="0" w:noVBand="1"/>
                            <w:tblDescription w:val="Cover page layout"/>
                          </w:tblPr>
                          <w:tblGrid>
                            <w:gridCol w:w="12205"/>
                          </w:tblGrid>
                          <w:tr w:rsidR="00EC1941" w14:paraId="3D59F0D2" w14:textId="77777777" w:rsidTr="00EC1941">
                            <w:trPr>
                              <w:trHeight w:hRule="exact" w:val="8730"/>
                            </w:trPr>
                            <w:tc>
                              <w:tcPr>
                                <w:tcW w:w="12204" w:type="dxa"/>
                              </w:tcPr>
                              <w:p w14:paraId="6B7597FA" w14:textId="77777777" w:rsidR="00EC1941" w:rsidRDefault="00EC1941" w:rsidP="00EC1941">
                                <w:pPr>
                                  <w:pStyle w:val="NormalWeb"/>
                                </w:pPr>
                                <w:r>
                                  <w:rPr>
                                    <w:noProof/>
                                  </w:rPr>
                                  <w:drawing>
                                    <wp:inline distT="0" distB="0" distL="0" distR="0" wp14:anchorId="195443F0" wp14:editId="123FAF57">
                                      <wp:extent cx="7255100" cy="5556885"/>
                                      <wp:effectExtent l="0" t="0" r="3175" b="5715"/>
                                      <wp:docPr id="683541726" name="Picture 68354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11917" r="7038"/>
                                              <a:stretch>
                                                <a:fillRect/>
                                              </a:stretch>
                                            </pic:blipFill>
                                            <pic:spPr bwMode="auto">
                                              <a:xfrm>
                                                <a:off x="0" y="0"/>
                                                <a:ext cx="7305021" cy="5595121"/>
                                              </a:xfrm>
                                              <a:prstGeom prst="rect">
                                                <a:avLst/>
                                              </a:prstGeom>
                                              <a:noFill/>
                                              <a:ln>
                                                <a:noFill/>
                                              </a:ln>
                                              <a:extLst>
                                                <a:ext uri="{53640926-AAD7-44D8-BBD7-CCE9431645EC}">
                                                  <a14:shadowObscured xmlns:a14="http://schemas.microsoft.com/office/drawing/2010/main"/>
                                                </a:ext>
                                              </a:extLst>
                                            </pic:spPr>
                                          </pic:pic>
                                        </a:graphicData>
                                      </a:graphic>
                                    </wp:inline>
                                  </w:drawing>
                                </w:r>
                              </w:p>
                              <w:p w14:paraId="798D5099" w14:textId="7E5635EF" w:rsidR="00EC1941" w:rsidRDefault="00EC1941"/>
                            </w:tc>
                          </w:tr>
                          <w:tr w:rsidR="00EC1941" w14:paraId="11D9D93B" w14:textId="77777777" w:rsidTr="00EC1941">
                            <w:trPr>
                              <w:trHeight w:hRule="exact" w:val="4320"/>
                            </w:trPr>
                            <w:tc>
                              <w:tcPr>
                                <w:tcW w:w="12204" w:type="dxa"/>
                                <w:shd w:val="clear" w:color="auto" w:fill="1F497D" w:themeFill="text2"/>
                                <w:vAlign w:val="center"/>
                              </w:tcPr>
                              <w:p w14:paraId="3E789037" w14:textId="64CBA547" w:rsidR="00EC1941" w:rsidRPr="00EC1941" w:rsidRDefault="00000000" w:rsidP="00EC1941">
                                <w:pPr>
                                  <w:pStyle w:val="NoSpacing"/>
                                  <w:spacing w:before="200" w:line="216" w:lineRule="auto"/>
                                  <w:ind w:left="720" w:right="720"/>
                                  <w:jc w:val="center"/>
                                  <w:rPr>
                                    <w:rFonts w:asciiTheme="majorHAnsi" w:hAnsiTheme="majorHAnsi"/>
                                    <w:color w:val="FFFFFF" w:themeColor="background1"/>
                                    <w:sz w:val="110"/>
                                    <w:szCs w:val="110"/>
                                  </w:rPr>
                                </w:pPr>
                                <w:sdt>
                                  <w:sdtPr>
                                    <w:rPr>
                                      <w:rFonts w:ascii="Aptos" w:hAnsi="Aptos"/>
                                      <w:b/>
                                      <w:bCs/>
                                      <w:color w:val="FFFFFF" w:themeColor="background1"/>
                                      <w:sz w:val="110"/>
                                      <w:szCs w:val="110"/>
                                    </w:rPr>
                                    <w:alias w:val="Title"/>
                                    <w:tag w:val=""/>
                                    <w:id w:val="739824258"/>
                                    <w:placeholder>
                                      <w:docPart w:val="4DB3112E5A7A47DCB4ACE6C1FE897E45"/>
                                    </w:placeholder>
                                    <w:dataBinding w:prefixMappings="xmlns:ns0='http://purl.org/dc/elements/1.1/' xmlns:ns1='http://schemas.openxmlformats.org/package/2006/metadata/core-properties' " w:xpath="/ns1:coreProperties[1]/ns0:title[1]" w:storeItemID="{6C3C8BC8-F283-45AE-878A-BAB7291924A1}"/>
                                    <w:text/>
                                  </w:sdtPr>
                                  <w:sdtContent>
                                    <w:r w:rsidR="00D25B67">
                                      <w:rPr>
                                        <w:rFonts w:ascii="Aptos" w:hAnsi="Aptos"/>
                                        <w:b/>
                                        <w:bCs/>
                                        <w:color w:val="FFFFFF" w:themeColor="background1"/>
                                        <w:sz w:val="110"/>
                                        <w:szCs w:val="110"/>
                                      </w:rPr>
                                      <w:t>BLADEN COUNTY</w:t>
                                    </w:r>
                                  </w:sdtContent>
                                </w:sdt>
                              </w:p>
                              <w:p w14:paraId="32416559" w14:textId="411CB25C" w:rsidR="00EC1941" w:rsidRPr="00EC1941" w:rsidRDefault="00000000" w:rsidP="00EC1941">
                                <w:pPr>
                                  <w:pStyle w:val="NoSpacing"/>
                                  <w:spacing w:before="240"/>
                                  <w:ind w:left="720" w:right="720"/>
                                  <w:jc w:val="center"/>
                                  <w:rPr>
                                    <w:color w:val="FFFFFF" w:themeColor="background1"/>
                                    <w:sz w:val="48"/>
                                    <w:szCs w:val="48"/>
                                  </w:rPr>
                                </w:pPr>
                                <w:sdt>
                                  <w:sdtPr>
                                    <w:rPr>
                                      <w:rFonts w:ascii="Aptos" w:hAnsi="Aptos"/>
                                      <w:color w:val="FFFFFF" w:themeColor="background1"/>
                                      <w:sz w:val="48"/>
                                      <w:szCs w:val="48"/>
                                    </w:rPr>
                                    <w:alias w:val="Subtitle"/>
                                    <w:tag w:val=""/>
                                    <w:id w:val="1143089448"/>
                                    <w:placeholder>
                                      <w:docPart w:val="4513909FB1EA46428393B9985271000C"/>
                                    </w:placeholder>
                                    <w:dataBinding w:prefixMappings="xmlns:ns0='http://purl.org/dc/elements/1.1/' xmlns:ns1='http://schemas.openxmlformats.org/package/2006/metadata/core-properties' " w:xpath="/ns1:coreProperties[1]/ns0:subject[1]" w:storeItemID="{6C3C8BC8-F283-45AE-878A-BAB7291924A1}"/>
                                    <w:text/>
                                  </w:sdtPr>
                                  <w:sdtContent>
                                    <w:r w:rsidR="00EC1941" w:rsidRPr="00EC1941">
                                      <w:rPr>
                                        <w:rFonts w:ascii="Aptos" w:hAnsi="Aptos"/>
                                        <w:color w:val="FFFFFF" w:themeColor="background1"/>
                                        <w:sz w:val="48"/>
                                        <w:szCs w:val="48"/>
                                      </w:rPr>
                                      <w:t>202</w:t>
                                    </w:r>
                                    <w:r w:rsidR="003D094B">
                                      <w:rPr>
                                        <w:rFonts w:ascii="Aptos" w:hAnsi="Aptos"/>
                                        <w:color w:val="FFFFFF" w:themeColor="background1"/>
                                        <w:sz w:val="48"/>
                                        <w:szCs w:val="48"/>
                                      </w:rPr>
                                      <w:t>5</w:t>
                                    </w:r>
                                    <w:r w:rsidR="00EC1941" w:rsidRPr="00EC1941">
                                      <w:rPr>
                                        <w:rFonts w:ascii="Aptos" w:hAnsi="Aptos"/>
                                        <w:color w:val="FFFFFF" w:themeColor="background1"/>
                                        <w:sz w:val="48"/>
                                        <w:szCs w:val="48"/>
                                      </w:rPr>
                                      <w:t xml:space="preserve"> Community Health Needs Assessment</w:t>
                                    </w:r>
                                  </w:sdtContent>
                                </w:sdt>
                              </w:p>
                            </w:tc>
                          </w:tr>
                        </w:tbl>
                        <w:p w14:paraId="21725768" w14:textId="24AF098E" w:rsidR="00EC1941" w:rsidRDefault="00EC1941"/>
                      </w:txbxContent>
                    </v:textbox>
                    <w10:wrap anchorx="page" anchory="page"/>
                  </v:shape>
                </w:pict>
              </mc:Fallback>
            </mc:AlternateContent>
          </w:r>
        </w:p>
        <w:p w14:paraId="58DDA548" w14:textId="3A5F4346" w:rsidR="000940D0" w:rsidRPr="00AE643F" w:rsidRDefault="00D25B67" w:rsidP="000940D0">
          <w:r>
            <w:rPr>
              <w:noProof/>
            </w:rPr>
            <w:drawing>
              <wp:anchor distT="0" distB="0" distL="114300" distR="114300" simplePos="0" relativeHeight="251678762" behindDoc="0" locked="0" layoutInCell="1" allowOverlap="1" wp14:anchorId="7EE9EB7B" wp14:editId="2F7FF654">
                <wp:simplePos x="0" y="0"/>
                <wp:positionH relativeFrom="margin">
                  <wp:posOffset>4215130</wp:posOffset>
                </wp:positionH>
                <wp:positionV relativeFrom="page">
                  <wp:posOffset>8799195</wp:posOffset>
                </wp:positionV>
                <wp:extent cx="1223010" cy="1068705"/>
                <wp:effectExtent l="0" t="0" r="0" b="0"/>
                <wp:wrapSquare wrapText="bothSides"/>
                <wp:docPr id="2124072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3010" cy="1068705"/>
                        </a:xfrm>
                        <a:prstGeom prst="rect">
                          <a:avLst/>
                        </a:prstGeom>
                        <a:noFill/>
                      </pic:spPr>
                    </pic:pic>
                  </a:graphicData>
                </a:graphic>
                <wp14:sizeRelH relativeFrom="margin">
                  <wp14:pctWidth>0</wp14:pctWidth>
                </wp14:sizeRelH>
                <wp14:sizeRelV relativeFrom="margin">
                  <wp14:pctHeight>0</wp14:pctHeight>
                </wp14:sizeRelV>
              </wp:anchor>
            </w:drawing>
          </w:r>
          <w:r w:rsidRPr="00EC1941">
            <w:rPr>
              <w:noProof/>
            </w:rPr>
            <w:drawing>
              <wp:anchor distT="0" distB="0" distL="114300" distR="114300" simplePos="0" relativeHeight="251677738" behindDoc="0" locked="0" layoutInCell="1" allowOverlap="1" wp14:anchorId="3FFBB4A4" wp14:editId="49301D17">
                <wp:simplePos x="0" y="0"/>
                <wp:positionH relativeFrom="margin">
                  <wp:posOffset>356260</wp:posOffset>
                </wp:positionH>
                <wp:positionV relativeFrom="margin">
                  <wp:posOffset>7955725</wp:posOffset>
                </wp:positionV>
                <wp:extent cx="3194685" cy="902335"/>
                <wp:effectExtent l="0" t="0" r="5715" b="0"/>
                <wp:wrapSquare wrapText="bothSides"/>
                <wp:docPr id="58424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4685" cy="902335"/>
                        </a:xfrm>
                        <a:prstGeom prst="rect">
                          <a:avLst/>
                        </a:prstGeom>
                        <a:noFill/>
                        <a:ln>
                          <a:noFill/>
                        </a:ln>
                      </pic:spPr>
                    </pic:pic>
                  </a:graphicData>
                </a:graphic>
              </wp:anchor>
            </w:drawing>
          </w:r>
          <w:r w:rsidR="00EC1941">
            <w:br w:type="page"/>
          </w:r>
        </w:p>
      </w:sdtContent>
    </w:sdt>
    <w:p w14:paraId="652BA1ED" w14:textId="658E07F8" w:rsidR="008E7A73" w:rsidRPr="002B71EF" w:rsidRDefault="008E7A73" w:rsidP="005C5812">
      <w:pPr>
        <w:pStyle w:val="Heading1"/>
      </w:pPr>
      <w:bookmarkStart w:id="0" w:name="_Toc197334662"/>
      <w:r w:rsidRPr="003D6B0A">
        <w:lastRenderedPageBreak/>
        <w:t>ACKNOWLEDGEMENTS</w:t>
      </w:r>
      <w:bookmarkEnd w:id="0"/>
    </w:p>
    <w:p w14:paraId="61EB0977" w14:textId="77777777" w:rsidR="00CB2238" w:rsidRPr="00605198" w:rsidRDefault="00CB2238" w:rsidP="005C581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0" behindDoc="0" locked="0" layoutInCell="1" allowOverlap="1" wp14:anchorId="0595B6E4" wp14:editId="772EC6A0">
                <wp:simplePos x="0" y="0"/>
                <wp:positionH relativeFrom="column">
                  <wp:posOffset>-19685</wp:posOffset>
                </wp:positionH>
                <wp:positionV relativeFrom="paragraph">
                  <wp:posOffset>52704</wp:posOffset>
                </wp:positionV>
                <wp:extent cx="6014085"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3B5961BA">
              <v:line id="Straight Connector 3"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47B84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1FFF4BE" w14:textId="183840B1" w:rsidR="00B76971" w:rsidRDefault="003C7AE0" w:rsidP="001B123C">
      <w:pPr>
        <w:spacing w:after="0" w:line="240" w:lineRule="auto"/>
        <w:jc w:val="both"/>
      </w:pPr>
      <w:r w:rsidRPr="009E42AB">
        <w:t>This Community Health Needs Assessment (CHNA) represents the culmination of work completed by multiple individuals and groups</w:t>
      </w:r>
      <w:r w:rsidR="00171F7F">
        <w:t xml:space="preserve">.  </w:t>
      </w:r>
      <w:r w:rsidR="006D0F5E">
        <w:t xml:space="preserve">Health ENC </w:t>
      </w:r>
      <w:r w:rsidR="00A938E6">
        <w:t xml:space="preserve">– a group of stakeholders </w:t>
      </w:r>
      <w:r w:rsidR="008C0F67">
        <w:t xml:space="preserve">who help find ways </w:t>
      </w:r>
      <w:r w:rsidR="00A938E6">
        <w:t xml:space="preserve">to collaborate and share resources to improve the health of the population in eastern North Carolina – </w:t>
      </w:r>
      <w:r w:rsidR="009E42AB" w:rsidRPr="009E42AB">
        <w:t>served an integral role in making this comprehensive assessment possible</w:t>
      </w:r>
      <w:r w:rsidR="00606B36">
        <w:t xml:space="preserve">. To provide focused guidance throughout the assessment process, Health ENC convened a smaller decision-making group, which </w:t>
      </w:r>
      <w:r w:rsidR="009E42AB">
        <w:t xml:space="preserve">will be referred to as </w:t>
      </w:r>
      <w:r w:rsidR="00E45A22">
        <w:t>t</w:t>
      </w:r>
      <w:r w:rsidR="009E42AB">
        <w:t xml:space="preserve">he </w:t>
      </w:r>
      <w:r w:rsidR="006677D8">
        <w:t xml:space="preserve">Steering Committee </w:t>
      </w:r>
      <w:r w:rsidR="009E42AB">
        <w:t xml:space="preserve">throughout this CHNA. </w:t>
      </w:r>
      <w:r w:rsidR="009E42AB" w:rsidRPr="009E42AB">
        <w:t xml:space="preserve"> </w:t>
      </w:r>
      <w:r w:rsidR="00D012AE" w:rsidRPr="009E42AB">
        <w:t xml:space="preserve">The </w:t>
      </w:r>
      <w:r w:rsidR="006677D8">
        <w:t xml:space="preserve">Steering Committee </w:t>
      </w:r>
      <w:r w:rsidR="00D012AE" w:rsidRPr="009E42AB">
        <w:t xml:space="preserve">would like to extend its gratitude to all the focus groups participants, </w:t>
      </w:r>
      <w:r w:rsidR="00171F7F">
        <w:t>health leaders</w:t>
      </w:r>
      <w:r w:rsidR="00D012AE" w:rsidRPr="009E42AB">
        <w:t>, and community members who provided information used in the development of this assessment</w:t>
      </w:r>
      <w:r w:rsidR="00D21E0A" w:rsidRPr="009E42AB">
        <w:t>.</w:t>
      </w:r>
    </w:p>
    <w:p w14:paraId="5FC9AF67" w14:textId="77777777" w:rsidR="001B123C" w:rsidRDefault="001B123C" w:rsidP="001B123C">
      <w:pPr>
        <w:spacing w:after="0" w:line="240" w:lineRule="auto"/>
        <w:jc w:val="both"/>
      </w:pPr>
    </w:p>
    <w:p w14:paraId="4F603D86" w14:textId="34E5BC5A" w:rsidR="001B123C" w:rsidRDefault="001B123C" w:rsidP="001B123C">
      <w:pPr>
        <w:spacing w:after="0" w:line="240" w:lineRule="auto"/>
        <w:jc w:val="both"/>
      </w:pPr>
      <w:r>
        <w:rPr>
          <w:b/>
          <w:bCs/>
          <w:u w:val="single"/>
        </w:rPr>
        <w:t xml:space="preserve">The </w:t>
      </w:r>
      <w:r w:rsidR="006D0F5E">
        <w:rPr>
          <w:b/>
          <w:bCs/>
          <w:u w:val="single"/>
        </w:rPr>
        <w:t xml:space="preserve">Health ENC </w:t>
      </w:r>
      <w:r>
        <w:rPr>
          <w:b/>
          <w:bCs/>
          <w:u w:val="single"/>
        </w:rPr>
        <w:t>CHNA Steering Committee</w:t>
      </w:r>
    </w:p>
    <w:p w14:paraId="6FCAADA8" w14:textId="77777777" w:rsidR="001B123C" w:rsidRPr="001B123C" w:rsidRDefault="001B123C" w:rsidP="001B123C">
      <w:pPr>
        <w:spacing w:after="0" w:line="240" w:lineRule="auto"/>
        <w:jc w:val="both"/>
      </w:pPr>
    </w:p>
    <w:tbl>
      <w:tblPr>
        <w:tblStyle w:val="TableGrid"/>
        <w:tblW w:w="9445" w:type="dxa"/>
        <w:tblLook w:val="04A0" w:firstRow="1" w:lastRow="0" w:firstColumn="1" w:lastColumn="0" w:noHBand="0" w:noVBand="1"/>
      </w:tblPr>
      <w:tblGrid>
        <w:gridCol w:w="2065"/>
        <w:gridCol w:w="3240"/>
        <w:gridCol w:w="4140"/>
      </w:tblGrid>
      <w:tr w:rsidR="00D21647" w:rsidRPr="00D21647" w14:paraId="6BEDAA20" w14:textId="77777777" w:rsidTr="09EC80BE">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A0D5F4F" w14:textId="5EDC7C49"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E0E5734" w14:textId="0DE17A4C"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1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7344952" w14:textId="62DD1AB5"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8309FC" w:rsidRPr="00D21647" w14:paraId="39F1684D"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A47794" w14:textId="732F3F7E" w:rsidR="008309FC" w:rsidRPr="00C4067F" w:rsidRDefault="00C4067F" w:rsidP="009B2500">
            <w:pPr>
              <w:rPr>
                <w:rFonts w:cstheme="minorHAnsi"/>
                <w:sz w:val="20"/>
                <w:szCs w:val="20"/>
              </w:rPr>
            </w:pPr>
            <w:r w:rsidRPr="00C4067F">
              <w:rPr>
                <w:rFonts w:cstheme="minorHAnsi"/>
                <w:sz w:val="20"/>
                <w:szCs w:val="20"/>
              </w:rPr>
              <w:t>Lorrie Basnight</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B8C1640" w14:textId="2144B97A" w:rsidR="008309FC" w:rsidRPr="00C4067F" w:rsidRDefault="00C4067F" w:rsidP="009B2500">
            <w:pPr>
              <w:rPr>
                <w:rFonts w:cstheme="minorHAnsi"/>
                <w:sz w:val="20"/>
                <w:szCs w:val="20"/>
              </w:rPr>
            </w:pPr>
            <w:r>
              <w:rPr>
                <w:rFonts w:cstheme="minorHAnsi"/>
                <w:sz w:val="20"/>
                <w:szCs w:val="20"/>
              </w:rPr>
              <w:t>Executive Director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683E528A" w14:textId="2C19150B" w:rsidR="008309FC" w:rsidRPr="00C4067F" w:rsidRDefault="00C4067F" w:rsidP="009B2500">
            <w:pPr>
              <w:rPr>
                <w:rFonts w:cstheme="minorHAnsi"/>
                <w:sz w:val="20"/>
                <w:szCs w:val="20"/>
              </w:rPr>
            </w:pPr>
            <w:r>
              <w:rPr>
                <w:rFonts w:cstheme="minorHAnsi"/>
                <w:sz w:val="20"/>
                <w:szCs w:val="20"/>
              </w:rPr>
              <w:t>Eastern Area Health Education Center (AHEC)</w:t>
            </w:r>
          </w:p>
        </w:tc>
      </w:tr>
      <w:tr w:rsidR="00C4067F" w:rsidRPr="00D21647" w14:paraId="5130FDD0"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B2896" w14:textId="6A595EB2" w:rsidR="00C4067F" w:rsidRPr="00C4067F" w:rsidRDefault="00C4067F" w:rsidP="00C4067F">
            <w:pPr>
              <w:rPr>
                <w:rFonts w:cstheme="minorHAnsi"/>
                <w:sz w:val="20"/>
                <w:szCs w:val="20"/>
              </w:rPr>
            </w:pPr>
            <w:r w:rsidRPr="00C4067F">
              <w:rPr>
                <w:rFonts w:cstheme="minorHAnsi"/>
                <w:sz w:val="20"/>
                <w:szCs w:val="20"/>
              </w:rPr>
              <w:t>Amanda Betts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19101CB" w14:textId="0A60F12F" w:rsidR="00C4067F" w:rsidRPr="00C4067F" w:rsidRDefault="00C4067F" w:rsidP="00C4067F">
            <w:pPr>
              <w:rPr>
                <w:rFonts w:cstheme="minorHAnsi"/>
                <w:sz w:val="20"/>
                <w:szCs w:val="20"/>
              </w:rPr>
            </w:pPr>
            <w:r>
              <w:rPr>
                <w:rFonts w:cstheme="minorHAnsi"/>
                <w:sz w:val="20"/>
                <w:szCs w:val="20"/>
              </w:rPr>
              <w:t>Public Health Education Coordinator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12FEB9F7" w14:textId="185EF0DF" w:rsidR="00C4067F" w:rsidRPr="00C4067F" w:rsidRDefault="00C4067F" w:rsidP="00C4067F">
            <w:pPr>
              <w:rPr>
                <w:rFonts w:cstheme="minorHAnsi"/>
                <w:sz w:val="20"/>
                <w:szCs w:val="20"/>
              </w:rPr>
            </w:pPr>
            <w:r>
              <w:rPr>
                <w:rFonts w:cstheme="minorHAnsi"/>
                <w:sz w:val="20"/>
                <w:szCs w:val="20"/>
              </w:rPr>
              <w:t>Albemarle Regional Health Services</w:t>
            </w:r>
            <w:r w:rsidR="00F77938">
              <w:rPr>
                <w:rFonts w:cstheme="minorHAnsi"/>
                <w:sz w:val="20"/>
                <w:szCs w:val="20"/>
              </w:rPr>
              <w:t xml:space="preserve"> (ARHS)</w:t>
            </w:r>
          </w:p>
        </w:tc>
      </w:tr>
      <w:tr w:rsidR="00C4067F" w:rsidRPr="00D21647" w14:paraId="4AAD18C3"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31E2FA" w14:textId="0192CD07" w:rsidR="00C4067F" w:rsidRPr="00C4067F" w:rsidRDefault="00C4067F" w:rsidP="00C4067F">
            <w:pPr>
              <w:rPr>
                <w:rFonts w:cstheme="minorHAnsi"/>
                <w:sz w:val="20"/>
                <w:szCs w:val="20"/>
              </w:rPr>
            </w:pPr>
            <w:r w:rsidRPr="00C4067F">
              <w:rPr>
                <w:rFonts w:cstheme="minorHAnsi"/>
                <w:sz w:val="20"/>
                <w:szCs w:val="20"/>
              </w:rPr>
              <w:t>April Culver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0DD5B72" w14:textId="2257DA60" w:rsidR="00C4067F" w:rsidRPr="00C4067F" w:rsidRDefault="00C4067F" w:rsidP="00C4067F">
            <w:pPr>
              <w:rPr>
                <w:rFonts w:cstheme="minorHAnsi"/>
                <w:sz w:val="20"/>
                <w:szCs w:val="20"/>
              </w:rPr>
            </w:pPr>
            <w:r>
              <w:rPr>
                <w:rFonts w:cstheme="minorHAnsi"/>
                <w:sz w:val="20"/>
                <w:szCs w:val="20"/>
              </w:rPr>
              <w:t>Vice President, External Affairs</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270A2152" w14:textId="7E204318" w:rsidR="00C4067F" w:rsidRPr="00C4067F" w:rsidRDefault="00C4067F" w:rsidP="09EC80BE">
            <w:pPr>
              <w:rPr>
                <w:sz w:val="20"/>
                <w:szCs w:val="20"/>
              </w:rPr>
            </w:pPr>
            <w:r w:rsidRPr="09EC80BE">
              <w:rPr>
                <w:sz w:val="20"/>
                <w:szCs w:val="20"/>
              </w:rPr>
              <w:t>UNC Health</w:t>
            </w:r>
            <w:r w:rsidR="00E91590" w:rsidRPr="09EC80BE">
              <w:rPr>
                <w:sz w:val="20"/>
                <w:szCs w:val="20"/>
              </w:rPr>
              <w:t xml:space="preserve"> </w:t>
            </w:r>
            <w:r w:rsidRPr="09EC80BE">
              <w:rPr>
                <w:sz w:val="20"/>
                <w:szCs w:val="20"/>
              </w:rPr>
              <w:t>Johnston</w:t>
            </w:r>
          </w:p>
        </w:tc>
      </w:tr>
      <w:tr w:rsidR="008309FC" w:rsidRPr="00D21647" w14:paraId="2BCFFC3F"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02F915" w14:textId="337E045A" w:rsidR="008309FC" w:rsidRPr="00C4067F" w:rsidRDefault="00C4067F" w:rsidP="009B2500">
            <w:pPr>
              <w:rPr>
                <w:rFonts w:cstheme="minorHAnsi"/>
                <w:sz w:val="20"/>
                <w:szCs w:val="20"/>
              </w:rPr>
            </w:pPr>
            <w:r w:rsidRPr="00C4067F">
              <w:rPr>
                <w:rFonts w:cstheme="minorHAnsi"/>
                <w:sz w:val="20"/>
                <w:szCs w:val="20"/>
              </w:rPr>
              <w:t>Caroline Doherty</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91A8DB8" w14:textId="0548654C" w:rsidR="008309FC" w:rsidRPr="00C4067F" w:rsidRDefault="00C4067F" w:rsidP="009B2500">
            <w:pPr>
              <w:rPr>
                <w:rFonts w:cstheme="minorHAnsi"/>
                <w:sz w:val="20"/>
                <w:szCs w:val="20"/>
              </w:rPr>
            </w:pPr>
            <w:r>
              <w:rPr>
                <w:rFonts w:cstheme="minorHAnsi"/>
                <w:sz w:val="20"/>
                <w:szCs w:val="20"/>
              </w:rPr>
              <w:t>Community Health Consultant</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1ABBA5AF" w14:textId="3649FD70" w:rsidR="008309FC" w:rsidRPr="00C4067F" w:rsidRDefault="00C4067F" w:rsidP="009B2500">
            <w:pPr>
              <w:rPr>
                <w:rFonts w:cstheme="minorHAnsi"/>
                <w:sz w:val="20"/>
                <w:szCs w:val="20"/>
              </w:rPr>
            </w:pPr>
            <w:r>
              <w:rPr>
                <w:rFonts w:cstheme="minorHAnsi"/>
                <w:sz w:val="20"/>
                <w:szCs w:val="20"/>
              </w:rPr>
              <w:t>Roanoke Chowan Community Health Center</w:t>
            </w:r>
            <w:r w:rsidR="00F77938">
              <w:rPr>
                <w:rFonts w:cstheme="minorHAnsi"/>
                <w:sz w:val="20"/>
                <w:szCs w:val="20"/>
              </w:rPr>
              <w:t xml:space="preserve"> (RCCHC)</w:t>
            </w:r>
          </w:p>
        </w:tc>
      </w:tr>
      <w:tr w:rsidR="002700DF" w:rsidRPr="00D21647" w14:paraId="72A54D9D"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481875" w14:textId="39C746E3" w:rsidR="002700DF" w:rsidRPr="00C4067F" w:rsidRDefault="00C4067F" w:rsidP="009B2500">
            <w:pPr>
              <w:rPr>
                <w:rFonts w:cstheme="minorHAnsi"/>
                <w:sz w:val="20"/>
                <w:szCs w:val="20"/>
              </w:rPr>
            </w:pPr>
            <w:r w:rsidRPr="00C4067F">
              <w:rPr>
                <w:rFonts w:cstheme="minorHAnsi"/>
                <w:sz w:val="20"/>
                <w:szCs w:val="20"/>
              </w:rPr>
              <w:t>Laura Ellis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2DF0B83" w14:textId="2A26F78A" w:rsidR="002700DF" w:rsidRPr="00C4067F" w:rsidRDefault="00C4067F" w:rsidP="009B2500">
            <w:pPr>
              <w:rPr>
                <w:rFonts w:cstheme="minorHAnsi"/>
                <w:sz w:val="20"/>
                <w:szCs w:val="20"/>
              </w:rPr>
            </w:pPr>
            <w:r>
              <w:rPr>
                <w:rFonts w:cstheme="minorHAnsi"/>
                <w:sz w:val="20"/>
                <w:szCs w:val="20"/>
              </w:rPr>
              <w:t>Health Education</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11C94D40" w14:textId="6A8FB917" w:rsidR="002700DF" w:rsidRPr="00C4067F" w:rsidRDefault="00C4067F" w:rsidP="009B2500">
            <w:pPr>
              <w:rPr>
                <w:rFonts w:cstheme="minorHAnsi"/>
                <w:sz w:val="20"/>
                <w:szCs w:val="20"/>
              </w:rPr>
            </w:pPr>
            <w:r>
              <w:rPr>
                <w:rFonts w:cstheme="minorHAnsi"/>
                <w:sz w:val="20"/>
                <w:szCs w:val="20"/>
              </w:rPr>
              <w:t>Halifax County Health Department</w:t>
            </w:r>
          </w:p>
        </w:tc>
      </w:tr>
      <w:tr w:rsidR="008309FC" w:rsidRPr="00D21647" w14:paraId="76B2DC03"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50CD646" w14:textId="714F33BC" w:rsidR="008309FC" w:rsidRPr="00C4067F" w:rsidRDefault="00C4067F" w:rsidP="009B2500">
            <w:pPr>
              <w:rPr>
                <w:rFonts w:cstheme="minorHAnsi"/>
                <w:sz w:val="20"/>
                <w:szCs w:val="20"/>
              </w:rPr>
            </w:pPr>
            <w:r w:rsidRPr="00C4067F">
              <w:rPr>
                <w:rFonts w:cstheme="minorHAnsi"/>
                <w:sz w:val="20"/>
                <w:szCs w:val="20"/>
              </w:rPr>
              <w:t>Sandra McMasters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38853005" w14:textId="7B085CE3" w:rsidR="008309FC" w:rsidRPr="00C4067F" w:rsidRDefault="00C4067F" w:rsidP="009B2500">
            <w:pPr>
              <w:rPr>
                <w:rFonts w:cstheme="minorHAnsi"/>
                <w:sz w:val="20"/>
                <w:szCs w:val="20"/>
              </w:rPr>
            </w:pPr>
            <w:r>
              <w:rPr>
                <w:rFonts w:cstheme="minorHAnsi"/>
                <w:sz w:val="20"/>
                <w:szCs w:val="20"/>
              </w:rPr>
              <w:t>Community Benefit Project Manager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688FFB91" w14:textId="6C6E7751" w:rsidR="008309FC" w:rsidRPr="00C4067F" w:rsidRDefault="00C4067F" w:rsidP="009B2500">
            <w:pPr>
              <w:rPr>
                <w:rFonts w:cstheme="minorHAnsi"/>
                <w:sz w:val="20"/>
                <w:szCs w:val="20"/>
              </w:rPr>
            </w:pPr>
            <w:r>
              <w:rPr>
                <w:rFonts w:cstheme="minorHAnsi"/>
                <w:sz w:val="20"/>
                <w:szCs w:val="20"/>
              </w:rPr>
              <w:t>Sentara Health</w:t>
            </w:r>
          </w:p>
        </w:tc>
      </w:tr>
      <w:tr w:rsidR="008309FC" w:rsidRPr="00D21647" w14:paraId="6D298D03"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6AF6656" w14:textId="1CB00442" w:rsidR="008309FC" w:rsidRPr="00C4067F" w:rsidRDefault="00C4067F" w:rsidP="009B2500">
            <w:pPr>
              <w:rPr>
                <w:rFonts w:cstheme="minorHAnsi"/>
                <w:sz w:val="20"/>
                <w:szCs w:val="20"/>
              </w:rPr>
            </w:pPr>
            <w:r w:rsidRPr="00C4067F">
              <w:rPr>
                <w:rFonts w:cstheme="minorHAnsi"/>
                <w:sz w:val="20"/>
                <w:szCs w:val="20"/>
              </w:rPr>
              <w:t>Claire Mills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1F5C5D6" w14:textId="6EC24792" w:rsidR="008309FC" w:rsidRPr="00C4067F" w:rsidRDefault="00C4067F" w:rsidP="009B2500">
            <w:pPr>
              <w:rPr>
                <w:rFonts w:cstheme="minorHAnsi"/>
                <w:sz w:val="20"/>
                <w:szCs w:val="20"/>
              </w:rPr>
            </w:pPr>
            <w:r>
              <w:rPr>
                <w:rFonts w:cstheme="minorHAnsi"/>
                <w:sz w:val="20"/>
                <w:szCs w:val="20"/>
              </w:rPr>
              <w:t>Director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5CB37F5A" w14:textId="294FA980" w:rsidR="00EF5D19" w:rsidRPr="00C4067F" w:rsidRDefault="00C4067F" w:rsidP="009B2500">
            <w:pPr>
              <w:rPr>
                <w:rFonts w:cstheme="minorHAnsi"/>
                <w:sz w:val="20"/>
                <w:szCs w:val="20"/>
              </w:rPr>
            </w:pPr>
            <w:r>
              <w:rPr>
                <w:rFonts w:cstheme="minorHAnsi"/>
                <w:sz w:val="20"/>
                <w:szCs w:val="20"/>
              </w:rPr>
              <w:t>Eastern AHEC</w:t>
            </w:r>
          </w:p>
        </w:tc>
      </w:tr>
      <w:tr w:rsidR="008309FC" w:rsidRPr="00D21647" w14:paraId="54A11623"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13ACD0" w14:textId="31CCB761" w:rsidR="008309FC" w:rsidRPr="00C4067F" w:rsidRDefault="00C4067F" w:rsidP="009B2500">
            <w:pPr>
              <w:rPr>
                <w:rFonts w:cstheme="minorHAnsi"/>
                <w:sz w:val="20"/>
                <w:szCs w:val="20"/>
              </w:rPr>
            </w:pPr>
            <w:r w:rsidRPr="00C4067F">
              <w:rPr>
                <w:rFonts w:cstheme="minorHAnsi"/>
                <w:sz w:val="20"/>
                <w:szCs w:val="20"/>
              </w:rPr>
              <w:t>Emmanuelle Quen</w:t>
            </w:r>
            <w:r w:rsidR="000A67D3">
              <w:rPr>
                <w:rFonts w:cstheme="minorHAnsi"/>
                <w:sz w:val="20"/>
                <w:szCs w:val="20"/>
              </w:rPr>
              <w:t>u</w:t>
            </w:r>
            <w:r w:rsidRPr="00C4067F">
              <w:rPr>
                <w:rFonts w:cstheme="minorHAnsi"/>
                <w:sz w:val="20"/>
                <w:szCs w:val="20"/>
              </w:rPr>
              <w:t>m</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03D9AA2B" w14:textId="0DA06CE1" w:rsidR="008309FC" w:rsidRPr="00C4067F" w:rsidRDefault="00C4067F" w:rsidP="009B2500">
            <w:pPr>
              <w:rPr>
                <w:rFonts w:cstheme="minorHAnsi"/>
                <w:sz w:val="20"/>
                <w:szCs w:val="20"/>
              </w:rPr>
            </w:pPr>
            <w:r>
              <w:rPr>
                <w:rFonts w:cstheme="minorHAnsi"/>
                <w:sz w:val="20"/>
                <w:szCs w:val="20"/>
              </w:rPr>
              <w:t>Health Education Director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5061D7D0" w14:textId="36853ACB" w:rsidR="008309FC" w:rsidRPr="00C4067F" w:rsidRDefault="00C4067F" w:rsidP="009B2500">
            <w:pPr>
              <w:rPr>
                <w:rFonts w:cstheme="minorHAnsi"/>
                <w:sz w:val="20"/>
                <w:szCs w:val="20"/>
              </w:rPr>
            </w:pPr>
            <w:r>
              <w:rPr>
                <w:rFonts w:cstheme="minorHAnsi"/>
                <w:sz w:val="20"/>
                <w:szCs w:val="20"/>
              </w:rPr>
              <w:t>Greene County Department of Public Health</w:t>
            </w:r>
            <w:r w:rsidR="009F6B03">
              <w:rPr>
                <w:rFonts w:cstheme="minorHAnsi"/>
                <w:sz w:val="20"/>
                <w:szCs w:val="20"/>
              </w:rPr>
              <w:t xml:space="preserve"> (DPH)</w:t>
            </w:r>
          </w:p>
        </w:tc>
      </w:tr>
      <w:tr w:rsidR="00585B4F" w:rsidRPr="00D21647" w14:paraId="5ADBDE4F"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8B6629" w14:textId="3FD43575" w:rsidR="00585B4F" w:rsidRPr="00C4067F" w:rsidRDefault="00C4067F" w:rsidP="009B2500">
            <w:pPr>
              <w:rPr>
                <w:rFonts w:cstheme="minorHAnsi"/>
                <w:sz w:val="20"/>
                <w:szCs w:val="20"/>
              </w:rPr>
            </w:pPr>
            <w:r>
              <w:rPr>
                <w:rFonts w:cstheme="minorHAnsi"/>
                <w:sz w:val="20"/>
                <w:szCs w:val="20"/>
              </w:rPr>
              <w:t>Rose Ann Simmons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8DB0A1C" w14:textId="0FD2F030" w:rsidR="00585B4F" w:rsidRPr="00C4067F" w:rsidRDefault="00617194" w:rsidP="009B2500">
            <w:pPr>
              <w:rPr>
                <w:rFonts w:cstheme="minorHAnsi"/>
                <w:sz w:val="20"/>
                <w:szCs w:val="20"/>
              </w:rPr>
            </w:pPr>
            <w:r>
              <w:rPr>
                <w:rFonts w:cstheme="minorHAnsi"/>
                <w:sz w:val="20"/>
                <w:szCs w:val="20"/>
              </w:rPr>
              <w:t xml:space="preserve"> Administrator, </w:t>
            </w:r>
            <w:r w:rsidR="008C0F67">
              <w:rPr>
                <w:rFonts w:cstheme="minorHAnsi"/>
                <w:sz w:val="20"/>
                <w:szCs w:val="20"/>
              </w:rPr>
              <w:t>Community Health Improvement</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161FBE7F" w14:textId="082BD0E6" w:rsidR="00585B4F" w:rsidRPr="00C4067F" w:rsidRDefault="00C4067F" w:rsidP="09EC80BE">
            <w:pPr>
              <w:rPr>
                <w:sz w:val="20"/>
                <w:szCs w:val="20"/>
              </w:rPr>
            </w:pPr>
            <w:r w:rsidRPr="09EC80BE">
              <w:rPr>
                <w:sz w:val="20"/>
                <w:szCs w:val="20"/>
              </w:rPr>
              <w:t>ECU</w:t>
            </w:r>
            <w:r w:rsidR="318C7E9F" w:rsidRPr="09EC80BE">
              <w:rPr>
                <w:sz w:val="20"/>
                <w:szCs w:val="20"/>
              </w:rPr>
              <w:t xml:space="preserve"> </w:t>
            </w:r>
            <w:r w:rsidRPr="09EC80BE">
              <w:rPr>
                <w:sz w:val="20"/>
                <w:szCs w:val="20"/>
              </w:rPr>
              <w:t>Health</w:t>
            </w:r>
          </w:p>
        </w:tc>
      </w:tr>
      <w:tr w:rsidR="00C4067F" w:rsidRPr="00D21647" w14:paraId="094D9704" w14:textId="77777777" w:rsidTr="09EC80BE">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9DBAA1" w14:textId="207D6691" w:rsidR="00C4067F" w:rsidRPr="00C4067F" w:rsidRDefault="00C4067F" w:rsidP="009B2500">
            <w:pPr>
              <w:rPr>
                <w:rFonts w:cstheme="minorHAnsi"/>
                <w:sz w:val="20"/>
                <w:szCs w:val="20"/>
              </w:rPr>
            </w:pPr>
            <w:r>
              <w:rPr>
                <w:rFonts w:cstheme="minorHAnsi"/>
                <w:sz w:val="20"/>
                <w:szCs w:val="20"/>
              </w:rPr>
              <w:t>Michelle Wagner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D0DA0A1" w14:textId="38600EDF" w:rsidR="00C4067F" w:rsidRPr="00C4067F" w:rsidRDefault="008C0F67" w:rsidP="009B2500">
            <w:pPr>
              <w:rPr>
                <w:rFonts w:cstheme="minorHAnsi"/>
                <w:sz w:val="20"/>
                <w:szCs w:val="20"/>
              </w:rPr>
            </w:pPr>
            <w:r>
              <w:rPr>
                <w:rFonts w:cstheme="minorHAnsi"/>
                <w:sz w:val="20"/>
                <w:szCs w:val="20"/>
              </w:rPr>
              <w:t>Public Health Educator</w:t>
            </w:r>
          </w:p>
        </w:tc>
        <w:tc>
          <w:tcPr>
            <w:tcW w:w="4140" w:type="dxa"/>
            <w:tcBorders>
              <w:top w:val="single" w:sz="4" w:space="0" w:color="DBE5F1" w:themeColor="accent1" w:themeTint="33"/>
              <w:left w:val="nil"/>
              <w:bottom w:val="single" w:sz="4" w:space="0" w:color="DBE5F1" w:themeColor="accent1" w:themeTint="33"/>
              <w:right w:val="nil"/>
            </w:tcBorders>
            <w:vAlign w:val="center"/>
          </w:tcPr>
          <w:p w14:paraId="3ED8414A" w14:textId="49A8EFA5" w:rsidR="00C4067F" w:rsidRPr="00C4067F" w:rsidRDefault="00C4067F" w:rsidP="009B2500">
            <w:pPr>
              <w:rPr>
                <w:rFonts w:cstheme="minorHAnsi"/>
                <w:sz w:val="20"/>
                <w:szCs w:val="20"/>
              </w:rPr>
            </w:pPr>
            <w:r>
              <w:rPr>
                <w:rFonts w:cstheme="minorHAnsi"/>
                <w:sz w:val="20"/>
                <w:szCs w:val="20"/>
              </w:rPr>
              <w:t>Dare County Department of Health &amp; Human Services</w:t>
            </w:r>
            <w:r w:rsidR="009F6B03">
              <w:rPr>
                <w:rFonts w:cstheme="minorHAnsi"/>
                <w:sz w:val="20"/>
                <w:szCs w:val="20"/>
              </w:rPr>
              <w:t xml:space="preserve"> (DHHS)</w:t>
            </w:r>
          </w:p>
        </w:tc>
      </w:tr>
    </w:tbl>
    <w:p w14:paraId="6F464D8A" w14:textId="77777777" w:rsidR="00D012AE" w:rsidRPr="000D390A" w:rsidRDefault="00D012AE" w:rsidP="009B2500">
      <w:pPr>
        <w:spacing w:after="0" w:line="240" w:lineRule="auto"/>
        <w:rPr>
          <w:rFonts w:ascii="Calibri" w:hAnsi="Calibri" w:cs="Calibri"/>
        </w:rPr>
      </w:pPr>
    </w:p>
    <w:p w14:paraId="0758B6D5" w14:textId="362099F2" w:rsidR="00606B36" w:rsidRPr="00E91590" w:rsidRDefault="00606B36" w:rsidP="001B123C">
      <w:pPr>
        <w:spacing w:after="0" w:line="240" w:lineRule="auto"/>
        <w:jc w:val="both"/>
        <w:rPr>
          <w:b/>
          <w:u w:val="single"/>
        </w:rPr>
      </w:pPr>
      <w:bookmarkStart w:id="1" w:name="_Hlk182557328"/>
      <w:r w:rsidRPr="00E91590">
        <w:rPr>
          <w:b/>
          <w:u w:val="single"/>
        </w:rPr>
        <w:t>Bladen County CHNA Leadership</w:t>
      </w:r>
    </w:p>
    <w:bookmarkEnd w:id="1"/>
    <w:p w14:paraId="22A65A3D" w14:textId="77777777" w:rsidR="007574BA" w:rsidRDefault="007574BA" w:rsidP="007574BA">
      <w:pPr>
        <w:spacing w:after="0" w:line="240" w:lineRule="auto"/>
        <w:jc w:val="both"/>
      </w:pPr>
    </w:p>
    <w:p w14:paraId="3D02548F" w14:textId="718B5DB5" w:rsidR="007574BA" w:rsidRDefault="007574BA" w:rsidP="007574BA">
      <w:pPr>
        <w:spacing w:after="0" w:line="240" w:lineRule="auto"/>
        <w:jc w:val="both"/>
      </w:pPr>
      <w:r>
        <w:t xml:space="preserve">In addition to the Steering Committee, the Bladen County 2024 CHNA was developed in partnership with </w:t>
      </w:r>
      <w:r w:rsidR="00273908">
        <w:t>the following individuals:</w:t>
      </w:r>
    </w:p>
    <w:p w14:paraId="5A0E164A" w14:textId="77777777" w:rsidR="006D0F5E" w:rsidRDefault="006D0F5E" w:rsidP="001B123C">
      <w:pPr>
        <w:spacing w:after="0" w:line="240" w:lineRule="auto"/>
        <w:jc w:val="both"/>
      </w:pPr>
    </w:p>
    <w:tbl>
      <w:tblPr>
        <w:tblStyle w:val="TableGrid"/>
        <w:tblW w:w="9445" w:type="dxa"/>
        <w:tblLook w:val="04A0" w:firstRow="1" w:lastRow="0" w:firstColumn="1" w:lastColumn="0" w:noHBand="0" w:noVBand="1"/>
      </w:tblPr>
      <w:tblGrid>
        <w:gridCol w:w="2065"/>
        <w:gridCol w:w="3960"/>
        <w:gridCol w:w="3420"/>
      </w:tblGrid>
      <w:tr w:rsidR="006D0F5E" w:rsidRPr="00D21647" w14:paraId="0585D753" w14:textId="77777777" w:rsidTr="007574BA">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2AD535DD" w14:textId="77777777" w:rsidR="006D0F5E" w:rsidRPr="00171F7F" w:rsidRDefault="006D0F5E">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96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50802F4F" w14:textId="77777777" w:rsidR="006D0F5E" w:rsidRPr="00171F7F" w:rsidRDefault="006D0F5E">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342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0A3C33D" w14:textId="5C80BD25" w:rsidR="006D0F5E" w:rsidRPr="00171F7F" w:rsidRDefault="006D0F5E">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46492B" w:rsidRPr="00D21647" w14:paraId="68C44822" w14:textId="77777777" w:rsidTr="007574B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AA24EA9" w14:textId="606B2CFC" w:rsidR="0046492B" w:rsidRPr="00C4067F" w:rsidRDefault="0046492B" w:rsidP="0046492B">
            <w:pPr>
              <w:rPr>
                <w:rFonts w:cstheme="minorHAnsi"/>
                <w:sz w:val="20"/>
                <w:szCs w:val="20"/>
              </w:rPr>
            </w:pPr>
            <w:r>
              <w:rPr>
                <w:rFonts w:cstheme="minorHAnsi"/>
                <w:sz w:val="20"/>
                <w:szCs w:val="20"/>
              </w:rPr>
              <w:t>Spencer Cummings</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FB09C7C" w14:textId="0AA9A753" w:rsidR="0046492B" w:rsidRPr="00C4067F" w:rsidRDefault="0046492B" w:rsidP="0046492B">
            <w:pPr>
              <w:rPr>
                <w:rFonts w:cstheme="minorHAnsi"/>
                <w:sz w:val="20"/>
                <w:szCs w:val="20"/>
              </w:rPr>
            </w:pPr>
            <w:r>
              <w:rPr>
                <w:rFonts w:cstheme="minorHAnsi"/>
                <w:sz w:val="20"/>
                <w:szCs w:val="20"/>
              </w:rPr>
              <w:t>President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75701AE2" w14:textId="2984E495" w:rsidR="0046492B" w:rsidRPr="00C4067F" w:rsidRDefault="0046492B" w:rsidP="0046492B">
            <w:pPr>
              <w:rPr>
                <w:rFonts w:cstheme="minorHAnsi"/>
                <w:sz w:val="20"/>
                <w:szCs w:val="20"/>
              </w:rPr>
            </w:pPr>
            <w:r>
              <w:rPr>
                <w:rFonts w:cstheme="minorHAnsi"/>
                <w:sz w:val="20"/>
                <w:szCs w:val="20"/>
              </w:rPr>
              <w:t>Bladen County Hospital</w:t>
            </w:r>
          </w:p>
        </w:tc>
      </w:tr>
      <w:tr w:rsidR="006D0F5E" w:rsidRPr="00D21647" w14:paraId="59C62D90" w14:textId="77777777" w:rsidTr="007574B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D104041" w14:textId="55A9A0F9" w:rsidR="006D0F5E" w:rsidRPr="00C4067F" w:rsidRDefault="0046492B">
            <w:pPr>
              <w:rPr>
                <w:rFonts w:cstheme="minorHAnsi"/>
                <w:sz w:val="20"/>
                <w:szCs w:val="20"/>
              </w:rPr>
            </w:pPr>
            <w:r>
              <w:rPr>
                <w:rFonts w:cstheme="minorHAnsi"/>
                <w:sz w:val="20"/>
                <w:szCs w:val="20"/>
              </w:rPr>
              <w:t>Faith Rivera</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037DD9C7" w14:textId="67B0B1DC" w:rsidR="006D0F5E" w:rsidRPr="00C4067F" w:rsidRDefault="0046492B">
            <w:pPr>
              <w:rPr>
                <w:rFonts w:cstheme="minorHAnsi"/>
                <w:sz w:val="20"/>
                <w:szCs w:val="20"/>
              </w:rPr>
            </w:pPr>
            <w:r>
              <w:rPr>
                <w:rFonts w:cstheme="minorHAnsi"/>
                <w:sz w:val="20"/>
                <w:szCs w:val="20"/>
              </w:rPr>
              <w:t>Intern</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0E186ACF" w14:textId="2B4AE750" w:rsidR="006D0F5E" w:rsidRPr="00C4067F" w:rsidRDefault="0046492B">
            <w:pPr>
              <w:rPr>
                <w:rFonts w:cstheme="minorHAnsi"/>
                <w:sz w:val="20"/>
                <w:szCs w:val="20"/>
              </w:rPr>
            </w:pPr>
            <w:r>
              <w:rPr>
                <w:rFonts w:cstheme="minorHAnsi"/>
                <w:sz w:val="20"/>
                <w:szCs w:val="20"/>
              </w:rPr>
              <w:t>University of North Carolina at Pembroke</w:t>
            </w:r>
          </w:p>
        </w:tc>
      </w:tr>
      <w:tr w:rsidR="006D0F5E" w:rsidRPr="00D21647" w14:paraId="08F29771" w14:textId="77777777" w:rsidTr="007574B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2CEC727" w14:textId="632D484A" w:rsidR="006D0F5E" w:rsidRPr="00C4067F" w:rsidRDefault="0046492B">
            <w:pPr>
              <w:rPr>
                <w:rFonts w:cstheme="minorHAnsi"/>
                <w:sz w:val="20"/>
                <w:szCs w:val="20"/>
              </w:rPr>
            </w:pPr>
            <w:r>
              <w:rPr>
                <w:rFonts w:cstheme="minorHAnsi"/>
                <w:sz w:val="20"/>
                <w:szCs w:val="20"/>
              </w:rPr>
              <w:t>Lizbeth Rivera Rosa</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71BAF4D6" w14:textId="59BCD9B4" w:rsidR="006D0F5E" w:rsidRPr="00C4067F" w:rsidRDefault="0046492B">
            <w:pPr>
              <w:rPr>
                <w:rFonts w:cstheme="minorHAnsi"/>
                <w:sz w:val="20"/>
                <w:szCs w:val="20"/>
              </w:rPr>
            </w:pPr>
            <w:r>
              <w:rPr>
                <w:rFonts w:cstheme="minorHAnsi"/>
                <w:sz w:val="20"/>
                <w:szCs w:val="20"/>
              </w:rPr>
              <w:t>Intern</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2C4FB57F" w14:textId="260A2251" w:rsidR="006D0F5E" w:rsidRPr="00C4067F" w:rsidRDefault="0046492B">
            <w:pPr>
              <w:rPr>
                <w:rFonts w:cstheme="minorHAnsi"/>
                <w:sz w:val="20"/>
                <w:szCs w:val="20"/>
              </w:rPr>
            </w:pPr>
            <w:r>
              <w:rPr>
                <w:rFonts w:cstheme="minorHAnsi"/>
                <w:sz w:val="20"/>
                <w:szCs w:val="20"/>
              </w:rPr>
              <w:t xml:space="preserve">Fayetteville State University </w:t>
            </w:r>
          </w:p>
        </w:tc>
      </w:tr>
      <w:tr w:rsidR="006D0F5E" w:rsidRPr="00D21647" w14:paraId="5D7C63F9" w14:textId="77777777" w:rsidTr="007574B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DA87668" w14:textId="4BEFC67C" w:rsidR="006D0F5E" w:rsidRPr="00C4067F" w:rsidRDefault="0046492B">
            <w:pPr>
              <w:rPr>
                <w:rFonts w:cstheme="minorHAnsi"/>
                <w:sz w:val="20"/>
                <w:szCs w:val="20"/>
              </w:rPr>
            </w:pPr>
            <w:r>
              <w:rPr>
                <w:rFonts w:cstheme="minorHAnsi"/>
                <w:sz w:val="20"/>
                <w:szCs w:val="20"/>
              </w:rPr>
              <w:t>Emma Cobb</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22D36201" w14:textId="05F0D988" w:rsidR="006D0F5E" w:rsidRPr="00C4067F" w:rsidRDefault="0046492B">
            <w:pPr>
              <w:rPr>
                <w:rFonts w:cstheme="minorHAnsi"/>
                <w:sz w:val="20"/>
                <w:szCs w:val="20"/>
              </w:rPr>
            </w:pPr>
            <w:r>
              <w:rPr>
                <w:rFonts w:cstheme="minorHAnsi"/>
                <w:sz w:val="20"/>
                <w:szCs w:val="20"/>
              </w:rPr>
              <w:t>Intern</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22637B42" w14:textId="7E39D8BA" w:rsidR="006D0F5E" w:rsidRPr="00C4067F" w:rsidRDefault="0046492B">
            <w:pPr>
              <w:rPr>
                <w:rFonts w:cstheme="minorHAnsi"/>
                <w:sz w:val="20"/>
                <w:szCs w:val="20"/>
              </w:rPr>
            </w:pPr>
            <w:r>
              <w:rPr>
                <w:rFonts w:cstheme="minorHAnsi"/>
                <w:sz w:val="20"/>
                <w:szCs w:val="20"/>
              </w:rPr>
              <w:t>NC State University</w:t>
            </w:r>
          </w:p>
        </w:tc>
      </w:tr>
      <w:tr w:rsidR="00AF0167" w:rsidRPr="00D21647" w14:paraId="64B2F2D6" w14:textId="77777777" w:rsidTr="007574B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87D3BD5" w14:textId="77777777" w:rsidR="00AF0167" w:rsidRDefault="00AF0167" w:rsidP="00AF0167">
            <w:pPr>
              <w:rPr>
                <w:rFonts w:cstheme="minorHAnsi"/>
                <w:sz w:val="20"/>
                <w:szCs w:val="20"/>
              </w:rPr>
            </w:pP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76D2AA1" w14:textId="1E7A0545" w:rsidR="00AF0167" w:rsidRDefault="00131662" w:rsidP="00AF0167">
            <w:pPr>
              <w:rPr>
                <w:rFonts w:cstheme="minorHAnsi"/>
                <w:sz w:val="20"/>
                <w:szCs w:val="20"/>
              </w:rPr>
            </w:pPr>
            <w:r w:rsidRPr="00AF0167">
              <w:rPr>
                <w:rFonts w:cstheme="minorHAnsi"/>
                <w:sz w:val="20"/>
                <w:szCs w:val="20"/>
              </w:rPr>
              <w:t>Marketing and Communications</w:t>
            </w:r>
            <w:r>
              <w:rPr>
                <w:rFonts w:cstheme="minorHAnsi"/>
                <w:sz w:val="20"/>
                <w:szCs w:val="20"/>
              </w:rPr>
              <w:t xml:space="preserve"> Department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72092A91" w14:textId="19A4C0F3" w:rsidR="00AF0167" w:rsidRDefault="00AF0167" w:rsidP="00AF0167">
            <w:pPr>
              <w:rPr>
                <w:rFonts w:cstheme="minorHAnsi"/>
                <w:sz w:val="20"/>
                <w:szCs w:val="20"/>
              </w:rPr>
            </w:pPr>
            <w:r w:rsidRPr="00AF0167">
              <w:rPr>
                <w:rFonts w:cstheme="minorHAnsi"/>
                <w:sz w:val="20"/>
                <w:szCs w:val="20"/>
              </w:rPr>
              <w:t xml:space="preserve">Cape Fear Valley </w:t>
            </w:r>
            <w:r w:rsidR="00131662">
              <w:rPr>
                <w:rFonts w:cstheme="minorHAnsi"/>
                <w:sz w:val="20"/>
                <w:szCs w:val="20"/>
              </w:rPr>
              <w:t>Health Syste</w:t>
            </w:r>
            <w:r w:rsidR="00E03462">
              <w:rPr>
                <w:rFonts w:cstheme="minorHAnsi"/>
                <w:sz w:val="20"/>
                <w:szCs w:val="20"/>
              </w:rPr>
              <w:t>m</w:t>
            </w:r>
          </w:p>
        </w:tc>
      </w:tr>
    </w:tbl>
    <w:p w14:paraId="4EE946BE" w14:textId="77777777" w:rsidR="006D0F5E" w:rsidRDefault="006D0F5E" w:rsidP="001B123C">
      <w:pPr>
        <w:spacing w:after="0" w:line="240" w:lineRule="auto"/>
        <w:jc w:val="both"/>
      </w:pPr>
    </w:p>
    <w:p w14:paraId="6C249B53" w14:textId="77777777" w:rsidR="00273908" w:rsidRDefault="00273908">
      <w:pPr>
        <w:rPr>
          <w:b/>
          <w:u w:val="single"/>
        </w:rPr>
      </w:pPr>
      <w:r>
        <w:rPr>
          <w:b/>
          <w:u w:val="single"/>
        </w:rPr>
        <w:br w:type="page"/>
      </w:r>
    </w:p>
    <w:p w14:paraId="41AE63EA" w14:textId="668735B7" w:rsidR="00273908" w:rsidRDefault="00273908" w:rsidP="00273908">
      <w:pPr>
        <w:spacing w:after="0" w:line="240" w:lineRule="auto"/>
        <w:jc w:val="both"/>
        <w:rPr>
          <w:b/>
          <w:u w:val="single"/>
        </w:rPr>
      </w:pPr>
      <w:r w:rsidRPr="00E91590">
        <w:rPr>
          <w:b/>
          <w:u w:val="single"/>
        </w:rPr>
        <w:lastRenderedPageBreak/>
        <w:t xml:space="preserve">Bladen County CHNA </w:t>
      </w:r>
      <w:r>
        <w:rPr>
          <w:b/>
          <w:u w:val="single"/>
        </w:rPr>
        <w:t>Stakeholders</w:t>
      </w:r>
    </w:p>
    <w:p w14:paraId="6561700E" w14:textId="77777777" w:rsidR="00273908" w:rsidRDefault="00273908" w:rsidP="00273908">
      <w:pPr>
        <w:spacing w:after="0" w:line="240" w:lineRule="auto"/>
        <w:jc w:val="both"/>
        <w:rPr>
          <w:b/>
          <w:u w:val="single"/>
        </w:rPr>
      </w:pPr>
    </w:p>
    <w:p w14:paraId="166BC60F" w14:textId="0937E910" w:rsidR="00273908" w:rsidRPr="00E91590" w:rsidRDefault="00273908" w:rsidP="00273908">
      <w:pPr>
        <w:spacing w:after="0" w:line="240" w:lineRule="auto"/>
        <w:jc w:val="both"/>
        <w:rPr>
          <w:b/>
          <w:u w:val="single"/>
        </w:rPr>
      </w:pPr>
      <w:r>
        <w:t xml:space="preserve">The Bladen County 2024 CHNA was also developed with input from the following individuals and organizations who participated in the </w:t>
      </w:r>
      <w:r w:rsidR="00057AB5">
        <w:t>prioritization process:</w:t>
      </w:r>
    </w:p>
    <w:p w14:paraId="41D57480" w14:textId="77777777" w:rsidR="00273908" w:rsidRDefault="00273908" w:rsidP="001B123C">
      <w:pPr>
        <w:spacing w:after="0" w:line="240" w:lineRule="auto"/>
        <w:jc w:val="both"/>
      </w:pPr>
    </w:p>
    <w:tbl>
      <w:tblPr>
        <w:tblStyle w:val="TableGrid"/>
        <w:tblW w:w="9445" w:type="dxa"/>
        <w:tblLook w:val="04A0" w:firstRow="1" w:lastRow="0" w:firstColumn="1" w:lastColumn="0" w:noHBand="0" w:noVBand="1"/>
      </w:tblPr>
      <w:tblGrid>
        <w:gridCol w:w="2065"/>
        <w:gridCol w:w="3960"/>
        <w:gridCol w:w="3420"/>
      </w:tblGrid>
      <w:tr w:rsidR="00273908" w:rsidRPr="00D21647" w14:paraId="11C44758" w14:textId="77777777" w:rsidTr="00672CAA">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3474E508" w14:textId="77777777" w:rsidR="00273908" w:rsidRPr="00171F7F" w:rsidRDefault="00273908" w:rsidP="00672CAA">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96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03834026" w14:textId="77777777" w:rsidR="00273908" w:rsidRPr="00171F7F" w:rsidRDefault="00273908" w:rsidP="00672CAA">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342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5D4095EB" w14:textId="77777777" w:rsidR="00273908" w:rsidRPr="00171F7F" w:rsidRDefault="00273908" w:rsidP="00672CAA">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273908" w:rsidRPr="00D21647" w14:paraId="2FB21C9E"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499ACD2" w14:textId="77777777" w:rsidR="00273908" w:rsidRDefault="00273908" w:rsidP="00672CAA">
            <w:pPr>
              <w:rPr>
                <w:rFonts w:cstheme="minorHAnsi"/>
                <w:sz w:val="20"/>
                <w:szCs w:val="20"/>
              </w:rPr>
            </w:pPr>
            <w:r>
              <w:rPr>
                <w:rFonts w:cstheme="minorHAnsi"/>
                <w:sz w:val="20"/>
                <w:szCs w:val="20"/>
              </w:rPr>
              <w:t>Taylor Spell</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0687B901" w14:textId="77777777" w:rsidR="00273908" w:rsidRDefault="00273908" w:rsidP="00672CAA">
            <w:pPr>
              <w:rPr>
                <w:rFonts w:cstheme="minorHAnsi"/>
                <w:sz w:val="20"/>
                <w:szCs w:val="20"/>
              </w:rPr>
            </w:pPr>
            <w:r>
              <w:rPr>
                <w:rFonts w:cstheme="minorHAnsi"/>
                <w:sz w:val="20"/>
                <w:szCs w:val="20"/>
              </w:rPr>
              <w:t>Senior Finance and Strategic Planning Analyst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1FD0FE22" w14:textId="77777777" w:rsidR="00273908" w:rsidRPr="00AF0167" w:rsidRDefault="00273908" w:rsidP="00672CAA">
            <w:pPr>
              <w:rPr>
                <w:rFonts w:cstheme="minorHAnsi"/>
                <w:sz w:val="20"/>
                <w:szCs w:val="20"/>
              </w:rPr>
            </w:pPr>
            <w:r>
              <w:rPr>
                <w:rFonts w:cstheme="minorHAnsi"/>
                <w:sz w:val="20"/>
                <w:szCs w:val="20"/>
              </w:rPr>
              <w:t>Cape Fear Valley Health System</w:t>
            </w:r>
          </w:p>
        </w:tc>
      </w:tr>
      <w:tr w:rsidR="00273908" w:rsidRPr="00D21647" w14:paraId="74DA4DE9"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F00B110" w14:textId="77777777" w:rsidR="00273908" w:rsidRDefault="00273908" w:rsidP="00672CAA">
            <w:pPr>
              <w:rPr>
                <w:rFonts w:cstheme="minorHAnsi"/>
                <w:sz w:val="20"/>
                <w:szCs w:val="20"/>
              </w:rPr>
            </w:pPr>
            <w:r>
              <w:rPr>
                <w:rFonts w:cstheme="minorHAnsi"/>
                <w:sz w:val="20"/>
                <w:szCs w:val="20"/>
              </w:rPr>
              <w:t>Carl DeAndre</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895A095" w14:textId="77777777" w:rsidR="00273908" w:rsidRDefault="00273908" w:rsidP="00672CAA">
            <w:pPr>
              <w:rPr>
                <w:rFonts w:cstheme="minorHAnsi"/>
                <w:sz w:val="20"/>
                <w:szCs w:val="20"/>
              </w:rPr>
            </w:pPr>
            <w:r>
              <w:rPr>
                <w:rFonts w:cstheme="minorHAnsi"/>
                <w:sz w:val="20"/>
                <w:szCs w:val="20"/>
              </w:rPr>
              <w:t>Bladen Health and Human Services Advisory Committee Member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5F3E51F0" w14:textId="77777777" w:rsidR="00273908" w:rsidRDefault="00273908" w:rsidP="00672CAA">
            <w:pPr>
              <w:rPr>
                <w:rFonts w:cstheme="minorHAnsi"/>
                <w:sz w:val="20"/>
                <w:szCs w:val="20"/>
              </w:rPr>
            </w:pPr>
            <w:r>
              <w:rPr>
                <w:rFonts w:cstheme="minorHAnsi"/>
                <w:sz w:val="20"/>
                <w:szCs w:val="20"/>
              </w:rPr>
              <w:t>Bladen Health and Human Services Committee</w:t>
            </w:r>
          </w:p>
        </w:tc>
      </w:tr>
      <w:tr w:rsidR="00273908" w:rsidRPr="00D21647" w14:paraId="1B97D15F"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5EBC8CB" w14:textId="77777777" w:rsidR="00273908" w:rsidRDefault="00273908" w:rsidP="00672CAA">
            <w:pPr>
              <w:rPr>
                <w:rFonts w:cstheme="minorHAnsi"/>
                <w:sz w:val="20"/>
                <w:szCs w:val="20"/>
              </w:rPr>
            </w:pPr>
            <w:r>
              <w:rPr>
                <w:rFonts w:cstheme="minorHAnsi"/>
                <w:sz w:val="20"/>
                <w:szCs w:val="20"/>
              </w:rPr>
              <w:t>Dr. Teresa Duncan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71831C56" w14:textId="77777777" w:rsidR="00273908" w:rsidRDefault="00273908" w:rsidP="00672CAA">
            <w:pPr>
              <w:rPr>
                <w:rFonts w:cstheme="minorHAnsi"/>
                <w:sz w:val="20"/>
                <w:szCs w:val="20"/>
              </w:rPr>
            </w:pPr>
            <w:r>
              <w:rPr>
                <w:rFonts w:cstheme="minorHAnsi"/>
                <w:sz w:val="20"/>
                <w:szCs w:val="20"/>
              </w:rPr>
              <w:t>Bladen County Health and Human Services Director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4DE3148A"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6B2F968C"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A47D7D2" w14:textId="77777777" w:rsidR="00273908" w:rsidRDefault="00273908" w:rsidP="00672CAA">
            <w:pPr>
              <w:rPr>
                <w:rFonts w:cstheme="minorHAnsi"/>
                <w:sz w:val="20"/>
                <w:szCs w:val="20"/>
              </w:rPr>
            </w:pPr>
            <w:r>
              <w:rPr>
                <w:rFonts w:cstheme="minorHAnsi"/>
                <w:sz w:val="20"/>
                <w:szCs w:val="20"/>
              </w:rPr>
              <w:t>Terri Dennison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212F5082" w14:textId="77777777" w:rsidR="00273908" w:rsidRDefault="00273908" w:rsidP="00672CAA">
            <w:pPr>
              <w:rPr>
                <w:rFonts w:cstheme="minorHAnsi"/>
                <w:sz w:val="20"/>
                <w:szCs w:val="20"/>
              </w:rPr>
            </w:pPr>
            <w:r>
              <w:rPr>
                <w:rFonts w:cstheme="minorHAnsi"/>
                <w:sz w:val="20"/>
                <w:szCs w:val="20"/>
              </w:rPr>
              <w:t>Director- Elizabethtown Chamber of Commerce</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2F304E10"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23DA9940"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BAF77CA" w14:textId="77777777" w:rsidR="00273908" w:rsidRDefault="00273908" w:rsidP="00672CAA">
            <w:pPr>
              <w:rPr>
                <w:rFonts w:cstheme="minorHAnsi"/>
                <w:sz w:val="20"/>
                <w:szCs w:val="20"/>
              </w:rPr>
            </w:pPr>
            <w:r>
              <w:rPr>
                <w:rFonts w:cstheme="minorHAnsi"/>
                <w:sz w:val="20"/>
                <w:szCs w:val="20"/>
              </w:rPr>
              <w:t>Isabella Faison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5934ED5" w14:textId="77777777" w:rsidR="00273908" w:rsidRDefault="00273908" w:rsidP="00672CAA">
            <w:pPr>
              <w:rPr>
                <w:rFonts w:cstheme="minorHAnsi"/>
                <w:sz w:val="20"/>
                <w:szCs w:val="20"/>
              </w:rPr>
            </w:pPr>
            <w:r>
              <w:rPr>
                <w:rFonts w:cstheme="minorHAnsi"/>
                <w:sz w:val="20"/>
                <w:szCs w:val="20"/>
              </w:rPr>
              <w:t>Bladen County Health Department Safe Kids/Substance Misuse Resource Coordinator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6F442209"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5B1C609C"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435E7F9" w14:textId="77777777" w:rsidR="00273908" w:rsidRDefault="00273908" w:rsidP="00672CAA">
            <w:pPr>
              <w:rPr>
                <w:rFonts w:cstheme="minorHAnsi"/>
                <w:sz w:val="20"/>
                <w:szCs w:val="20"/>
              </w:rPr>
            </w:pPr>
            <w:r>
              <w:rPr>
                <w:rFonts w:cstheme="minorHAnsi"/>
                <w:sz w:val="20"/>
                <w:szCs w:val="20"/>
              </w:rPr>
              <w:t>Vicky Graham</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7310E603" w14:textId="77777777" w:rsidR="00273908" w:rsidRDefault="00273908" w:rsidP="00672CAA">
            <w:pPr>
              <w:rPr>
                <w:rFonts w:cstheme="minorHAnsi"/>
                <w:sz w:val="20"/>
                <w:szCs w:val="20"/>
              </w:rPr>
            </w:pPr>
            <w:r>
              <w:rPr>
                <w:rFonts w:cstheme="minorHAnsi"/>
                <w:sz w:val="20"/>
                <w:szCs w:val="20"/>
              </w:rPr>
              <w:t>Bladen County Health Department Health Educator/Accreditation</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6A5507E2"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10C31294"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AB33602" w14:textId="77777777" w:rsidR="00273908" w:rsidRDefault="00273908" w:rsidP="00672CAA">
            <w:pPr>
              <w:rPr>
                <w:rFonts w:cstheme="minorHAnsi"/>
                <w:sz w:val="20"/>
                <w:szCs w:val="20"/>
              </w:rPr>
            </w:pPr>
            <w:r>
              <w:rPr>
                <w:rFonts w:cstheme="minorHAnsi"/>
                <w:sz w:val="20"/>
                <w:szCs w:val="20"/>
              </w:rPr>
              <w:t>Dean Hamilton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782BD5CC" w14:textId="77777777" w:rsidR="00273908" w:rsidRDefault="00273908" w:rsidP="00672CAA">
            <w:pPr>
              <w:rPr>
                <w:rFonts w:cstheme="minorHAnsi"/>
                <w:sz w:val="20"/>
                <w:szCs w:val="20"/>
              </w:rPr>
            </w:pPr>
            <w:r>
              <w:rPr>
                <w:rFonts w:cstheme="minorHAnsi"/>
                <w:sz w:val="20"/>
                <w:szCs w:val="20"/>
              </w:rPr>
              <w:t>Community Outreach- Trillium</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44B5E29A"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37C8ADEF"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6AC6912" w14:textId="77777777" w:rsidR="00273908" w:rsidRDefault="00273908" w:rsidP="00672CAA">
            <w:pPr>
              <w:rPr>
                <w:rFonts w:cstheme="minorHAnsi"/>
                <w:sz w:val="20"/>
                <w:szCs w:val="20"/>
              </w:rPr>
            </w:pPr>
            <w:r>
              <w:rPr>
                <w:rFonts w:cstheme="minorHAnsi"/>
                <w:sz w:val="20"/>
                <w:szCs w:val="20"/>
              </w:rPr>
              <w:t>Jesse Jones</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F479EF2" w14:textId="77777777" w:rsidR="00273908" w:rsidRDefault="00273908" w:rsidP="00672CAA">
            <w:pPr>
              <w:rPr>
                <w:rFonts w:cstheme="minorHAnsi"/>
                <w:sz w:val="20"/>
                <w:szCs w:val="20"/>
              </w:rPr>
            </w:pPr>
            <w:r>
              <w:rPr>
                <w:rFonts w:cstheme="minorHAnsi"/>
                <w:sz w:val="20"/>
                <w:szCs w:val="20"/>
              </w:rPr>
              <w:t>Bladen County Extension Family and Consumer Sciences Agent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39A987BA"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476684B9"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8C5689E" w14:textId="77777777" w:rsidR="00273908" w:rsidRDefault="00273908" w:rsidP="00672CAA">
            <w:pPr>
              <w:rPr>
                <w:rFonts w:cstheme="minorHAnsi"/>
                <w:sz w:val="20"/>
                <w:szCs w:val="20"/>
              </w:rPr>
            </w:pPr>
            <w:r>
              <w:rPr>
                <w:rFonts w:cstheme="minorHAnsi"/>
                <w:sz w:val="20"/>
                <w:szCs w:val="20"/>
              </w:rPr>
              <w:t xml:space="preserve">Sheila Nance </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84B311E" w14:textId="77777777" w:rsidR="00273908" w:rsidRDefault="00273908" w:rsidP="00672CAA">
            <w:pPr>
              <w:rPr>
                <w:rFonts w:cstheme="minorHAnsi"/>
                <w:sz w:val="20"/>
                <w:szCs w:val="20"/>
              </w:rPr>
            </w:pPr>
            <w:r>
              <w:rPr>
                <w:rFonts w:cstheme="minorHAnsi"/>
                <w:sz w:val="20"/>
                <w:szCs w:val="20"/>
              </w:rPr>
              <w:t>Bladen County Library Director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37A81CD2"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5BAA971C"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2FE7E48" w14:textId="77777777" w:rsidR="00273908" w:rsidRDefault="00273908" w:rsidP="00672CAA">
            <w:pPr>
              <w:rPr>
                <w:rFonts w:cstheme="minorHAnsi"/>
                <w:sz w:val="20"/>
                <w:szCs w:val="20"/>
              </w:rPr>
            </w:pPr>
            <w:r>
              <w:rPr>
                <w:rFonts w:cstheme="minorHAnsi"/>
                <w:sz w:val="20"/>
                <w:szCs w:val="20"/>
              </w:rPr>
              <w:t>Toni Newby</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83F582A" w14:textId="77777777" w:rsidR="00273908" w:rsidRDefault="00273908" w:rsidP="00672CAA">
            <w:pPr>
              <w:rPr>
                <w:rFonts w:cstheme="minorHAnsi"/>
                <w:sz w:val="20"/>
                <w:szCs w:val="20"/>
              </w:rPr>
            </w:pPr>
            <w:r>
              <w:rPr>
                <w:rFonts w:cstheme="minorHAnsi"/>
                <w:sz w:val="20"/>
                <w:szCs w:val="20"/>
              </w:rPr>
              <w:t>Bladen county Extension 4-H/Youth Development Agent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71260C16"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0BA03D98"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A73F566" w14:textId="77777777" w:rsidR="00273908" w:rsidRDefault="00273908" w:rsidP="00672CAA">
            <w:pPr>
              <w:rPr>
                <w:rFonts w:cstheme="minorHAnsi"/>
                <w:sz w:val="20"/>
                <w:szCs w:val="20"/>
              </w:rPr>
            </w:pPr>
            <w:r>
              <w:rPr>
                <w:rFonts w:cstheme="minorHAnsi"/>
                <w:sz w:val="20"/>
                <w:szCs w:val="20"/>
              </w:rPr>
              <w:t>Quessie Peterson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0D9A16EF" w14:textId="77777777" w:rsidR="00273908" w:rsidRDefault="00273908" w:rsidP="00672CAA">
            <w:pPr>
              <w:rPr>
                <w:rFonts w:cstheme="minorHAnsi"/>
                <w:sz w:val="20"/>
                <w:szCs w:val="20"/>
              </w:rPr>
            </w:pPr>
            <w:r>
              <w:rPr>
                <w:rFonts w:cstheme="minorHAnsi"/>
                <w:sz w:val="20"/>
                <w:szCs w:val="20"/>
              </w:rPr>
              <w:t>Community Member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6B6E903C"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31FDBEE4"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D67A3FF" w14:textId="77777777" w:rsidR="00273908" w:rsidRDefault="00273908" w:rsidP="00672CAA">
            <w:pPr>
              <w:rPr>
                <w:rFonts w:cstheme="minorHAnsi"/>
                <w:sz w:val="20"/>
                <w:szCs w:val="20"/>
              </w:rPr>
            </w:pPr>
            <w:r>
              <w:rPr>
                <w:rFonts w:cstheme="minorHAnsi"/>
                <w:sz w:val="20"/>
                <w:szCs w:val="20"/>
              </w:rPr>
              <w:t>Susie Gooden Prevette</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2C0B34D2" w14:textId="77777777" w:rsidR="00273908" w:rsidRDefault="00273908" w:rsidP="00672CAA">
            <w:pPr>
              <w:rPr>
                <w:rFonts w:cstheme="minorHAnsi"/>
                <w:sz w:val="20"/>
                <w:szCs w:val="20"/>
              </w:rPr>
            </w:pPr>
            <w:r>
              <w:rPr>
                <w:rFonts w:cstheme="minorHAnsi"/>
                <w:sz w:val="20"/>
                <w:szCs w:val="20"/>
              </w:rPr>
              <w:t>Community Member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44F62532"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4638FC71"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90EE7E" w14:textId="77777777" w:rsidR="00273908" w:rsidRDefault="00273908" w:rsidP="00672CAA">
            <w:pPr>
              <w:rPr>
                <w:rFonts w:cstheme="minorHAnsi"/>
                <w:sz w:val="20"/>
                <w:szCs w:val="20"/>
              </w:rPr>
            </w:pPr>
            <w:r>
              <w:rPr>
                <w:rFonts w:cstheme="minorHAnsi"/>
                <w:sz w:val="20"/>
                <w:szCs w:val="20"/>
              </w:rPr>
              <w:t>Susan Phelps</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491A446B" w14:textId="77777777" w:rsidR="00273908" w:rsidRDefault="00273908" w:rsidP="00672CAA">
            <w:pPr>
              <w:rPr>
                <w:rFonts w:cstheme="minorHAnsi"/>
                <w:sz w:val="20"/>
                <w:szCs w:val="20"/>
              </w:rPr>
            </w:pPr>
            <w:r>
              <w:rPr>
                <w:rFonts w:cstheme="minorHAnsi"/>
                <w:sz w:val="20"/>
                <w:szCs w:val="20"/>
              </w:rPr>
              <w:t>Cape Fear Valley-Bladen-Director of Nursing</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0FBFA566"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38675D29"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3395258" w14:textId="77777777" w:rsidR="00273908" w:rsidRDefault="00273908" w:rsidP="00672CAA">
            <w:pPr>
              <w:rPr>
                <w:rFonts w:cstheme="minorHAnsi"/>
                <w:sz w:val="20"/>
                <w:szCs w:val="20"/>
              </w:rPr>
            </w:pPr>
            <w:r>
              <w:rPr>
                <w:rFonts w:cstheme="minorHAnsi"/>
                <w:sz w:val="20"/>
                <w:szCs w:val="20"/>
              </w:rPr>
              <w:t>Jill Sampson</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1918C4E6" w14:textId="77777777" w:rsidR="00273908" w:rsidRDefault="00273908" w:rsidP="00672CAA">
            <w:pPr>
              <w:rPr>
                <w:rFonts w:cstheme="minorHAnsi"/>
                <w:sz w:val="20"/>
                <w:szCs w:val="20"/>
              </w:rPr>
            </w:pPr>
            <w:r>
              <w:rPr>
                <w:rFonts w:cstheme="minorHAnsi"/>
                <w:sz w:val="20"/>
                <w:szCs w:val="20"/>
              </w:rPr>
              <w:t>Bladen County DSS Social Work Program</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6646779B"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1CC188BA"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06DBE4A" w14:textId="77777777" w:rsidR="00273908" w:rsidRDefault="00273908" w:rsidP="00672CAA">
            <w:pPr>
              <w:rPr>
                <w:rFonts w:cstheme="minorHAnsi"/>
                <w:sz w:val="20"/>
                <w:szCs w:val="20"/>
              </w:rPr>
            </w:pPr>
            <w:r>
              <w:rPr>
                <w:rFonts w:cstheme="minorHAnsi"/>
                <w:sz w:val="20"/>
                <w:szCs w:val="20"/>
              </w:rPr>
              <w:t>Morgan Yow</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3D2A1944" w14:textId="77777777" w:rsidR="00273908" w:rsidRDefault="00273908" w:rsidP="00672CAA">
            <w:pPr>
              <w:rPr>
                <w:rFonts w:cstheme="minorHAnsi"/>
                <w:sz w:val="20"/>
                <w:szCs w:val="20"/>
              </w:rPr>
            </w:pPr>
            <w:r>
              <w:rPr>
                <w:rFonts w:cstheme="minorHAnsi"/>
                <w:sz w:val="20"/>
                <w:szCs w:val="20"/>
              </w:rPr>
              <w:t>Bladen County Division of Aging- Nutrition Coordinator</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13180D43" w14:textId="77777777" w:rsidR="00273908" w:rsidRDefault="00273908" w:rsidP="00672CAA">
            <w:pPr>
              <w:rPr>
                <w:rFonts w:cstheme="minorHAnsi"/>
                <w:sz w:val="20"/>
                <w:szCs w:val="20"/>
              </w:rPr>
            </w:pPr>
            <w:r>
              <w:rPr>
                <w:rFonts w:cstheme="minorHAnsi"/>
                <w:sz w:val="20"/>
                <w:szCs w:val="20"/>
              </w:rPr>
              <w:t>Healthy Bladen</w:t>
            </w:r>
          </w:p>
        </w:tc>
      </w:tr>
      <w:tr w:rsidR="00273908" w:rsidRPr="00D21647" w14:paraId="7BDD7797" w14:textId="77777777" w:rsidTr="00672CAA">
        <w:trPr>
          <w:trHeight w:val="288"/>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7A702B0" w14:textId="77777777" w:rsidR="00273908" w:rsidRDefault="00273908" w:rsidP="00672CAA">
            <w:pPr>
              <w:rPr>
                <w:rFonts w:cstheme="minorHAnsi"/>
                <w:sz w:val="20"/>
                <w:szCs w:val="20"/>
              </w:rPr>
            </w:pPr>
            <w:r>
              <w:rPr>
                <w:rFonts w:cstheme="minorHAnsi"/>
                <w:sz w:val="20"/>
                <w:szCs w:val="20"/>
              </w:rPr>
              <w:t>Ernest Watts</w:t>
            </w:r>
          </w:p>
        </w:tc>
        <w:tc>
          <w:tcPr>
            <w:tcW w:w="3960" w:type="dxa"/>
            <w:tcBorders>
              <w:top w:val="single" w:sz="4" w:space="0" w:color="DBE5F1" w:themeColor="accent1" w:themeTint="33"/>
              <w:left w:val="nil"/>
              <w:bottom w:val="single" w:sz="4" w:space="0" w:color="DBE5F1" w:themeColor="accent1" w:themeTint="33"/>
              <w:right w:val="nil"/>
            </w:tcBorders>
            <w:vAlign w:val="center"/>
          </w:tcPr>
          <w:p w14:paraId="6D1EFFD6" w14:textId="77777777" w:rsidR="00273908" w:rsidRDefault="00273908" w:rsidP="00672CAA">
            <w:pPr>
              <w:rPr>
                <w:rFonts w:cstheme="minorHAnsi"/>
                <w:sz w:val="20"/>
                <w:szCs w:val="20"/>
              </w:rPr>
            </w:pPr>
            <w:r>
              <w:rPr>
                <w:rFonts w:cstheme="minorHAnsi"/>
                <w:sz w:val="20"/>
                <w:szCs w:val="20"/>
              </w:rPr>
              <w:t>Region 8 Tobacco Prevention Specialist</w:t>
            </w:r>
          </w:p>
        </w:tc>
        <w:tc>
          <w:tcPr>
            <w:tcW w:w="3420" w:type="dxa"/>
            <w:tcBorders>
              <w:top w:val="single" w:sz="4" w:space="0" w:color="DBE5F1" w:themeColor="accent1" w:themeTint="33"/>
              <w:left w:val="nil"/>
              <w:bottom w:val="single" w:sz="4" w:space="0" w:color="DBE5F1" w:themeColor="accent1" w:themeTint="33"/>
              <w:right w:val="nil"/>
            </w:tcBorders>
            <w:vAlign w:val="center"/>
          </w:tcPr>
          <w:p w14:paraId="5949B624" w14:textId="77777777" w:rsidR="00273908" w:rsidRDefault="00273908" w:rsidP="00672CAA">
            <w:pPr>
              <w:rPr>
                <w:rFonts w:cstheme="minorHAnsi"/>
                <w:sz w:val="20"/>
                <w:szCs w:val="20"/>
              </w:rPr>
            </w:pPr>
            <w:r>
              <w:rPr>
                <w:rFonts w:cstheme="minorHAnsi"/>
                <w:sz w:val="20"/>
                <w:szCs w:val="20"/>
              </w:rPr>
              <w:t>Healthy Bladen</w:t>
            </w:r>
          </w:p>
        </w:tc>
      </w:tr>
    </w:tbl>
    <w:p w14:paraId="26B1D81E" w14:textId="77777777" w:rsidR="00273908" w:rsidRPr="00273908" w:rsidRDefault="00273908" w:rsidP="001B123C">
      <w:pPr>
        <w:spacing w:after="0" w:line="240" w:lineRule="auto"/>
        <w:jc w:val="both"/>
        <w:rPr>
          <w:b/>
          <w:bCs/>
        </w:rPr>
      </w:pPr>
    </w:p>
    <w:p w14:paraId="63D92CC6" w14:textId="78CC6A00" w:rsidR="00522BDF" w:rsidRDefault="00C17D65" w:rsidP="00884809">
      <w:pPr>
        <w:spacing w:after="0" w:line="240" w:lineRule="auto"/>
        <w:jc w:val="both"/>
        <w:rPr>
          <w:rStyle w:val="Heading1Char"/>
        </w:rPr>
        <w:sectPr w:rsidR="00522BDF" w:rsidSect="00AE643F">
          <w:footerReference w:type="default" r:id="rId14"/>
          <w:pgSz w:w="12240" w:h="15840"/>
          <w:pgMar w:top="1440" w:right="1440" w:bottom="1440" w:left="1440" w:header="720" w:footer="720" w:gutter="0"/>
          <w:pgNumType w:fmt="lowerRoman"/>
          <w:cols w:space="720"/>
          <w:titlePg/>
          <w:docGrid w:linePitch="299"/>
        </w:sectPr>
      </w:pPr>
      <w:r w:rsidRPr="00C17D65">
        <w:t xml:space="preserve">In addition, the Health ENC Steering Committee and </w:t>
      </w:r>
      <w:r>
        <w:t>Bladen</w:t>
      </w:r>
      <w:r w:rsidRPr="00C17D65">
        <w:t xml:space="preserve"> County CHNA Leadership would like to thank Kathryn Dail, Director of Community Health Assessment at the NCDHHS Division of Public Health, for her valuable guidance throughout the development of this assessment, as well as Ascendient Healthcare Advisors for directing the CHNA process and producing this report</w:t>
      </w:r>
      <w:r w:rsidR="00522BDF">
        <w:t>.</w:t>
      </w:r>
      <w:r w:rsidR="00AA64F5" w:rsidRPr="61345AC9">
        <w:rPr>
          <w:rFonts w:ascii="Book Antiqua" w:hAnsi="Book Antiqua"/>
        </w:rPr>
        <w:br w:type="page"/>
      </w:r>
      <w:bookmarkStart w:id="2" w:name="_Toc5361816"/>
      <w:bookmarkStart w:id="3" w:name="_Toc5367120"/>
      <w:bookmarkStart w:id="4" w:name="_Hlk155174952"/>
    </w:p>
    <w:p w14:paraId="2A758E46" w14:textId="77777777" w:rsidR="00522BDF" w:rsidRDefault="00522BDF" w:rsidP="00884809">
      <w:pPr>
        <w:spacing w:after="0" w:line="240" w:lineRule="auto"/>
        <w:jc w:val="both"/>
        <w:rPr>
          <w:rStyle w:val="Heading1Char"/>
        </w:rPr>
        <w:sectPr w:rsidR="00522BDF" w:rsidSect="00522BDF">
          <w:footerReference w:type="default" r:id="rId15"/>
          <w:pgSz w:w="12240" w:h="15840"/>
          <w:pgMar w:top="1440" w:right="1440" w:bottom="1440" w:left="1440" w:header="720" w:footer="720" w:gutter="0"/>
          <w:pgNumType w:fmt="lowerRoman"/>
          <w:cols w:space="720"/>
          <w:docGrid w:linePitch="299"/>
        </w:sectPr>
      </w:pPr>
    </w:p>
    <w:p w14:paraId="3F33C5F0" w14:textId="4D81DA34" w:rsidR="00063EC0" w:rsidRPr="00E47CC0" w:rsidRDefault="00AA64F5" w:rsidP="00884809">
      <w:pPr>
        <w:spacing w:after="0" w:line="240" w:lineRule="auto"/>
        <w:jc w:val="both"/>
        <w:rPr>
          <w:rStyle w:val="Heading1Char"/>
        </w:rPr>
      </w:pPr>
      <w:bookmarkStart w:id="5" w:name="_Toc197334663"/>
      <w:r w:rsidRPr="00E47CC0">
        <w:rPr>
          <w:rStyle w:val="Heading1Char"/>
        </w:rPr>
        <w:t>TABLE OF CONTENTS</w:t>
      </w:r>
      <w:bookmarkEnd w:id="2"/>
      <w:bookmarkEnd w:id="3"/>
      <w:bookmarkEnd w:id="5"/>
    </w:p>
    <w:p w14:paraId="48846382" w14:textId="31E1D334" w:rsidR="26D4F826" w:rsidRDefault="00E91590" w:rsidP="26D4F826">
      <w:pPr>
        <w:contextualSpacing/>
      </w:pPr>
      <w:r w:rsidRPr="000825CC">
        <w:rPr>
          <w:noProof/>
        </w:rPr>
        <mc:AlternateContent>
          <mc:Choice Requires="wps">
            <w:drawing>
              <wp:anchor distT="4294967295" distB="4294967295" distL="114300" distR="114300" simplePos="0" relativeHeight="251658241" behindDoc="0" locked="0" layoutInCell="1" allowOverlap="1" wp14:anchorId="254ECE16" wp14:editId="5594A887">
                <wp:simplePos x="0" y="0"/>
                <wp:positionH relativeFrom="margin">
                  <wp:posOffset>-635</wp:posOffset>
                </wp:positionH>
                <wp:positionV relativeFrom="paragraph">
                  <wp:posOffset>11430</wp:posOffset>
                </wp:positionV>
                <wp:extent cx="6014085"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F87145E" id="Straight Connector 8" o:spid="_x0000_s1026" style="position:absolute;z-index:251658241;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pt,.9pt" to="473.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" strokecolor="black [3213]" strokeweight="2pt">
                <o:lock v:ext="edit" shapetype="f"/>
                <w10:wrap anchorx="margin"/>
              </v:line>
            </w:pict>
          </mc:Fallback>
        </mc:AlternateContent>
      </w:r>
    </w:p>
    <w:sdt>
      <w:sdtPr>
        <w:rPr>
          <w:caps/>
        </w:rPr>
        <w:id w:val="-324363144"/>
        <w:docPartObj>
          <w:docPartGallery w:val="Table of Contents"/>
          <w:docPartUnique/>
        </w:docPartObj>
      </w:sdtPr>
      <w:sdtEndPr>
        <w:rPr>
          <w:caps w:val="0"/>
          <w:noProof/>
        </w:rPr>
      </w:sdtEndPr>
      <w:sdtContent>
        <w:p w14:paraId="16AFA24D" w14:textId="7671A676" w:rsidR="002F5143" w:rsidRPr="002F5143" w:rsidRDefault="001C5FB0">
          <w:pPr>
            <w:pStyle w:val="TOC1"/>
            <w:rPr>
              <w:rFonts w:eastAsiaTheme="minorEastAsia"/>
              <w:noProof/>
              <w:kern w:val="2"/>
              <w:sz w:val="24"/>
              <w:szCs w:val="24"/>
              <w14:ligatures w14:val="standardContextual"/>
            </w:rPr>
          </w:pPr>
          <w:r w:rsidRPr="002F5143">
            <w:rPr>
              <w:noProof/>
            </w:rPr>
            <w:fldChar w:fldCharType="begin"/>
          </w:r>
          <w:r w:rsidRPr="002F5143">
            <w:rPr>
              <w:noProof/>
            </w:rPr>
            <w:instrText xml:space="preserve"> TOC \o "1-2" \h \z \u \t "Heading 3,4,Heading 4,3" </w:instrText>
          </w:r>
          <w:r w:rsidRPr="002F5143">
            <w:rPr>
              <w:noProof/>
            </w:rPr>
            <w:fldChar w:fldCharType="separate"/>
          </w:r>
          <w:hyperlink w:anchor="_Toc197334662" w:history="1">
            <w:r w:rsidR="002F5143" w:rsidRPr="002F5143">
              <w:rPr>
                <w:rStyle w:val="Hyperlink"/>
                <w:noProof/>
              </w:rPr>
              <w:t>ACKNOWLEDGEMENTS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_Toc197334662 \h </w:instrText>
            </w:r>
            <w:r w:rsidR="002F5143" w:rsidRPr="002F5143">
              <w:rPr>
                <w:noProof/>
                <w:webHidden/>
              </w:rPr>
            </w:r>
            <w:r w:rsidR="002F5143" w:rsidRPr="002F5143">
              <w:rPr>
                <w:noProof/>
                <w:webHidden/>
              </w:rPr>
              <w:fldChar w:fldCharType="separate"/>
            </w:r>
            <w:r w:rsidR="003D094B">
              <w:rPr>
                <w:noProof/>
                <w:webHidden/>
              </w:rPr>
              <w:t>ii</w:t>
            </w:r>
            <w:r w:rsidR="002F5143" w:rsidRPr="002F5143">
              <w:rPr>
                <w:noProof/>
                <w:webHidden/>
              </w:rPr>
              <w:fldChar w:fldCharType="end"/>
            </w:r>
          </w:hyperlink>
        </w:p>
        <w:p w14:paraId="6AF21520" w14:textId="436E737E" w:rsidR="002F5143" w:rsidRPr="002F5143" w:rsidRDefault="00000000">
          <w:pPr>
            <w:pStyle w:val="TOC1"/>
            <w:rPr>
              <w:rFonts w:eastAsiaTheme="minorEastAsia"/>
              <w:noProof/>
              <w:kern w:val="2"/>
              <w:sz w:val="24"/>
              <w:szCs w:val="24"/>
              <w14:ligatures w14:val="standardContextual"/>
            </w:rPr>
          </w:pPr>
          <w:hyperlink w:anchor="_Toc197334663" w:history="1">
            <w:r w:rsidR="002F5143" w:rsidRPr="002F5143">
              <w:rPr>
                <w:rStyle w:val="Hyperlink"/>
                <w:noProof/>
              </w:rPr>
              <w:t>TABLE OF CONTENTS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_Toc197334663 \h </w:instrText>
            </w:r>
            <w:r w:rsidR="002F5143" w:rsidRPr="002F5143">
              <w:rPr>
                <w:noProof/>
                <w:webHidden/>
              </w:rPr>
            </w:r>
            <w:r w:rsidR="002F5143" w:rsidRPr="002F5143">
              <w:rPr>
                <w:noProof/>
                <w:webHidden/>
              </w:rPr>
              <w:fldChar w:fldCharType="separate"/>
            </w:r>
            <w:r w:rsidR="003D094B">
              <w:rPr>
                <w:noProof/>
                <w:webHidden/>
              </w:rPr>
              <w:t>iv</w:t>
            </w:r>
            <w:r w:rsidR="002F5143" w:rsidRPr="002F5143">
              <w:rPr>
                <w:noProof/>
                <w:webHidden/>
              </w:rPr>
              <w:fldChar w:fldCharType="end"/>
            </w:r>
          </w:hyperlink>
        </w:p>
        <w:p w14:paraId="64214C75" w14:textId="76ECA892" w:rsidR="002F5143" w:rsidRPr="002F5143" w:rsidRDefault="00000000">
          <w:pPr>
            <w:pStyle w:val="TOC1"/>
            <w:rPr>
              <w:rFonts w:eastAsiaTheme="minorEastAsia"/>
              <w:noProof/>
              <w:kern w:val="2"/>
              <w:sz w:val="24"/>
              <w:szCs w:val="24"/>
              <w14:ligatures w14:val="standardContextual"/>
            </w:rPr>
          </w:pPr>
          <w:hyperlink w:anchor="_Toc197334664" w:history="1">
            <w:r w:rsidR="002F5143" w:rsidRPr="002F5143">
              <w:rPr>
                <w:rStyle w:val="Hyperlink"/>
                <w:noProof/>
              </w:rPr>
              <w:t>REPORT TABLE AND FIGURES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_Toc197334664 \h </w:instrText>
            </w:r>
            <w:r w:rsidR="002F5143" w:rsidRPr="002F5143">
              <w:rPr>
                <w:noProof/>
                <w:webHidden/>
              </w:rPr>
            </w:r>
            <w:r w:rsidR="002F5143" w:rsidRPr="002F5143">
              <w:rPr>
                <w:noProof/>
                <w:webHidden/>
              </w:rPr>
              <w:fldChar w:fldCharType="separate"/>
            </w:r>
            <w:r w:rsidR="003D094B">
              <w:rPr>
                <w:noProof/>
                <w:webHidden/>
              </w:rPr>
              <w:t>vii</w:t>
            </w:r>
            <w:r w:rsidR="002F5143" w:rsidRPr="002F5143">
              <w:rPr>
                <w:noProof/>
                <w:webHidden/>
              </w:rPr>
              <w:fldChar w:fldCharType="end"/>
            </w:r>
          </w:hyperlink>
        </w:p>
        <w:p w14:paraId="6C7F0AA1" w14:textId="1319CB9F" w:rsidR="002F5143" w:rsidRPr="002F5143" w:rsidRDefault="00000000">
          <w:pPr>
            <w:pStyle w:val="TOC1"/>
            <w:rPr>
              <w:rFonts w:eastAsiaTheme="minorEastAsia"/>
              <w:noProof/>
              <w:kern w:val="2"/>
              <w:sz w:val="24"/>
              <w:szCs w:val="24"/>
              <w14:ligatures w14:val="standardContextual"/>
            </w:rPr>
          </w:pPr>
          <w:hyperlink w:anchor="_Toc197334665" w:history="1">
            <w:r w:rsidR="002F5143" w:rsidRPr="002F5143">
              <w:rPr>
                <w:rStyle w:val="Hyperlink"/>
                <w:noProof/>
              </w:rPr>
              <w:t>EXECUTIVE SUMMARY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_Toc197334665 \h </w:instrText>
            </w:r>
            <w:r w:rsidR="002F5143" w:rsidRPr="002F5143">
              <w:rPr>
                <w:noProof/>
                <w:webHidden/>
              </w:rPr>
            </w:r>
            <w:r w:rsidR="002F5143" w:rsidRPr="002F5143">
              <w:rPr>
                <w:noProof/>
                <w:webHidden/>
              </w:rPr>
              <w:fldChar w:fldCharType="separate"/>
            </w:r>
            <w:r w:rsidR="003D094B">
              <w:rPr>
                <w:noProof/>
                <w:webHidden/>
              </w:rPr>
              <w:t>1</w:t>
            </w:r>
            <w:r w:rsidR="002F5143" w:rsidRPr="002F5143">
              <w:rPr>
                <w:noProof/>
                <w:webHidden/>
              </w:rPr>
              <w:fldChar w:fldCharType="end"/>
            </w:r>
          </w:hyperlink>
        </w:p>
        <w:p w14:paraId="60C7B26E" w14:textId="612B7359" w:rsidR="002F5143" w:rsidRPr="002F5143" w:rsidRDefault="00000000">
          <w:pPr>
            <w:pStyle w:val="TOC1"/>
            <w:rPr>
              <w:rFonts w:eastAsiaTheme="minorEastAsia"/>
              <w:noProof/>
              <w:kern w:val="2"/>
              <w:sz w:val="24"/>
              <w:szCs w:val="24"/>
              <w14:ligatures w14:val="standardContextual"/>
            </w:rPr>
          </w:pPr>
          <w:hyperlink w:anchor="_Toc197334666" w:history="1">
            <w:r w:rsidR="002F5143" w:rsidRPr="002F5143">
              <w:rPr>
                <w:rStyle w:val="Hyperlink"/>
                <w:noProof/>
              </w:rPr>
              <w:t>INTRODUCTION</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_Toc197334666 \h </w:instrText>
            </w:r>
            <w:r w:rsidR="002F5143" w:rsidRPr="002F5143">
              <w:rPr>
                <w:noProof/>
                <w:webHidden/>
              </w:rPr>
            </w:r>
            <w:r w:rsidR="002F5143" w:rsidRPr="002F5143">
              <w:rPr>
                <w:noProof/>
                <w:webHidden/>
              </w:rPr>
              <w:fldChar w:fldCharType="separate"/>
            </w:r>
            <w:r w:rsidR="003D094B">
              <w:rPr>
                <w:noProof/>
                <w:webHidden/>
              </w:rPr>
              <w:t>4</w:t>
            </w:r>
            <w:r w:rsidR="002F5143" w:rsidRPr="002F5143">
              <w:rPr>
                <w:noProof/>
                <w:webHidden/>
              </w:rPr>
              <w:fldChar w:fldCharType="end"/>
            </w:r>
          </w:hyperlink>
        </w:p>
        <w:p w14:paraId="68150E2F" w14:textId="07C8AA77"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67" w:history="1">
            <w:r w:rsidR="002F5143" w:rsidRPr="002F5143">
              <w:rPr>
                <w:rStyle w:val="Hyperlink"/>
                <w:b w:val="0"/>
                <w:bCs w:val="0"/>
              </w:rPr>
              <w:t>Background</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_Toc197334667 \h </w:instrText>
            </w:r>
            <w:r w:rsidR="002F5143" w:rsidRPr="002F5143">
              <w:rPr>
                <w:b w:val="0"/>
                <w:bCs w:val="0"/>
                <w:webHidden/>
              </w:rPr>
            </w:r>
            <w:r w:rsidR="002F5143" w:rsidRPr="002F5143">
              <w:rPr>
                <w:b w:val="0"/>
                <w:bCs w:val="0"/>
                <w:webHidden/>
              </w:rPr>
              <w:fldChar w:fldCharType="separate"/>
            </w:r>
            <w:r w:rsidR="003D094B">
              <w:rPr>
                <w:b w:val="0"/>
                <w:bCs w:val="0"/>
                <w:webHidden/>
              </w:rPr>
              <w:t>4</w:t>
            </w:r>
            <w:r w:rsidR="002F5143" w:rsidRPr="002F5143">
              <w:rPr>
                <w:b w:val="0"/>
                <w:bCs w:val="0"/>
                <w:webHidden/>
              </w:rPr>
              <w:fldChar w:fldCharType="end"/>
            </w:r>
          </w:hyperlink>
        </w:p>
        <w:p w14:paraId="0ACE1451" w14:textId="13796AB5"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68" w:history="1">
            <w:r w:rsidR="002F5143" w:rsidRPr="002F5143">
              <w:rPr>
                <w:rStyle w:val="Hyperlink"/>
                <w:b w:val="0"/>
                <w:bCs w:val="0"/>
              </w:rPr>
              <w:t>Timeline</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_Toc197334668 \h </w:instrText>
            </w:r>
            <w:r w:rsidR="002F5143" w:rsidRPr="002F5143">
              <w:rPr>
                <w:b w:val="0"/>
                <w:bCs w:val="0"/>
                <w:webHidden/>
              </w:rPr>
            </w:r>
            <w:r w:rsidR="002F5143" w:rsidRPr="002F5143">
              <w:rPr>
                <w:b w:val="0"/>
                <w:bCs w:val="0"/>
                <w:webHidden/>
              </w:rPr>
              <w:fldChar w:fldCharType="separate"/>
            </w:r>
            <w:r w:rsidR="003D094B">
              <w:rPr>
                <w:b w:val="0"/>
                <w:bCs w:val="0"/>
                <w:webHidden/>
              </w:rPr>
              <w:t>6</w:t>
            </w:r>
            <w:r w:rsidR="002F5143" w:rsidRPr="002F5143">
              <w:rPr>
                <w:b w:val="0"/>
                <w:bCs w:val="0"/>
                <w:webHidden/>
              </w:rPr>
              <w:fldChar w:fldCharType="end"/>
            </w:r>
          </w:hyperlink>
        </w:p>
        <w:p w14:paraId="1EEE28D7" w14:textId="6752B4A3"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69" w:history="1">
            <w:r w:rsidR="002F5143" w:rsidRPr="002F5143">
              <w:rPr>
                <w:rStyle w:val="Hyperlink"/>
                <w:b w:val="0"/>
                <w:bCs w:val="0"/>
              </w:rPr>
              <w:t>Process Overview</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_Toc197334669 \h </w:instrText>
            </w:r>
            <w:r w:rsidR="002F5143" w:rsidRPr="002F5143">
              <w:rPr>
                <w:b w:val="0"/>
                <w:bCs w:val="0"/>
                <w:webHidden/>
              </w:rPr>
            </w:r>
            <w:r w:rsidR="002F5143" w:rsidRPr="002F5143">
              <w:rPr>
                <w:b w:val="0"/>
                <w:bCs w:val="0"/>
                <w:webHidden/>
              </w:rPr>
              <w:fldChar w:fldCharType="separate"/>
            </w:r>
            <w:r w:rsidR="003D094B">
              <w:rPr>
                <w:b w:val="0"/>
                <w:bCs w:val="0"/>
                <w:webHidden/>
              </w:rPr>
              <w:t>6</w:t>
            </w:r>
            <w:r w:rsidR="002F5143" w:rsidRPr="002F5143">
              <w:rPr>
                <w:b w:val="0"/>
                <w:bCs w:val="0"/>
                <w:webHidden/>
              </w:rPr>
              <w:fldChar w:fldCharType="end"/>
            </w:r>
          </w:hyperlink>
        </w:p>
        <w:p w14:paraId="31A18989" w14:textId="7BDCFF69"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70" w:history="1">
            <w:r w:rsidR="002F5143" w:rsidRPr="002F5143">
              <w:rPr>
                <w:rStyle w:val="Hyperlink"/>
                <w:b w:val="0"/>
                <w:bCs w:val="0"/>
              </w:rPr>
              <w:t>Report Structure</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_Toc197334670 \h </w:instrText>
            </w:r>
            <w:r w:rsidR="002F5143" w:rsidRPr="002F5143">
              <w:rPr>
                <w:b w:val="0"/>
                <w:bCs w:val="0"/>
                <w:webHidden/>
              </w:rPr>
            </w:r>
            <w:r w:rsidR="002F5143" w:rsidRPr="002F5143">
              <w:rPr>
                <w:b w:val="0"/>
                <w:bCs w:val="0"/>
                <w:webHidden/>
              </w:rPr>
              <w:fldChar w:fldCharType="separate"/>
            </w:r>
            <w:r w:rsidR="003D094B">
              <w:rPr>
                <w:b w:val="0"/>
                <w:bCs w:val="0"/>
                <w:webHidden/>
              </w:rPr>
              <w:t>8</w:t>
            </w:r>
            <w:r w:rsidR="002F5143" w:rsidRPr="002F5143">
              <w:rPr>
                <w:b w:val="0"/>
                <w:bCs w:val="0"/>
                <w:webHidden/>
              </w:rPr>
              <w:fldChar w:fldCharType="end"/>
            </w:r>
          </w:hyperlink>
        </w:p>
        <w:p w14:paraId="1D2626E9" w14:textId="5EC452E9"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71" w:history="1">
            <w:r w:rsidR="002F5143" w:rsidRPr="002F5143">
              <w:rPr>
                <w:rStyle w:val="Hyperlink"/>
                <w:b w:val="0"/>
                <w:bCs w:val="0"/>
              </w:rPr>
              <w:t>Evaluation of Prior CHNA Implementation Strategies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_Toc197334671 \h </w:instrText>
            </w:r>
            <w:r w:rsidR="002F5143" w:rsidRPr="002F5143">
              <w:rPr>
                <w:b w:val="0"/>
                <w:bCs w:val="0"/>
                <w:webHidden/>
              </w:rPr>
            </w:r>
            <w:r w:rsidR="002F5143" w:rsidRPr="002F5143">
              <w:rPr>
                <w:b w:val="0"/>
                <w:bCs w:val="0"/>
                <w:webHidden/>
              </w:rPr>
              <w:fldChar w:fldCharType="separate"/>
            </w:r>
            <w:r w:rsidR="003D094B">
              <w:rPr>
                <w:b w:val="0"/>
                <w:bCs w:val="0"/>
                <w:webHidden/>
              </w:rPr>
              <w:t>9</w:t>
            </w:r>
            <w:r w:rsidR="002F5143" w:rsidRPr="002F5143">
              <w:rPr>
                <w:b w:val="0"/>
                <w:bCs w:val="0"/>
                <w:webHidden/>
              </w:rPr>
              <w:fldChar w:fldCharType="end"/>
            </w:r>
          </w:hyperlink>
        </w:p>
        <w:p w14:paraId="5BAF7FD3" w14:textId="1AB88BC8"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72" w:history="1">
            <w:r w:rsidR="002F5143" w:rsidRPr="002F5143">
              <w:rPr>
                <w:rStyle w:val="Hyperlink"/>
                <w:b w:val="0"/>
                <w:bCs w:val="0"/>
              </w:rPr>
              <w:t xml:space="preserve">Summary Findings: </w:t>
            </w:r>
            <w:r w:rsidR="002F5143" w:rsidRPr="002F5143">
              <w:rPr>
                <w:rStyle w:val="Hyperlink"/>
                <w:rFonts w:cstheme="minorHAnsi"/>
                <w:b w:val="0"/>
                <w:bCs w:val="0"/>
              </w:rPr>
              <w:t xml:space="preserve">Bladen </w:t>
            </w:r>
            <w:r w:rsidR="002F5143" w:rsidRPr="002F5143">
              <w:rPr>
                <w:rStyle w:val="Hyperlink"/>
                <w:b w:val="0"/>
                <w:bCs w:val="0"/>
              </w:rPr>
              <w:t>County 2024 Priority Health Need Areas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_Toc197334672 \h </w:instrText>
            </w:r>
            <w:r w:rsidR="002F5143" w:rsidRPr="002F5143">
              <w:rPr>
                <w:b w:val="0"/>
                <w:bCs w:val="0"/>
                <w:webHidden/>
              </w:rPr>
            </w:r>
            <w:r w:rsidR="002F5143" w:rsidRPr="002F5143">
              <w:rPr>
                <w:b w:val="0"/>
                <w:bCs w:val="0"/>
                <w:webHidden/>
              </w:rPr>
              <w:fldChar w:fldCharType="separate"/>
            </w:r>
            <w:r w:rsidR="003D094B">
              <w:rPr>
                <w:b w:val="0"/>
                <w:bCs w:val="0"/>
                <w:webHidden/>
              </w:rPr>
              <w:t>13</w:t>
            </w:r>
            <w:r w:rsidR="002F5143" w:rsidRPr="002F5143">
              <w:rPr>
                <w:b w:val="0"/>
                <w:bCs w:val="0"/>
                <w:webHidden/>
              </w:rPr>
              <w:fldChar w:fldCharType="end"/>
            </w:r>
          </w:hyperlink>
        </w:p>
        <w:p w14:paraId="76C7B0EB" w14:textId="3D22EE96" w:rsidR="002F5143" w:rsidRPr="002F5143" w:rsidRDefault="00000000">
          <w:pPr>
            <w:pStyle w:val="TOC1"/>
            <w:rPr>
              <w:rFonts w:eastAsiaTheme="minorEastAsia"/>
              <w:noProof/>
              <w:kern w:val="2"/>
              <w:sz w:val="24"/>
              <w:szCs w:val="24"/>
              <w14:ligatures w14:val="standardContextual"/>
            </w:rPr>
          </w:pPr>
          <w:hyperlink w:anchor="_Toc197334673" w:history="1">
            <w:r w:rsidR="002F5143" w:rsidRPr="002F5143">
              <w:rPr>
                <w:rStyle w:val="Hyperlink"/>
                <w:noProof/>
              </w:rPr>
              <w:t>CHAPTER 1 | METHODOLOGY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_Toc197334673 \h </w:instrText>
            </w:r>
            <w:r w:rsidR="002F5143" w:rsidRPr="002F5143">
              <w:rPr>
                <w:noProof/>
                <w:webHidden/>
              </w:rPr>
            </w:r>
            <w:r w:rsidR="002F5143" w:rsidRPr="002F5143">
              <w:rPr>
                <w:noProof/>
                <w:webHidden/>
              </w:rPr>
              <w:fldChar w:fldCharType="separate"/>
            </w:r>
            <w:r w:rsidR="003D094B">
              <w:rPr>
                <w:noProof/>
                <w:webHidden/>
              </w:rPr>
              <w:t>15</w:t>
            </w:r>
            <w:r w:rsidR="002F5143" w:rsidRPr="002F5143">
              <w:rPr>
                <w:noProof/>
                <w:webHidden/>
              </w:rPr>
              <w:fldChar w:fldCharType="end"/>
            </w:r>
          </w:hyperlink>
        </w:p>
        <w:p w14:paraId="65DB1D75" w14:textId="0F482A8C"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74" w:history="1">
            <w:r w:rsidR="002F5143" w:rsidRPr="002F5143">
              <w:rPr>
                <w:rStyle w:val="Hyperlink"/>
                <w:b w:val="0"/>
                <w:bCs w:val="0"/>
              </w:rPr>
              <w:t>Study Design</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_Toc197334674 \h </w:instrText>
            </w:r>
            <w:r w:rsidR="002F5143" w:rsidRPr="002F5143">
              <w:rPr>
                <w:b w:val="0"/>
                <w:bCs w:val="0"/>
                <w:webHidden/>
              </w:rPr>
            </w:r>
            <w:r w:rsidR="002F5143" w:rsidRPr="002F5143">
              <w:rPr>
                <w:b w:val="0"/>
                <w:bCs w:val="0"/>
                <w:webHidden/>
              </w:rPr>
              <w:fldChar w:fldCharType="separate"/>
            </w:r>
            <w:r w:rsidR="003D094B">
              <w:rPr>
                <w:b w:val="0"/>
                <w:bCs w:val="0"/>
                <w:webHidden/>
              </w:rPr>
              <w:t>15</w:t>
            </w:r>
            <w:r w:rsidR="002F5143" w:rsidRPr="002F5143">
              <w:rPr>
                <w:b w:val="0"/>
                <w:bCs w:val="0"/>
                <w:webHidden/>
              </w:rPr>
              <w:fldChar w:fldCharType="end"/>
            </w:r>
          </w:hyperlink>
        </w:p>
        <w:p w14:paraId="2205F589" w14:textId="162AACE0" w:rsidR="002F5143" w:rsidRPr="002F5143" w:rsidRDefault="00000000">
          <w:pPr>
            <w:pStyle w:val="TOC4"/>
            <w:rPr>
              <w:rFonts w:eastAsiaTheme="minorEastAsia"/>
              <w:noProof/>
              <w:kern w:val="2"/>
              <w:sz w:val="24"/>
              <w:szCs w:val="24"/>
              <w14:ligatures w14:val="standardContextual"/>
            </w:rPr>
          </w:pPr>
          <w:hyperlink w:anchor="_Toc197334675" w:history="1">
            <w:r w:rsidR="002F5143" w:rsidRPr="002F5143">
              <w:rPr>
                <w:rStyle w:val="Hyperlink"/>
                <w:noProof/>
              </w:rPr>
              <w:t>New (Primary) Data</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_Toc197334675 \h </w:instrText>
            </w:r>
            <w:r w:rsidR="002F5143" w:rsidRPr="002F5143">
              <w:rPr>
                <w:noProof/>
                <w:webHidden/>
              </w:rPr>
            </w:r>
            <w:r w:rsidR="002F5143" w:rsidRPr="002F5143">
              <w:rPr>
                <w:noProof/>
                <w:webHidden/>
              </w:rPr>
              <w:fldChar w:fldCharType="separate"/>
            </w:r>
            <w:r w:rsidR="003D094B">
              <w:rPr>
                <w:noProof/>
                <w:webHidden/>
              </w:rPr>
              <w:t>15</w:t>
            </w:r>
            <w:r w:rsidR="002F5143" w:rsidRPr="002F5143">
              <w:rPr>
                <w:noProof/>
                <w:webHidden/>
              </w:rPr>
              <w:fldChar w:fldCharType="end"/>
            </w:r>
          </w:hyperlink>
        </w:p>
        <w:p w14:paraId="59A94F0D" w14:textId="1682B202" w:rsidR="002F5143" w:rsidRPr="002F5143" w:rsidRDefault="00000000">
          <w:pPr>
            <w:pStyle w:val="TOC4"/>
            <w:rPr>
              <w:rFonts w:eastAsiaTheme="minorEastAsia"/>
              <w:noProof/>
              <w:kern w:val="2"/>
              <w:sz w:val="24"/>
              <w:szCs w:val="24"/>
              <w14:ligatures w14:val="standardContextual"/>
            </w:rPr>
          </w:pPr>
          <w:hyperlink w:anchor="_Toc197334676" w:history="1">
            <w:r w:rsidR="002F5143" w:rsidRPr="002F5143">
              <w:rPr>
                <w:rStyle w:val="Hyperlink"/>
                <w:noProof/>
              </w:rPr>
              <w:t>Existing (Secondary) Data</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_Toc197334676 \h </w:instrText>
            </w:r>
            <w:r w:rsidR="002F5143" w:rsidRPr="002F5143">
              <w:rPr>
                <w:noProof/>
                <w:webHidden/>
              </w:rPr>
            </w:r>
            <w:r w:rsidR="002F5143" w:rsidRPr="002F5143">
              <w:rPr>
                <w:noProof/>
                <w:webHidden/>
              </w:rPr>
              <w:fldChar w:fldCharType="separate"/>
            </w:r>
            <w:r w:rsidR="003D094B">
              <w:rPr>
                <w:noProof/>
                <w:webHidden/>
              </w:rPr>
              <w:t>15</w:t>
            </w:r>
            <w:r w:rsidR="002F5143" w:rsidRPr="002F5143">
              <w:rPr>
                <w:noProof/>
                <w:webHidden/>
              </w:rPr>
              <w:fldChar w:fldCharType="end"/>
            </w:r>
          </w:hyperlink>
        </w:p>
        <w:p w14:paraId="4F4A8E19" w14:textId="54A760A1" w:rsidR="002F5143" w:rsidRPr="002F5143" w:rsidRDefault="00000000">
          <w:pPr>
            <w:pStyle w:val="TOC4"/>
            <w:rPr>
              <w:rFonts w:eastAsiaTheme="minorEastAsia"/>
              <w:noProof/>
              <w:kern w:val="2"/>
              <w:sz w:val="24"/>
              <w:szCs w:val="24"/>
              <w14:ligatures w14:val="standardContextual"/>
            </w:rPr>
          </w:pPr>
          <w:hyperlink w:anchor="_Toc197334677" w:history="1">
            <w:r w:rsidR="002F5143" w:rsidRPr="002F5143">
              <w:rPr>
                <w:rStyle w:val="Hyperlink"/>
                <w:noProof/>
              </w:rPr>
              <w:t>Comparisons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_Toc197334677 \h </w:instrText>
            </w:r>
            <w:r w:rsidR="002F5143" w:rsidRPr="002F5143">
              <w:rPr>
                <w:noProof/>
                <w:webHidden/>
              </w:rPr>
            </w:r>
            <w:r w:rsidR="002F5143" w:rsidRPr="002F5143">
              <w:rPr>
                <w:noProof/>
                <w:webHidden/>
              </w:rPr>
              <w:fldChar w:fldCharType="separate"/>
            </w:r>
            <w:r w:rsidR="003D094B">
              <w:rPr>
                <w:noProof/>
                <w:webHidden/>
              </w:rPr>
              <w:t>16</w:t>
            </w:r>
            <w:r w:rsidR="002F5143" w:rsidRPr="002F5143">
              <w:rPr>
                <w:noProof/>
                <w:webHidden/>
              </w:rPr>
              <w:fldChar w:fldCharType="end"/>
            </w:r>
          </w:hyperlink>
        </w:p>
        <w:p w14:paraId="7A3A2FE4" w14:textId="21FF2B60" w:rsidR="002F5143" w:rsidRPr="002F5143" w:rsidRDefault="00000000">
          <w:pPr>
            <w:pStyle w:val="TOC4"/>
            <w:rPr>
              <w:rFonts w:eastAsiaTheme="minorEastAsia"/>
              <w:noProof/>
              <w:kern w:val="2"/>
              <w:sz w:val="24"/>
              <w:szCs w:val="24"/>
              <w14:ligatures w14:val="standardContextual"/>
            </w:rPr>
          </w:pPr>
          <w:hyperlink w:anchor="_Toc197334678" w:history="1">
            <w:r w:rsidR="002F5143" w:rsidRPr="002F5143">
              <w:rPr>
                <w:rStyle w:val="Hyperlink"/>
                <w:noProof/>
              </w:rPr>
              <w:t>Population Health Framework</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_Toc197334678 \h </w:instrText>
            </w:r>
            <w:r w:rsidR="002F5143" w:rsidRPr="002F5143">
              <w:rPr>
                <w:noProof/>
                <w:webHidden/>
              </w:rPr>
            </w:r>
            <w:r w:rsidR="002F5143" w:rsidRPr="002F5143">
              <w:rPr>
                <w:noProof/>
                <w:webHidden/>
              </w:rPr>
              <w:fldChar w:fldCharType="separate"/>
            </w:r>
            <w:r w:rsidR="003D094B">
              <w:rPr>
                <w:noProof/>
                <w:webHidden/>
              </w:rPr>
              <w:t>16</w:t>
            </w:r>
            <w:r w:rsidR="002F5143" w:rsidRPr="002F5143">
              <w:rPr>
                <w:noProof/>
                <w:webHidden/>
              </w:rPr>
              <w:fldChar w:fldCharType="end"/>
            </w:r>
          </w:hyperlink>
        </w:p>
        <w:p w14:paraId="254C43BA" w14:textId="22E288A5" w:rsidR="002F5143" w:rsidRPr="002F5143" w:rsidRDefault="00000000">
          <w:pPr>
            <w:pStyle w:val="TOC4"/>
            <w:rPr>
              <w:rFonts w:eastAsiaTheme="minorEastAsia"/>
              <w:noProof/>
              <w:kern w:val="2"/>
              <w:sz w:val="24"/>
              <w:szCs w:val="24"/>
              <w14:ligatures w14:val="standardContextual"/>
            </w:rPr>
          </w:pPr>
          <w:hyperlink w:anchor="_Toc197334679" w:history="1">
            <w:r w:rsidR="002F5143" w:rsidRPr="002F5143">
              <w:rPr>
                <w:rStyle w:val="Hyperlink"/>
                <w:noProof/>
              </w:rPr>
              <w:t>Prioritization Process Overview and Results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_Toc197334679 \h </w:instrText>
            </w:r>
            <w:r w:rsidR="002F5143" w:rsidRPr="002F5143">
              <w:rPr>
                <w:noProof/>
                <w:webHidden/>
              </w:rPr>
            </w:r>
            <w:r w:rsidR="002F5143" w:rsidRPr="002F5143">
              <w:rPr>
                <w:noProof/>
                <w:webHidden/>
              </w:rPr>
              <w:fldChar w:fldCharType="separate"/>
            </w:r>
            <w:r w:rsidR="003D094B">
              <w:rPr>
                <w:noProof/>
                <w:webHidden/>
              </w:rPr>
              <w:t>19</w:t>
            </w:r>
            <w:r w:rsidR="002F5143" w:rsidRPr="002F5143">
              <w:rPr>
                <w:noProof/>
                <w:webHidden/>
              </w:rPr>
              <w:fldChar w:fldCharType="end"/>
            </w:r>
          </w:hyperlink>
        </w:p>
        <w:p w14:paraId="79CF00D2" w14:textId="227860E7"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0" w:history="1">
            <w:r w:rsidR="002F5143" w:rsidRPr="002F5143">
              <w:rPr>
                <w:rStyle w:val="Hyperlink"/>
                <w:b w:val="0"/>
                <w:bCs w:val="0"/>
              </w:rPr>
              <w:t>Study Limitations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_Toc197334680 \h </w:instrText>
            </w:r>
            <w:r w:rsidR="002F5143" w:rsidRPr="002F5143">
              <w:rPr>
                <w:b w:val="0"/>
                <w:bCs w:val="0"/>
                <w:webHidden/>
              </w:rPr>
            </w:r>
            <w:r w:rsidR="002F5143" w:rsidRPr="002F5143">
              <w:rPr>
                <w:b w:val="0"/>
                <w:bCs w:val="0"/>
                <w:webHidden/>
              </w:rPr>
              <w:fldChar w:fldCharType="separate"/>
            </w:r>
            <w:r w:rsidR="003D094B">
              <w:rPr>
                <w:b w:val="0"/>
                <w:bCs w:val="0"/>
                <w:webHidden/>
              </w:rPr>
              <w:t>21</w:t>
            </w:r>
            <w:r w:rsidR="002F5143" w:rsidRPr="002F5143">
              <w:rPr>
                <w:b w:val="0"/>
                <w:bCs w:val="0"/>
                <w:webHidden/>
              </w:rPr>
              <w:fldChar w:fldCharType="end"/>
            </w:r>
          </w:hyperlink>
        </w:p>
        <w:p w14:paraId="155F78B8" w14:textId="15A68876" w:rsidR="002F5143" w:rsidRPr="002F5143" w:rsidRDefault="00000000">
          <w:pPr>
            <w:pStyle w:val="TOC1"/>
            <w:rPr>
              <w:rFonts w:eastAsiaTheme="minorEastAsia"/>
              <w:noProof/>
              <w:kern w:val="2"/>
              <w:sz w:val="24"/>
              <w:szCs w:val="24"/>
              <w14:ligatures w14:val="standardContextual"/>
            </w:rPr>
          </w:pPr>
          <w:hyperlink w:anchor="_Toc197334681" w:history="1">
            <w:r w:rsidR="002F5143" w:rsidRPr="002F5143">
              <w:rPr>
                <w:rStyle w:val="Hyperlink"/>
                <w:noProof/>
              </w:rPr>
              <w:t>CHAPTER 2 | COUNTY PROFILE</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_Toc197334681 \h </w:instrText>
            </w:r>
            <w:r w:rsidR="002F5143" w:rsidRPr="002F5143">
              <w:rPr>
                <w:noProof/>
                <w:webHidden/>
              </w:rPr>
            </w:r>
            <w:r w:rsidR="002F5143" w:rsidRPr="002F5143">
              <w:rPr>
                <w:noProof/>
                <w:webHidden/>
              </w:rPr>
              <w:fldChar w:fldCharType="separate"/>
            </w:r>
            <w:r w:rsidR="003D094B">
              <w:rPr>
                <w:noProof/>
                <w:webHidden/>
              </w:rPr>
              <w:t>23</w:t>
            </w:r>
            <w:r w:rsidR="002F5143" w:rsidRPr="002F5143">
              <w:rPr>
                <w:noProof/>
                <w:webHidden/>
              </w:rPr>
              <w:fldChar w:fldCharType="end"/>
            </w:r>
          </w:hyperlink>
        </w:p>
        <w:p w14:paraId="0AA6EB36" w14:textId="6605B388"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2" w:history="1">
            <w:r w:rsidR="002F5143" w:rsidRPr="002F5143">
              <w:rPr>
                <w:rStyle w:val="Hyperlink"/>
                <w:b w:val="0"/>
                <w:bCs w:val="0"/>
              </w:rPr>
              <w:t>Geography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_Toc197334682 \h </w:instrText>
            </w:r>
            <w:r w:rsidR="002F5143" w:rsidRPr="002F5143">
              <w:rPr>
                <w:b w:val="0"/>
                <w:bCs w:val="0"/>
                <w:webHidden/>
              </w:rPr>
            </w:r>
            <w:r w:rsidR="002F5143" w:rsidRPr="002F5143">
              <w:rPr>
                <w:b w:val="0"/>
                <w:bCs w:val="0"/>
                <w:webHidden/>
              </w:rPr>
              <w:fldChar w:fldCharType="separate"/>
            </w:r>
            <w:r w:rsidR="003D094B">
              <w:rPr>
                <w:b w:val="0"/>
                <w:bCs w:val="0"/>
                <w:webHidden/>
              </w:rPr>
              <w:t>23</w:t>
            </w:r>
            <w:r w:rsidR="002F5143" w:rsidRPr="002F5143">
              <w:rPr>
                <w:b w:val="0"/>
                <w:bCs w:val="0"/>
                <w:webHidden/>
              </w:rPr>
              <w:fldChar w:fldCharType="end"/>
            </w:r>
          </w:hyperlink>
        </w:p>
        <w:p w14:paraId="409A2B38" w14:textId="41B37AC0"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3" w:history="1">
            <w:r w:rsidR="002F5143" w:rsidRPr="002F5143">
              <w:rPr>
                <w:rStyle w:val="Hyperlink"/>
                <w:b w:val="0"/>
                <w:bCs w:val="0"/>
              </w:rPr>
              <w:t>Population</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_Toc197334683 \h </w:instrText>
            </w:r>
            <w:r w:rsidR="002F5143" w:rsidRPr="002F5143">
              <w:rPr>
                <w:b w:val="0"/>
                <w:bCs w:val="0"/>
                <w:webHidden/>
              </w:rPr>
            </w:r>
            <w:r w:rsidR="002F5143" w:rsidRPr="002F5143">
              <w:rPr>
                <w:b w:val="0"/>
                <w:bCs w:val="0"/>
                <w:webHidden/>
              </w:rPr>
              <w:fldChar w:fldCharType="separate"/>
            </w:r>
            <w:r w:rsidR="003D094B">
              <w:rPr>
                <w:b w:val="0"/>
                <w:bCs w:val="0"/>
                <w:webHidden/>
              </w:rPr>
              <w:t>23</w:t>
            </w:r>
            <w:r w:rsidR="002F5143" w:rsidRPr="002F5143">
              <w:rPr>
                <w:b w:val="0"/>
                <w:bCs w:val="0"/>
                <w:webHidden/>
              </w:rPr>
              <w:fldChar w:fldCharType="end"/>
            </w:r>
          </w:hyperlink>
        </w:p>
        <w:p w14:paraId="7578CA73" w14:textId="40E221AB"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4" w:history="1">
            <w:r w:rsidR="002F5143" w:rsidRPr="002F5143">
              <w:rPr>
                <w:rStyle w:val="Hyperlink"/>
                <w:b w:val="0"/>
                <w:bCs w:val="0"/>
              </w:rPr>
              <w:t>Age and Sex Distribution</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_Toc197334684 \h </w:instrText>
            </w:r>
            <w:r w:rsidR="002F5143" w:rsidRPr="002F5143">
              <w:rPr>
                <w:b w:val="0"/>
                <w:bCs w:val="0"/>
                <w:webHidden/>
              </w:rPr>
            </w:r>
            <w:r w:rsidR="002F5143" w:rsidRPr="002F5143">
              <w:rPr>
                <w:b w:val="0"/>
                <w:bCs w:val="0"/>
                <w:webHidden/>
              </w:rPr>
              <w:fldChar w:fldCharType="separate"/>
            </w:r>
            <w:r w:rsidR="003D094B">
              <w:rPr>
                <w:b w:val="0"/>
                <w:bCs w:val="0"/>
                <w:webHidden/>
              </w:rPr>
              <w:t>24</w:t>
            </w:r>
            <w:r w:rsidR="002F5143" w:rsidRPr="002F5143">
              <w:rPr>
                <w:b w:val="0"/>
                <w:bCs w:val="0"/>
                <w:webHidden/>
              </w:rPr>
              <w:fldChar w:fldCharType="end"/>
            </w:r>
          </w:hyperlink>
        </w:p>
        <w:p w14:paraId="35FB8614" w14:textId="330A3605"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5" w:history="1">
            <w:r w:rsidR="002F5143" w:rsidRPr="002F5143">
              <w:rPr>
                <w:rStyle w:val="Hyperlink"/>
                <w:rFonts w:cs="Calibri"/>
                <w:b w:val="0"/>
                <w:bCs w:val="0"/>
              </w:rPr>
              <w:t>Race and Ethnicity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_Toc197334685 \h </w:instrText>
            </w:r>
            <w:r w:rsidR="002F5143" w:rsidRPr="002F5143">
              <w:rPr>
                <w:b w:val="0"/>
                <w:bCs w:val="0"/>
                <w:webHidden/>
              </w:rPr>
            </w:r>
            <w:r w:rsidR="002F5143" w:rsidRPr="002F5143">
              <w:rPr>
                <w:b w:val="0"/>
                <w:bCs w:val="0"/>
                <w:webHidden/>
              </w:rPr>
              <w:fldChar w:fldCharType="separate"/>
            </w:r>
            <w:r w:rsidR="003D094B">
              <w:rPr>
                <w:b w:val="0"/>
                <w:bCs w:val="0"/>
                <w:webHidden/>
              </w:rPr>
              <w:t>24</w:t>
            </w:r>
            <w:r w:rsidR="002F5143" w:rsidRPr="002F5143">
              <w:rPr>
                <w:b w:val="0"/>
                <w:bCs w:val="0"/>
                <w:webHidden/>
              </w:rPr>
              <w:fldChar w:fldCharType="end"/>
            </w:r>
          </w:hyperlink>
        </w:p>
        <w:p w14:paraId="0D53811D" w14:textId="59EB827F"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6" w:history="1">
            <w:r w:rsidR="002F5143" w:rsidRPr="002F5143">
              <w:rPr>
                <w:rStyle w:val="Hyperlink"/>
                <w:b w:val="0"/>
                <w:bCs w:val="0"/>
              </w:rPr>
              <w:t>Disability Status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_Toc197334686 \h </w:instrText>
            </w:r>
            <w:r w:rsidR="002F5143" w:rsidRPr="002F5143">
              <w:rPr>
                <w:b w:val="0"/>
                <w:bCs w:val="0"/>
                <w:webHidden/>
              </w:rPr>
            </w:r>
            <w:r w:rsidR="002F5143" w:rsidRPr="002F5143">
              <w:rPr>
                <w:b w:val="0"/>
                <w:bCs w:val="0"/>
                <w:webHidden/>
              </w:rPr>
              <w:fldChar w:fldCharType="separate"/>
            </w:r>
            <w:r w:rsidR="003D094B">
              <w:rPr>
                <w:b w:val="0"/>
                <w:bCs w:val="0"/>
                <w:webHidden/>
              </w:rPr>
              <w:t>26</w:t>
            </w:r>
            <w:r w:rsidR="002F5143" w:rsidRPr="002F5143">
              <w:rPr>
                <w:b w:val="0"/>
                <w:bCs w:val="0"/>
                <w:webHidden/>
              </w:rPr>
              <w:fldChar w:fldCharType="end"/>
            </w:r>
          </w:hyperlink>
        </w:p>
        <w:p w14:paraId="578CF2D3" w14:textId="29BF4418"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7" w:history="1">
            <w:r w:rsidR="002F5143" w:rsidRPr="002F5143">
              <w:rPr>
                <w:rStyle w:val="Hyperlink"/>
                <w:b w:val="0"/>
                <w:bCs w:val="0"/>
              </w:rPr>
              <w:t>Veteran Status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_Toc197334687 \h </w:instrText>
            </w:r>
            <w:r w:rsidR="002F5143" w:rsidRPr="002F5143">
              <w:rPr>
                <w:b w:val="0"/>
                <w:bCs w:val="0"/>
                <w:webHidden/>
              </w:rPr>
            </w:r>
            <w:r w:rsidR="002F5143" w:rsidRPr="002F5143">
              <w:rPr>
                <w:b w:val="0"/>
                <w:bCs w:val="0"/>
                <w:webHidden/>
              </w:rPr>
              <w:fldChar w:fldCharType="separate"/>
            </w:r>
            <w:r w:rsidR="003D094B">
              <w:rPr>
                <w:b w:val="0"/>
                <w:bCs w:val="0"/>
                <w:webHidden/>
              </w:rPr>
              <w:t>26</w:t>
            </w:r>
            <w:r w:rsidR="002F5143" w:rsidRPr="002F5143">
              <w:rPr>
                <w:b w:val="0"/>
                <w:bCs w:val="0"/>
                <w:webHidden/>
              </w:rPr>
              <w:fldChar w:fldCharType="end"/>
            </w:r>
          </w:hyperlink>
        </w:p>
        <w:p w14:paraId="554C78D2" w14:textId="18B015E7"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8" w:history="1">
            <w:r w:rsidR="002F5143" w:rsidRPr="002F5143">
              <w:rPr>
                <w:rStyle w:val="Hyperlink"/>
                <w:b w:val="0"/>
                <w:bCs w:val="0"/>
              </w:rPr>
              <w:t>Economic Indicators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_Toc197334688 \h </w:instrText>
            </w:r>
            <w:r w:rsidR="002F5143" w:rsidRPr="002F5143">
              <w:rPr>
                <w:b w:val="0"/>
                <w:bCs w:val="0"/>
                <w:webHidden/>
              </w:rPr>
            </w:r>
            <w:r w:rsidR="002F5143" w:rsidRPr="002F5143">
              <w:rPr>
                <w:b w:val="0"/>
                <w:bCs w:val="0"/>
                <w:webHidden/>
              </w:rPr>
              <w:fldChar w:fldCharType="separate"/>
            </w:r>
            <w:r w:rsidR="003D094B">
              <w:rPr>
                <w:b w:val="0"/>
                <w:bCs w:val="0"/>
                <w:webHidden/>
              </w:rPr>
              <w:t>26</w:t>
            </w:r>
            <w:r w:rsidR="002F5143" w:rsidRPr="002F5143">
              <w:rPr>
                <w:b w:val="0"/>
                <w:bCs w:val="0"/>
                <w:webHidden/>
              </w:rPr>
              <w:fldChar w:fldCharType="end"/>
            </w:r>
          </w:hyperlink>
        </w:p>
        <w:p w14:paraId="71C3E6E7" w14:textId="0D4AA76B"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89" w:history="1">
            <w:r w:rsidR="002F5143" w:rsidRPr="002F5143">
              <w:rPr>
                <w:rStyle w:val="Hyperlink"/>
                <w:b w:val="0"/>
                <w:bCs w:val="0"/>
              </w:rPr>
              <w:t>Social Determinants of Health</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_Toc197334689 \h </w:instrText>
            </w:r>
            <w:r w:rsidR="002F5143" w:rsidRPr="002F5143">
              <w:rPr>
                <w:b w:val="0"/>
                <w:bCs w:val="0"/>
                <w:webHidden/>
              </w:rPr>
            </w:r>
            <w:r w:rsidR="002F5143" w:rsidRPr="002F5143">
              <w:rPr>
                <w:b w:val="0"/>
                <w:bCs w:val="0"/>
                <w:webHidden/>
              </w:rPr>
              <w:fldChar w:fldCharType="separate"/>
            </w:r>
            <w:r w:rsidR="003D094B">
              <w:rPr>
                <w:b w:val="0"/>
                <w:bCs w:val="0"/>
                <w:webHidden/>
              </w:rPr>
              <w:t>29</w:t>
            </w:r>
            <w:r w:rsidR="002F5143" w:rsidRPr="002F5143">
              <w:rPr>
                <w:b w:val="0"/>
                <w:bCs w:val="0"/>
                <w:webHidden/>
              </w:rPr>
              <w:fldChar w:fldCharType="end"/>
            </w:r>
          </w:hyperlink>
        </w:p>
        <w:p w14:paraId="037E2B3A" w14:textId="6145F161" w:rsidR="002F5143" w:rsidRPr="002F5143" w:rsidRDefault="00000000">
          <w:pPr>
            <w:pStyle w:val="TOC1"/>
            <w:rPr>
              <w:rFonts w:eastAsiaTheme="minorEastAsia"/>
              <w:noProof/>
              <w:kern w:val="2"/>
              <w:sz w:val="24"/>
              <w:szCs w:val="24"/>
              <w14:ligatures w14:val="standardContextual"/>
            </w:rPr>
          </w:pPr>
          <w:hyperlink w:anchor="_Toc197334690" w:history="1">
            <w:r w:rsidR="002F5143" w:rsidRPr="002F5143">
              <w:rPr>
                <w:rStyle w:val="Hyperlink"/>
                <w:noProof/>
              </w:rPr>
              <w:t>CHAPTER 3 | PRIORITY NEED AREAS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_Toc197334690 \h </w:instrText>
            </w:r>
            <w:r w:rsidR="002F5143" w:rsidRPr="002F5143">
              <w:rPr>
                <w:noProof/>
                <w:webHidden/>
              </w:rPr>
            </w:r>
            <w:r w:rsidR="002F5143" w:rsidRPr="002F5143">
              <w:rPr>
                <w:noProof/>
                <w:webHidden/>
              </w:rPr>
              <w:fldChar w:fldCharType="separate"/>
            </w:r>
            <w:r w:rsidR="003D094B">
              <w:rPr>
                <w:noProof/>
                <w:webHidden/>
              </w:rPr>
              <w:t>38</w:t>
            </w:r>
            <w:r w:rsidR="002F5143" w:rsidRPr="002F5143">
              <w:rPr>
                <w:noProof/>
                <w:webHidden/>
              </w:rPr>
              <w:fldChar w:fldCharType="end"/>
            </w:r>
          </w:hyperlink>
        </w:p>
        <w:p w14:paraId="1A4CF490" w14:textId="56E23D0E"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91" w:history="1">
            <w:r w:rsidR="002F5143" w:rsidRPr="002F5143">
              <w:rPr>
                <w:rStyle w:val="Hyperlink"/>
                <w:b w:val="0"/>
                <w:bCs w:val="0"/>
                <w:smallCaps/>
              </w:rPr>
              <w:t>Priority Need: Behavioral Health</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_Toc197334691 \h </w:instrText>
            </w:r>
            <w:r w:rsidR="002F5143" w:rsidRPr="002F5143">
              <w:rPr>
                <w:b w:val="0"/>
                <w:bCs w:val="0"/>
                <w:webHidden/>
              </w:rPr>
            </w:r>
            <w:r w:rsidR="002F5143" w:rsidRPr="002F5143">
              <w:rPr>
                <w:b w:val="0"/>
                <w:bCs w:val="0"/>
                <w:webHidden/>
              </w:rPr>
              <w:fldChar w:fldCharType="separate"/>
            </w:r>
            <w:r w:rsidR="003D094B">
              <w:rPr>
                <w:b w:val="0"/>
                <w:bCs w:val="0"/>
                <w:webHidden/>
              </w:rPr>
              <w:t>38</w:t>
            </w:r>
            <w:r w:rsidR="002F5143" w:rsidRPr="002F5143">
              <w:rPr>
                <w:b w:val="0"/>
                <w:bCs w:val="0"/>
                <w:webHidden/>
              </w:rPr>
              <w:fldChar w:fldCharType="end"/>
            </w:r>
          </w:hyperlink>
        </w:p>
        <w:p w14:paraId="154EFD66" w14:textId="6D9BF212" w:rsidR="002F5143" w:rsidRPr="002F5143" w:rsidRDefault="00000000">
          <w:pPr>
            <w:pStyle w:val="TOC4"/>
            <w:rPr>
              <w:rFonts w:eastAsiaTheme="minorEastAsia"/>
              <w:noProof/>
              <w:kern w:val="2"/>
              <w:sz w:val="24"/>
              <w:szCs w:val="24"/>
              <w14:ligatures w14:val="standardContextual"/>
            </w:rPr>
          </w:pPr>
          <w:hyperlink w:anchor="_Toc197334692" w:history="1">
            <w:r w:rsidR="002F5143" w:rsidRPr="002F5143">
              <w:rPr>
                <w:rStyle w:val="Hyperlink"/>
                <w:rFonts w:ascii="Calibri" w:eastAsia="Times New Roman" w:hAnsi="Calibri" w:cs="Times New Roman"/>
                <w:noProof/>
              </w:rPr>
              <w:t>Context and National Perspective</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_Toc197334692 \h </w:instrText>
            </w:r>
            <w:r w:rsidR="002F5143" w:rsidRPr="002F5143">
              <w:rPr>
                <w:noProof/>
                <w:webHidden/>
              </w:rPr>
            </w:r>
            <w:r w:rsidR="002F5143" w:rsidRPr="002F5143">
              <w:rPr>
                <w:noProof/>
                <w:webHidden/>
              </w:rPr>
              <w:fldChar w:fldCharType="separate"/>
            </w:r>
            <w:r w:rsidR="003D094B">
              <w:rPr>
                <w:noProof/>
                <w:webHidden/>
              </w:rPr>
              <w:t>38</w:t>
            </w:r>
            <w:r w:rsidR="002F5143" w:rsidRPr="002F5143">
              <w:rPr>
                <w:noProof/>
                <w:webHidden/>
              </w:rPr>
              <w:fldChar w:fldCharType="end"/>
            </w:r>
          </w:hyperlink>
        </w:p>
        <w:p w14:paraId="125BF7AB" w14:textId="02B1BECB" w:rsidR="002F5143" w:rsidRPr="002F5143" w:rsidRDefault="00000000">
          <w:pPr>
            <w:pStyle w:val="TOC4"/>
            <w:rPr>
              <w:rFonts w:eastAsiaTheme="minorEastAsia"/>
              <w:noProof/>
              <w:kern w:val="2"/>
              <w:sz w:val="24"/>
              <w:szCs w:val="24"/>
              <w14:ligatures w14:val="standardContextual"/>
            </w:rPr>
          </w:pPr>
          <w:hyperlink w:anchor="_Toc197334693" w:history="1">
            <w:r w:rsidR="002F5143" w:rsidRPr="002F5143">
              <w:rPr>
                <w:rStyle w:val="Hyperlink"/>
                <w:rFonts w:ascii="Calibri" w:eastAsia="Times New Roman" w:hAnsi="Calibri" w:cs="Times New Roman"/>
                <w:noProof/>
              </w:rPr>
              <w:t>Secondary Data Findings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_Toc197334693 \h </w:instrText>
            </w:r>
            <w:r w:rsidR="002F5143" w:rsidRPr="002F5143">
              <w:rPr>
                <w:noProof/>
                <w:webHidden/>
              </w:rPr>
            </w:r>
            <w:r w:rsidR="002F5143" w:rsidRPr="002F5143">
              <w:rPr>
                <w:noProof/>
                <w:webHidden/>
              </w:rPr>
              <w:fldChar w:fldCharType="separate"/>
            </w:r>
            <w:r w:rsidR="003D094B">
              <w:rPr>
                <w:noProof/>
                <w:webHidden/>
              </w:rPr>
              <w:t>41</w:t>
            </w:r>
            <w:r w:rsidR="002F5143" w:rsidRPr="002F5143">
              <w:rPr>
                <w:noProof/>
                <w:webHidden/>
              </w:rPr>
              <w:fldChar w:fldCharType="end"/>
            </w:r>
          </w:hyperlink>
        </w:p>
        <w:p w14:paraId="6D3904C7" w14:textId="7833B8A1" w:rsidR="002F5143" w:rsidRPr="002F5143" w:rsidRDefault="00000000">
          <w:pPr>
            <w:pStyle w:val="TOC4"/>
            <w:rPr>
              <w:rFonts w:eastAsiaTheme="minorEastAsia"/>
              <w:noProof/>
              <w:kern w:val="2"/>
              <w:sz w:val="24"/>
              <w:szCs w:val="24"/>
              <w14:ligatures w14:val="standardContextual"/>
            </w:rPr>
          </w:pPr>
          <w:hyperlink w:anchor="_Toc197334694" w:history="1">
            <w:r w:rsidR="002F5143" w:rsidRPr="002F5143">
              <w:rPr>
                <w:rStyle w:val="Hyperlink"/>
                <w:rFonts w:ascii="Calibri" w:eastAsia="Times New Roman" w:hAnsi="Calibri" w:cs="Times New Roman"/>
                <w:noProof/>
              </w:rPr>
              <w:t>Primary Data Findings – Community Member Web Survey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_Toc197334694 \h </w:instrText>
            </w:r>
            <w:r w:rsidR="002F5143" w:rsidRPr="002F5143">
              <w:rPr>
                <w:noProof/>
                <w:webHidden/>
              </w:rPr>
            </w:r>
            <w:r w:rsidR="002F5143" w:rsidRPr="002F5143">
              <w:rPr>
                <w:noProof/>
                <w:webHidden/>
              </w:rPr>
              <w:fldChar w:fldCharType="separate"/>
            </w:r>
            <w:r w:rsidR="003D094B">
              <w:rPr>
                <w:noProof/>
                <w:webHidden/>
              </w:rPr>
              <w:t>42</w:t>
            </w:r>
            <w:r w:rsidR="002F5143" w:rsidRPr="002F5143">
              <w:rPr>
                <w:noProof/>
                <w:webHidden/>
              </w:rPr>
              <w:fldChar w:fldCharType="end"/>
            </w:r>
          </w:hyperlink>
        </w:p>
        <w:p w14:paraId="3F794632" w14:textId="5175B472" w:rsidR="002F5143" w:rsidRPr="002F5143" w:rsidRDefault="00000000">
          <w:pPr>
            <w:pStyle w:val="TOC4"/>
            <w:rPr>
              <w:rFonts w:eastAsiaTheme="minorEastAsia"/>
              <w:noProof/>
              <w:kern w:val="2"/>
              <w:sz w:val="24"/>
              <w:szCs w:val="24"/>
              <w14:ligatures w14:val="standardContextual"/>
            </w:rPr>
          </w:pPr>
          <w:hyperlink w:anchor="_Toc197334695" w:history="1">
            <w:r w:rsidR="002F5143" w:rsidRPr="002F5143">
              <w:rPr>
                <w:rStyle w:val="Hyperlink"/>
                <w:rFonts w:ascii="Calibri" w:eastAsia="Times New Roman" w:hAnsi="Calibri" w:cs="Times New Roman"/>
                <w:noProof/>
              </w:rPr>
              <w:t>Primary Data Findings – Focus Groups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_Toc197334695 \h </w:instrText>
            </w:r>
            <w:r w:rsidR="002F5143" w:rsidRPr="002F5143">
              <w:rPr>
                <w:noProof/>
                <w:webHidden/>
              </w:rPr>
            </w:r>
            <w:r w:rsidR="002F5143" w:rsidRPr="002F5143">
              <w:rPr>
                <w:noProof/>
                <w:webHidden/>
              </w:rPr>
              <w:fldChar w:fldCharType="separate"/>
            </w:r>
            <w:r w:rsidR="003D094B">
              <w:rPr>
                <w:noProof/>
                <w:webHidden/>
              </w:rPr>
              <w:t>47</w:t>
            </w:r>
            <w:r w:rsidR="002F5143" w:rsidRPr="002F5143">
              <w:rPr>
                <w:noProof/>
                <w:webHidden/>
              </w:rPr>
              <w:fldChar w:fldCharType="end"/>
            </w:r>
          </w:hyperlink>
        </w:p>
        <w:p w14:paraId="2A86C867" w14:textId="0CBC01EE"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696" w:history="1">
            <w:r w:rsidR="002F5143" w:rsidRPr="002F5143">
              <w:rPr>
                <w:rStyle w:val="Hyperlink"/>
                <w:b w:val="0"/>
                <w:bCs w:val="0"/>
                <w:smallCaps/>
              </w:rPr>
              <w:t>Priority Need: Healthcare Access &amp; Quality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_Toc197334696 \h </w:instrText>
            </w:r>
            <w:r w:rsidR="002F5143" w:rsidRPr="002F5143">
              <w:rPr>
                <w:b w:val="0"/>
                <w:bCs w:val="0"/>
                <w:webHidden/>
              </w:rPr>
            </w:r>
            <w:r w:rsidR="002F5143" w:rsidRPr="002F5143">
              <w:rPr>
                <w:b w:val="0"/>
                <w:bCs w:val="0"/>
                <w:webHidden/>
              </w:rPr>
              <w:fldChar w:fldCharType="separate"/>
            </w:r>
            <w:r w:rsidR="003D094B">
              <w:rPr>
                <w:b w:val="0"/>
                <w:bCs w:val="0"/>
                <w:webHidden/>
              </w:rPr>
              <w:t>48</w:t>
            </w:r>
            <w:r w:rsidR="002F5143" w:rsidRPr="002F5143">
              <w:rPr>
                <w:b w:val="0"/>
                <w:bCs w:val="0"/>
                <w:webHidden/>
              </w:rPr>
              <w:fldChar w:fldCharType="end"/>
            </w:r>
          </w:hyperlink>
        </w:p>
        <w:p w14:paraId="0FC2E1E6" w14:textId="32F0719F" w:rsidR="002F5143" w:rsidRPr="002F5143" w:rsidRDefault="00000000">
          <w:pPr>
            <w:pStyle w:val="TOC4"/>
            <w:rPr>
              <w:rFonts w:eastAsiaTheme="minorEastAsia"/>
              <w:noProof/>
              <w:kern w:val="2"/>
              <w:sz w:val="24"/>
              <w:szCs w:val="24"/>
              <w14:ligatures w14:val="standardContextual"/>
            </w:rPr>
          </w:pPr>
          <w:hyperlink w:anchor="_Toc197334697" w:history="1">
            <w:r w:rsidR="002F5143" w:rsidRPr="002F5143">
              <w:rPr>
                <w:rStyle w:val="Hyperlink"/>
                <w:rFonts w:ascii="Calibri" w:eastAsia="Times New Roman" w:hAnsi="Calibri" w:cs="Times New Roman"/>
                <w:noProof/>
              </w:rPr>
              <w:t>Context and National Perspective</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_Toc197334697 \h </w:instrText>
            </w:r>
            <w:r w:rsidR="002F5143" w:rsidRPr="002F5143">
              <w:rPr>
                <w:noProof/>
                <w:webHidden/>
              </w:rPr>
            </w:r>
            <w:r w:rsidR="002F5143" w:rsidRPr="002F5143">
              <w:rPr>
                <w:noProof/>
                <w:webHidden/>
              </w:rPr>
              <w:fldChar w:fldCharType="separate"/>
            </w:r>
            <w:r w:rsidR="003D094B">
              <w:rPr>
                <w:noProof/>
                <w:webHidden/>
              </w:rPr>
              <w:t>48</w:t>
            </w:r>
            <w:r w:rsidR="002F5143" w:rsidRPr="002F5143">
              <w:rPr>
                <w:noProof/>
                <w:webHidden/>
              </w:rPr>
              <w:fldChar w:fldCharType="end"/>
            </w:r>
          </w:hyperlink>
        </w:p>
        <w:p w14:paraId="4260FD29" w14:textId="39BF3E9A" w:rsidR="002F5143" w:rsidRPr="002F5143" w:rsidRDefault="00000000">
          <w:pPr>
            <w:pStyle w:val="TOC4"/>
            <w:rPr>
              <w:rFonts w:eastAsiaTheme="minorEastAsia"/>
              <w:noProof/>
              <w:kern w:val="2"/>
              <w:sz w:val="24"/>
              <w:szCs w:val="24"/>
              <w14:ligatures w14:val="standardContextual"/>
            </w:rPr>
          </w:pPr>
          <w:hyperlink w:anchor="_Toc197334698" w:history="1">
            <w:r w:rsidR="002F5143" w:rsidRPr="002F5143">
              <w:rPr>
                <w:rStyle w:val="Hyperlink"/>
                <w:rFonts w:ascii="Calibri" w:eastAsia="Times New Roman" w:hAnsi="Calibri" w:cs="Times New Roman"/>
                <w:noProof/>
              </w:rPr>
              <w:t>Secondary Data Findings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_Toc197334698 \h </w:instrText>
            </w:r>
            <w:r w:rsidR="002F5143" w:rsidRPr="002F5143">
              <w:rPr>
                <w:noProof/>
                <w:webHidden/>
              </w:rPr>
            </w:r>
            <w:r w:rsidR="002F5143" w:rsidRPr="002F5143">
              <w:rPr>
                <w:noProof/>
                <w:webHidden/>
              </w:rPr>
              <w:fldChar w:fldCharType="separate"/>
            </w:r>
            <w:r w:rsidR="003D094B">
              <w:rPr>
                <w:noProof/>
                <w:webHidden/>
              </w:rPr>
              <w:t>49</w:t>
            </w:r>
            <w:r w:rsidR="002F5143" w:rsidRPr="002F5143">
              <w:rPr>
                <w:noProof/>
                <w:webHidden/>
              </w:rPr>
              <w:fldChar w:fldCharType="end"/>
            </w:r>
          </w:hyperlink>
        </w:p>
        <w:p w14:paraId="1DDCE81C" w14:textId="151D45A9" w:rsidR="002F5143" w:rsidRPr="002F5143" w:rsidRDefault="00000000">
          <w:pPr>
            <w:pStyle w:val="TOC4"/>
            <w:rPr>
              <w:rFonts w:eastAsiaTheme="minorEastAsia"/>
              <w:noProof/>
              <w:kern w:val="2"/>
              <w:sz w:val="24"/>
              <w:szCs w:val="24"/>
              <w14:ligatures w14:val="standardContextual"/>
            </w:rPr>
          </w:pPr>
          <w:hyperlink w:anchor="_Toc197334699" w:history="1">
            <w:r w:rsidR="002F5143" w:rsidRPr="002F5143">
              <w:rPr>
                <w:rStyle w:val="Hyperlink"/>
                <w:rFonts w:ascii="Calibri" w:eastAsia="Times New Roman" w:hAnsi="Calibri" w:cs="Times New Roman"/>
                <w:noProof/>
              </w:rPr>
              <w:t>Primary Data Findings – Community Member Web Survey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_Toc197334699 \h </w:instrText>
            </w:r>
            <w:r w:rsidR="002F5143" w:rsidRPr="002F5143">
              <w:rPr>
                <w:noProof/>
                <w:webHidden/>
              </w:rPr>
            </w:r>
            <w:r w:rsidR="002F5143" w:rsidRPr="002F5143">
              <w:rPr>
                <w:noProof/>
                <w:webHidden/>
              </w:rPr>
              <w:fldChar w:fldCharType="separate"/>
            </w:r>
            <w:r w:rsidR="003D094B">
              <w:rPr>
                <w:noProof/>
                <w:webHidden/>
              </w:rPr>
              <w:t>51</w:t>
            </w:r>
            <w:r w:rsidR="002F5143" w:rsidRPr="002F5143">
              <w:rPr>
                <w:noProof/>
                <w:webHidden/>
              </w:rPr>
              <w:fldChar w:fldCharType="end"/>
            </w:r>
          </w:hyperlink>
        </w:p>
        <w:p w14:paraId="3EC14853" w14:textId="4B38705E" w:rsidR="002F5143" w:rsidRPr="002F5143" w:rsidRDefault="00000000">
          <w:pPr>
            <w:pStyle w:val="TOC4"/>
            <w:rPr>
              <w:rFonts w:eastAsiaTheme="minorEastAsia"/>
              <w:noProof/>
              <w:kern w:val="2"/>
              <w:sz w:val="24"/>
              <w:szCs w:val="24"/>
              <w14:ligatures w14:val="standardContextual"/>
            </w:rPr>
          </w:pPr>
          <w:hyperlink w:anchor="_Toc197334700" w:history="1">
            <w:r w:rsidR="002F5143" w:rsidRPr="002F5143">
              <w:rPr>
                <w:rStyle w:val="Hyperlink"/>
                <w:rFonts w:ascii="Calibri" w:eastAsia="Times New Roman" w:hAnsi="Calibri" w:cs="Times New Roman"/>
                <w:noProof/>
              </w:rPr>
              <w:t>Primary Data Findings – Focus Groups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_Toc197334700 \h </w:instrText>
            </w:r>
            <w:r w:rsidR="002F5143" w:rsidRPr="002F5143">
              <w:rPr>
                <w:noProof/>
                <w:webHidden/>
              </w:rPr>
            </w:r>
            <w:r w:rsidR="002F5143" w:rsidRPr="002F5143">
              <w:rPr>
                <w:noProof/>
                <w:webHidden/>
              </w:rPr>
              <w:fldChar w:fldCharType="separate"/>
            </w:r>
            <w:r w:rsidR="003D094B">
              <w:rPr>
                <w:noProof/>
                <w:webHidden/>
              </w:rPr>
              <w:t>54</w:t>
            </w:r>
            <w:r w:rsidR="002F5143" w:rsidRPr="002F5143">
              <w:rPr>
                <w:noProof/>
                <w:webHidden/>
              </w:rPr>
              <w:fldChar w:fldCharType="end"/>
            </w:r>
          </w:hyperlink>
        </w:p>
        <w:p w14:paraId="18005CF0" w14:textId="3F5E2899"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01" w:history="1">
            <w:r w:rsidR="002F5143" w:rsidRPr="002F5143">
              <w:rPr>
                <w:rStyle w:val="Hyperlink"/>
                <w:b w:val="0"/>
                <w:bCs w:val="0"/>
                <w:smallCaps/>
              </w:rPr>
              <w:t>Priority Need: Nutrition &amp; Physical Activity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_Toc197334701 \h </w:instrText>
            </w:r>
            <w:r w:rsidR="002F5143" w:rsidRPr="002F5143">
              <w:rPr>
                <w:b w:val="0"/>
                <w:bCs w:val="0"/>
                <w:webHidden/>
              </w:rPr>
            </w:r>
            <w:r w:rsidR="002F5143" w:rsidRPr="002F5143">
              <w:rPr>
                <w:b w:val="0"/>
                <w:bCs w:val="0"/>
                <w:webHidden/>
              </w:rPr>
              <w:fldChar w:fldCharType="separate"/>
            </w:r>
            <w:r w:rsidR="003D094B">
              <w:rPr>
                <w:b w:val="0"/>
                <w:bCs w:val="0"/>
                <w:webHidden/>
              </w:rPr>
              <w:t>54</w:t>
            </w:r>
            <w:r w:rsidR="002F5143" w:rsidRPr="002F5143">
              <w:rPr>
                <w:b w:val="0"/>
                <w:bCs w:val="0"/>
                <w:webHidden/>
              </w:rPr>
              <w:fldChar w:fldCharType="end"/>
            </w:r>
          </w:hyperlink>
        </w:p>
        <w:p w14:paraId="60FA3349" w14:textId="61894603" w:rsidR="002F5143" w:rsidRPr="002F5143" w:rsidRDefault="00000000">
          <w:pPr>
            <w:pStyle w:val="TOC4"/>
            <w:rPr>
              <w:rFonts w:eastAsiaTheme="minorEastAsia"/>
              <w:noProof/>
              <w:kern w:val="2"/>
              <w:sz w:val="24"/>
              <w:szCs w:val="24"/>
              <w14:ligatures w14:val="standardContextual"/>
            </w:rPr>
          </w:pPr>
          <w:hyperlink w:anchor="_Toc197334702" w:history="1">
            <w:r w:rsidR="002F5143" w:rsidRPr="002F5143">
              <w:rPr>
                <w:rStyle w:val="Hyperlink"/>
                <w:rFonts w:ascii="Calibri" w:eastAsia="Times New Roman" w:hAnsi="Calibri" w:cs="Times New Roman"/>
                <w:noProof/>
              </w:rPr>
              <w:t>Context and National Perspective</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_Toc197334702 \h </w:instrText>
            </w:r>
            <w:r w:rsidR="002F5143" w:rsidRPr="002F5143">
              <w:rPr>
                <w:noProof/>
                <w:webHidden/>
              </w:rPr>
            </w:r>
            <w:r w:rsidR="002F5143" w:rsidRPr="002F5143">
              <w:rPr>
                <w:noProof/>
                <w:webHidden/>
              </w:rPr>
              <w:fldChar w:fldCharType="separate"/>
            </w:r>
            <w:r w:rsidR="003D094B">
              <w:rPr>
                <w:noProof/>
                <w:webHidden/>
              </w:rPr>
              <w:t>54</w:t>
            </w:r>
            <w:r w:rsidR="002F5143" w:rsidRPr="002F5143">
              <w:rPr>
                <w:noProof/>
                <w:webHidden/>
              </w:rPr>
              <w:fldChar w:fldCharType="end"/>
            </w:r>
          </w:hyperlink>
        </w:p>
        <w:p w14:paraId="798E5806" w14:textId="0FEB4C53" w:rsidR="002F5143" w:rsidRPr="002F5143" w:rsidRDefault="00000000">
          <w:pPr>
            <w:pStyle w:val="TOC4"/>
            <w:rPr>
              <w:rFonts w:eastAsiaTheme="minorEastAsia"/>
              <w:noProof/>
              <w:kern w:val="2"/>
              <w:sz w:val="24"/>
              <w:szCs w:val="24"/>
              <w14:ligatures w14:val="standardContextual"/>
            </w:rPr>
          </w:pPr>
          <w:hyperlink w:anchor="_Toc197334703" w:history="1">
            <w:r w:rsidR="002F5143" w:rsidRPr="002F5143">
              <w:rPr>
                <w:rStyle w:val="Hyperlink"/>
                <w:rFonts w:ascii="Calibri" w:eastAsia="Times New Roman" w:hAnsi="Calibri" w:cs="Times New Roman"/>
                <w:noProof/>
              </w:rPr>
              <w:t>Secondary Data Findings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_Toc197334703 \h </w:instrText>
            </w:r>
            <w:r w:rsidR="002F5143" w:rsidRPr="002F5143">
              <w:rPr>
                <w:noProof/>
                <w:webHidden/>
              </w:rPr>
            </w:r>
            <w:r w:rsidR="002F5143" w:rsidRPr="002F5143">
              <w:rPr>
                <w:noProof/>
                <w:webHidden/>
              </w:rPr>
              <w:fldChar w:fldCharType="separate"/>
            </w:r>
            <w:r w:rsidR="003D094B">
              <w:rPr>
                <w:noProof/>
                <w:webHidden/>
              </w:rPr>
              <w:t>56</w:t>
            </w:r>
            <w:r w:rsidR="002F5143" w:rsidRPr="002F5143">
              <w:rPr>
                <w:noProof/>
                <w:webHidden/>
              </w:rPr>
              <w:fldChar w:fldCharType="end"/>
            </w:r>
          </w:hyperlink>
        </w:p>
        <w:p w14:paraId="64D3DC95" w14:textId="1C1C3517" w:rsidR="002F5143" w:rsidRPr="002F5143" w:rsidRDefault="00000000">
          <w:pPr>
            <w:pStyle w:val="TOC4"/>
            <w:rPr>
              <w:rFonts w:eastAsiaTheme="minorEastAsia"/>
              <w:noProof/>
              <w:kern w:val="2"/>
              <w:sz w:val="24"/>
              <w:szCs w:val="24"/>
              <w14:ligatures w14:val="standardContextual"/>
            </w:rPr>
          </w:pPr>
          <w:hyperlink w:anchor="_Toc197334704" w:history="1">
            <w:r w:rsidR="002F5143" w:rsidRPr="002F5143">
              <w:rPr>
                <w:rStyle w:val="Hyperlink"/>
                <w:rFonts w:ascii="Calibri" w:eastAsia="Times New Roman" w:hAnsi="Calibri" w:cs="Times New Roman"/>
                <w:noProof/>
              </w:rPr>
              <w:t>Primary Data Findings – Community Member Web Survey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_Toc197334704 \h </w:instrText>
            </w:r>
            <w:r w:rsidR="002F5143" w:rsidRPr="002F5143">
              <w:rPr>
                <w:noProof/>
                <w:webHidden/>
              </w:rPr>
            </w:r>
            <w:r w:rsidR="002F5143" w:rsidRPr="002F5143">
              <w:rPr>
                <w:noProof/>
                <w:webHidden/>
              </w:rPr>
              <w:fldChar w:fldCharType="separate"/>
            </w:r>
            <w:r w:rsidR="003D094B">
              <w:rPr>
                <w:noProof/>
                <w:webHidden/>
              </w:rPr>
              <w:t>57</w:t>
            </w:r>
            <w:r w:rsidR="002F5143" w:rsidRPr="002F5143">
              <w:rPr>
                <w:noProof/>
                <w:webHidden/>
              </w:rPr>
              <w:fldChar w:fldCharType="end"/>
            </w:r>
          </w:hyperlink>
        </w:p>
        <w:p w14:paraId="2EC22A74" w14:textId="47CE7408" w:rsidR="002F5143" w:rsidRPr="002F5143" w:rsidRDefault="00000000">
          <w:pPr>
            <w:pStyle w:val="TOC4"/>
            <w:rPr>
              <w:rFonts w:eastAsiaTheme="minorEastAsia"/>
              <w:noProof/>
              <w:kern w:val="2"/>
              <w:sz w:val="24"/>
              <w:szCs w:val="24"/>
              <w14:ligatures w14:val="standardContextual"/>
            </w:rPr>
          </w:pPr>
          <w:hyperlink w:anchor="_Toc197334705" w:history="1">
            <w:r w:rsidR="002F5143" w:rsidRPr="002F5143">
              <w:rPr>
                <w:rStyle w:val="Hyperlink"/>
                <w:rFonts w:ascii="Calibri" w:eastAsia="Times New Roman" w:hAnsi="Calibri" w:cs="Times New Roman"/>
                <w:noProof/>
              </w:rPr>
              <w:t>Primary Data Findings – Focus Groups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_Toc197334705 \h </w:instrText>
            </w:r>
            <w:r w:rsidR="002F5143" w:rsidRPr="002F5143">
              <w:rPr>
                <w:noProof/>
                <w:webHidden/>
              </w:rPr>
            </w:r>
            <w:r w:rsidR="002F5143" w:rsidRPr="002F5143">
              <w:rPr>
                <w:noProof/>
                <w:webHidden/>
              </w:rPr>
              <w:fldChar w:fldCharType="separate"/>
            </w:r>
            <w:r w:rsidR="003D094B">
              <w:rPr>
                <w:noProof/>
                <w:webHidden/>
              </w:rPr>
              <w:t>58</w:t>
            </w:r>
            <w:r w:rsidR="002F5143" w:rsidRPr="002F5143">
              <w:rPr>
                <w:noProof/>
                <w:webHidden/>
              </w:rPr>
              <w:fldChar w:fldCharType="end"/>
            </w:r>
          </w:hyperlink>
        </w:p>
        <w:p w14:paraId="69E37450" w14:textId="5D057551" w:rsidR="002F5143" w:rsidRPr="002F5143" w:rsidRDefault="00000000">
          <w:pPr>
            <w:pStyle w:val="TOC1"/>
            <w:rPr>
              <w:rFonts w:eastAsiaTheme="minorEastAsia"/>
              <w:noProof/>
              <w:kern w:val="2"/>
              <w:sz w:val="24"/>
              <w:szCs w:val="24"/>
              <w14:ligatures w14:val="standardContextual"/>
            </w:rPr>
          </w:pPr>
          <w:hyperlink w:anchor="_Toc197334706" w:history="1">
            <w:r w:rsidR="002F5143" w:rsidRPr="002F5143">
              <w:rPr>
                <w:rStyle w:val="Hyperlink"/>
                <w:noProof/>
              </w:rPr>
              <w:t>CHAPTER 4 | HEALTH RESOURCE INVENTORY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_Toc197334706 \h </w:instrText>
            </w:r>
            <w:r w:rsidR="002F5143" w:rsidRPr="002F5143">
              <w:rPr>
                <w:noProof/>
                <w:webHidden/>
              </w:rPr>
            </w:r>
            <w:r w:rsidR="002F5143" w:rsidRPr="002F5143">
              <w:rPr>
                <w:noProof/>
                <w:webHidden/>
              </w:rPr>
              <w:fldChar w:fldCharType="separate"/>
            </w:r>
            <w:r w:rsidR="003D094B">
              <w:rPr>
                <w:noProof/>
                <w:webHidden/>
              </w:rPr>
              <w:t>60</w:t>
            </w:r>
            <w:r w:rsidR="002F5143" w:rsidRPr="002F5143">
              <w:rPr>
                <w:noProof/>
                <w:webHidden/>
              </w:rPr>
              <w:fldChar w:fldCharType="end"/>
            </w:r>
          </w:hyperlink>
        </w:p>
        <w:p w14:paraId="55F2088A" w14:textId="04DE62D1" w:rsidR="002F5143" w:rsidRPr="002F5143" w:rsidRDefault="00000000">
          <w:pPr>
            <w:pStyle w:val="TOC1"/>
            <w:rPr>
              <w:rFonts w:eastAsiaTheme="minorEastAsia"/>
              <w:noProof/>
              <w:kern w:val="2"/>
              <w:sz w:val="24"/>
              <w:szCs w:val="24"/>
              <w14:ligatures w14:val="standardContextual"/>
            </w:rPr>
          </w:pPr>
          <w:hyperlink w:anchor="_Toc197334707" w:history="1">
            <w:r w:rsidR="002F5143" w:rsidRPr="002F5143">
              <w:rPr>
                <w:rStyle w:val="Hyperlink"/>
                <w:noProof/>
              </w:rPr>
              <w:t>CHAPTER 5 | NEXT STEPS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_Toc197334707 \h </w:instrText>
            </w:r>
            <w:r w:rsidR="002F5143" w:rsidRPr="002F5143">
              <w:rPr>
                <w:noProof/>
                <w:webHidden/>
              </w:rPr>
            </w:r>
            <w:r w:rsidR="002F5143" w:rsidRPr="002F5143">
              <w:rPr>
                <w:noProof/>
                <w:webHidden/>
              </w:rPr>
              <w:fldChar w:fldCharType="separate"/>
            </w:r>
            <w:r w:rsidR="003D094B">
              <w:rPr>
                <w:noProof/>
                <w:webHidden/>
              </w:rPr>
              <w:t>62</w:t>
            </w:r>
            <w:r w:rsidR="002F5143" w:rsidRPr="002F5143">
              <w:rPr>
                <w:noProof/>
                <w:webHidden/>
              </w:rPr>
              <w:fldChar w:fldCharType="end"/>
            </w:r>
          </w:hyperlink>
        </w:p>
        <w:p w14:paraId="413E6A0E" w14:textId="23EC4BA6" w:rsidR="002F5143" w:rsidRPr="002F5143" w:rsidRDefault="00000000">
          <w:pPr>
            <w:pStyle w:val="TOC1"/>
            <w:rPr>
              <w:rFonts w:eastAsiaTheme="minorEastAsia"/>
              <w:noProof/>
              <w:kern w:val="2"/>
              <w:sz w:val="24"/>
              <w:szCs w:val="24"/>
              <w14:ligatures w14:val="standardContextual"/>
            </w:rPr>
          </w:pPr>
          <w:hyperlink w:anchor="_Toc197334708" w:history="1">
            <w:r w:rsidR="002F5143" w:rsidRPr="002F5143">
              <w:rPr>
                <w:rStyle w:val="Hyperlink"/>
                <w:noProof/>
              </w:rPr>
              <w:t xml:space="preserve">APPENDIX 1 | STATE </w:t>
            </w:r>
            <w:r w:rsidR="002F5143" w:rsidRPr="002F5143">
              <w:rPr>
                <w:rStyle w:val="Hyperlink"/>
                <w:rFonts w:cstheme="minorHAnsi"/>
                <w:noProof/>
              </w:rPr>
              <w:t>OF THE COUNTY HEALTH REPORT</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_Toc197334708 \h </w:instrText>
            </w:r>
            <w:r w:rsidR="002F5143" w:rsidRPr="002F5143">
              <w:rPr>
                <w:noProof/>
                <w:webHidden/>
              </w:rPr>
            </w:r>
            <w:r w:rsidR="002F5143" w:rsidRPr="002F5143">
              <w:rPr>
                <w:noProof/>
                <w:webHidden/>
              </w:rPr>
              <w:fldChar w:fldCharType="separate"/>
            </w:r>
            <w:r w:rsidR="003D094B">
              <w:rPr>
                <w:noProof/>
                <w:webHidden/>
              </w:rPr>
              <w:t>63</w:t>
            </w:r>
            <w:r w:rsidR="002F5143" w:rsidRPr="002F5143">
              <w:rPr>
                <w:noProof/>
                <w:webHidden/>
              </w:rPr>
              <w:fldChar w:fldCharType="end"/>
            </w:r>
          </w:hyperlink>
        </w:p>
        <w:p w14:paraId="12775F59" w14:textId="2C7A06F0"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09" w:history="1">
            <w:r w:rsidR="002F5143" w:rsidRPr="002F5143">
              <w:rPr>
                <w:rStyle w:val="Hyperlink"/>
                <w:rFonts w:cstheme="minorHAnsi"/>
                <w:b w:val="0"/>
                <w:bCs w:val="0"/>
              </w:rPr>
              <w:t>Results-Based Accountability Framework</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_Toc197334709 \h </w:instrText>
            </w:r>
            <w:r w:rsidR="002F5143" w:rsidRPr="002F5143">
              <w:rPr>
                <w:b w:val="0"/>
                <w:bCs w:val="0"/>
                <w:webHidden/>
              </w:rPr>
            </w:r>
            <w:r w:rsidR="002F5143" w:rsidRPr="002F5143">
              <w:rPr>
                <w:b w:val="0"/>
                <w:bCs w:val="0"/>
                <w:webHidden/>
              </w:rPr>
              <w:fldChar w:fldCharType="separate"/>
            </w:r>
            <w:r w:rsidR="003D094B">
              <w:rPr>
                <w:b w:val="0"/>
                <w:bCs w:val="0"/>
                <w:webHidden/>
              </w:rPr>
              <w:t>63</w:t>
            </w:r>
            <w:r w:rsidR="002F5143" w:rsidRPr="002F5143">
              <w:rPr>
                <w:b w:val="0"/>
                <w:bCs w:val="0"/>
                <w:webHidden/>
              </w:rPr>
              <w:fldChar w:fldCharType="end"/>
            </w:r>
          </w:hyperlink>
        </w:p>
        <w:p w14:paraId="08919F05" w14:textId="32ED90AE"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10" w:history="1">
            <w:r w:rsidR="002F5143" w:rsidRPr="002F5143">
              <w:rPr>
                <w:rStyle w:val="Hyperlink"/>
                <w:rFonts w:cstheme="minorHAnsi"/>
                <w:b w:val="0"/>
                <w:bCs w:val="0"/>
              </w:rPr>
              <w:t>State of the County Health Report</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_Toc197334710 \h </w:instrText>
            </w:r>
            <w:r w:rsidR="002F5143" w:rsidRPr="002F5143">
              <w:rPr>
                <w:b w:val="0"/>
                <w:bCs w:val="0"/>
                <w:webHidden/>
              </w:rPr>
            </w:r>
            <w:r w:rsidR="002F5143" w:rsidRPr="002F5143">
              <w:rPr>
                <w:b w:val="0"/>
                <w:bCs w:val="0"/>
                <w:webHidden/>
              </w:rPr>
              <w:fldChar w:fldCharType="separate"/>
            </w:r>
            <w:r w:rsidR="003D094B">
              <w:rPr>
                <w:b w:val="0"/>
                <w:bCs w:val="0"/>
                <w:webHidden/>
              </w:rPr>
              <w:t>64</w:t>
            </w:r>
            <w:r w:rsidR="002F5143" w:rsidRPr="002F5143">
              <w:rPr>
                <w:b w:val="0"/>
                <w:bCs w:val="0"/>
                <w:webHidden/>
              </w:rPr>
              <w:fldChar w:fldCharType="end"/>
            </w:r>
          </w:hyperlink>
        </w:p>
        <w:p w14:paraId="558E3372" w14:textId="0BD5B453" w:rsidR="002F5143" w:rsidRPr="002F5143" w:rsidRDefault="00000000">
          <w:pPr>
            <w:pStyle w:val="TOC1"/>
            <w:rPr>
              <w:rFonts w:eastAsiaTheme="minorEastAsia"/>
              <w:noProof/>
              <w:kern w:val="2"/>
              <w:sz w:val="24"/>
              <w:szCs w:val="24"/>
              <w14:ligatures w14:val="standardContextual"/>
            </w:rPr>
          </w:pPr>
          <w:hyperlink w:anchor="_Toc197334711" w:history="1">
            <w:r w:rsidR="002F5143" w:rsidRPr="002F5143">
              <w:rPr>
                <w:rStyle w:val="Hyperlink"/>
                <w:rFonts w:ascii="Calibri" w:eastAsia="Times New Roman" w:hAnsi="Calibri" w:cs="Times New Roman"/>
                <w:noProof/>
              </w:rPr>
              <w:t xml:space="preserve">APPENDIX </w:t>
            </w:r>
            <w:r w:rsidR="002F5143" w:rsidRPr="002F5143">
              <w:rPr>
                <w:rStyle w:val="Hyperlink"/>
                <w:noProof/>
              </w:rPr>
              <w:t>2</w:t>
            </w:r>
            <w:r w:rsidR="002F5143" w:rsidRPr="002F5143">
              <w:rPr>
                <w:rStyle w:val="Hyperlink"/>
                <w:rFonts w:ascii="Calibri" w:eastAsia="Times New Roman" w:hAnsi="Calibri" w:cs="Times New Roman"/>
                <w:noProof/>
              </w:rPr>
              <w:t xml:space="preserve"> | </w:t>
            </w:r>
            <w:r w:rsidR="002F5143" w:rsidRPr="002F5143">
              <w:rPr>
                <w:rStyle w:val="Hyperlink"/>
                <w:noProof/>
              </w:rPr>
              <w:t>SECONDARY DATA METHODOLOGY AND SOURCES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_Toc197334711 \h </w:instrText>
            </w:r>
            <w:r w:rsidR="002F5143" w:rsidRPr="002F5143">
              <w:rPr>
                <w:noProof/>
                <w:webHidden/>
              </w:rPr>
            </w:r>
            <w:r w:rsidR="002F5143" w:rsidRPr="002F5143">
              <w:rPr>
                <w:noProof/>
                <w:webHidden/>
              </w:rPr>
              <w:fldChar w:fldCharType="separate"/>
            </w:r>
            <w:r w:rsidR="003D094B">
              <w:rPr>
                <w:noProof/>
                <w:webHidden/>
              </w:rPr>
              <w:t>68</w:t>
            </w:r>
            <w:r w:rsidR="002F5143" w:rsidRPr="002F5143">
              <w:rPr>
                <w:noProof/>
                <w:webHidden/>
              </w:rPr>
              <w:fldChar w:fldCharType="end"/>
            </w:r>
          </w:hyperlink>
        </w:p>
        <w:p w14:paraId="4B5871D5" w14:textId="0D0147D3"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12" w:history="1">
            <w:r w:rsidR="002F5143" w:rsidRPr="002F5143">
              <w:rPr>
                <w:rStyle w:val="Hyperlink"/>
                <w:b w:val="0"/>
                <w:bCs w:val="0"/>
              </w:rPr>
              <w:t>Methodology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_Toc197334712 \h </w:instrText>
            </w:r>
            <w:r w:rsidR="002F5143" w:rsidRPr="002F5143">
              <w:rPr>
                <w:b w:val="0"/>
                <w:bCs w:val="0"/>
                <w:webHidden/>
              </w:rPr>
            </w:r>
            <w:r w:rsidR="002F5143" w:rsidRPr="002F5143">
              <w:rPr>
                <w:b w:val="0"/>
                <w:bCs w:val="0"/>
                <w:webHidden/>
              </w:rPr>
              <w:fldChar w:fldCharType="separate"/>
            </w:r>
            <w:r w:rsidR="003D094B">
              <w:rPr>
                <w:b w:val="0"/>
                <w:bCs w:val="0"/>
                <w:webHidden/>
              </w:rPr>
              <w:t>68</w:t>
            </w:r>
            <w:r w:rsidR="002F5143" w:rsidRPr="002F5143">
              <w:rPr>
                <w:b w:val="0"/>
                <w:bCs w:val="0"/>
                <w:webHidden/>
              </w:rPr>
              <w:fldChar w:fldCharType="end"/>
            </w:r>
          </w:hyperlink>
        </w:p>
        <w:p w14:paraId="1B13D4EB" w14:textId="30475B34"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13" w:history="1">
            <w:r w:rsidR="002F5143" w:rsidRPr="002F5143">
              <w:rPr>
                <w:rStyle w:val="Hyperlink"/>
                <w:b w:val="0"/>
                <w:bCs w:val="0"/>
              </w:rPr>
              <w:t>Data Sources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_Toc197334713 \h </w:instrText>
            </w:r>
            <w:r w:rsidR="002F5143" w:rsidRPr="002F5143">
              <w:rPr>
                <w:b w:val="0"/>
                <w:bCs w:val="0"/>
                <w:webHidden/>
              </w:rPr>
            </w:r>
            <w:r w:rsidR="002F5143" w:rsidRPr="002F5143">
              <w:rPr>
                <w:b w:val="0"/>
                <w:bCs w:val="0"/>
                <w:webHidden/>
              </w:rPr>
              <w:fldChar w:fldCharType="separate"/>
            </w:r>
            <w:r w:rsidR="003D094B">
              <w:rPr>
                <w:b w:val="0"/>
                <w:bCs w:val="0"/>
                <w:webHidden/>
              </w:rPr>
              <w:t>69</w:t>
            </w:r>
            <w:r w:rsidR="002F5143" w:rsidRPr="002F5143">
              <w:rPr>
                <w:b w:val="0"/>
                <w:bCs w:val="0"/>
                <w:webHidden/>
              </w:rPr>
              <w:fldChar w:fldCharType="end"/>
            </w:r>
          </w:hyperlink>
        </w:p>
        <w:p w14:paraId="62DBFB5C" w14:textId="7A41E09D" w:rsidR="002F5143" w:rsidRPr="002F5143" w:rsidRDefault="00000000">
          <w:pPr>
            <w:pStyle w:val="TOC1"/>
            <w:rPr>
              <w:rFonts w:eastAsiaTheme="minorEastAsia"/>
              <w:noProof/>
              <w:kern w:val="2"/>
              <w:sz w:val="24"/>
              <w:szCs w:val="24"/>
              <w14:ligatures w14:val="standardContextual"/>
            </w:rPr>
          </w:pPr>
          <w:hyperlink w:anchor="_Toc197334714" w:history="1">
            <w:r w:rsidR="002F5143" w:rsidRPr="002F5143">
              <w:rPr>
                <w:rStyle w:val="Hyperlink"/>
                <w:rFonts w:ascii="Calibri" w:eastAsia="Times New Roman" w:hAnsi="Calibri" w:cs="Times New Roman"/>
                <w:noProof/>
              </w:rPr>
              <w:t>APPENDIX 3 | SECONDARY DATA COMPARISONS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_Toc197334714 \h </w:instrText>
            </w:r>
            <w:r w:rsidR="002F5143" w:rsidRPr="002F5143">
              <w:rPr>
                <w:noProof/>
                <w:webHidden/>
              </w:rPr>
            </w:r>
            <w:r w:rsidR="002F5143" w:rsidRPr="002F5143">
              <w:rPr>
                <w:noProof/>
                <w:webHidden/>
              </w:rPr>
              <w:fldChar w:fldCharType="separate"/>
            </w:r>
            <w:r w:rsidR="003D094B">
              <w:rPr>
                <w:noProof/>
                <w:webHidden/>
              </w:rPr>
              <w:t>90</w:t>
            </w:r>
            <w:r w:rsidR="002F5143" w:rsidRPr="002F5143">
              <w:rPr>
                <w:noProof/>
                <w:webHidden/>
              </w:rPr>
              <w:fldChar w:fldCharType="end"/>
            </w:r>
          </w:hyperlink>
        </w:p>
        <w:p w14:paraId="2C46D6E8" w14:textId="24DF7114"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15" w:history="1">
            <w:r w:rsidR="002F5143" w:rsidRPr="002F5143">
              <w:rPr>
                <w:rStyle w:val="Hyperlink"/>
                <w:b w:val="0"/>
                <w:bCs w:val="0"/>
              </w:rPr>
              <w:t>Description of Focus Area Comparisons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_Toc197334715 \h </w:instrText>
            </w:r>
            <w:r w:rsidR="002F5143" w:rsidRPr="002F5143">
              <w:rPr>
                <w:b w:val="0"/>
                <w:bCs w:val="0"/>
                <w:webHidden/>
              </w:rPr>
            </w:r>
            <w:r w:rsidR="002F5143" w:rsidRPr="002F5143">
              <w:rPr>
                <w:b w:val="0"/>
                <w:bCs w:val="0"/>
                <w:webHidden/>
              </w:rPr>
              <w:fldChar w:fldCharType="separate"/>
            </w:r>
            <w:r w:rsidR="003D094B">
              <w:rPr>
                <w:b w:val="0"/>
                <w:bCs w:val="0"/>
                <w:webHidden/>
              </w:rPr>
              <w:t>90</w:t>
            </w:r>
            <w:r w:rsidR="002F5143" w:rsidRPr="002F5143">
              <w:rPr>
                <w:b w:val="0"/>
                <w:bCs w:val="0"/>
                <w:webHidden/>
              </w:rPr>
              <w:fldChar w:fldCharType="end"/>
            </w:r>
          </w:hyperlink>
        </w:p>
        <w:p w14:paraId="34AF5DFF" w14:textId="7DF1C482"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16" w:history="1">
            <w:r w:rsidR="002F5143" w:rsidRPr="002F5143">
              <w:rPr>
                <w:rStyle w:val="Hyperlink"/>
                <w:b w:val="0"/>
                <w:bCs w:val="0"/>
              </w:rPr>
              <w:t>Detailed Focus Area Benchmarks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_Toc197334716 \h </w:instrText>
            </w:r>
            <w:r w:rsidR="002F5143" w:rsidRPr="002F5143">
              <w:rPr>
                <w:b w:val="0"/>
                <w:bCs w:val="0"/>
                <w:webHidden/>
              </w:rPr>
            </w:r>
            <w:r w:rsidR="002F5143" w:rsidRPr="002F5143">
              <w:rPr>
                <w:b w:val="0"/>
                <w:bCs w:val="0"/>
                <w:webHidden/>
              </w:rPr>
              <w:fldChar w:fldCharType="separate"/>
            </w:r>
            <w:r w:rsidR="003D094B">
              <w:rPr>
                <w:b w:val="0"/>
                <w:bCs w:val="0"/>
                <w:webHidden/>
              </w:rPr>
              <w:t>91</w:t>
            </w:r>
            <w:r w:rsidR="002F5143" w:rsidRPr="002F5143">
              <w:rPr>
                <w:b w:val="0"/>
                <w:bCs w:val="0"/>
                <w:webHidden/>
              </w:rPr>
              <w:fldChar w:fldCharType="end"/>
            </w:r>
          </w:hyperlink>
        </w:p>
        <w:p w14:paraId="46B5BFB3" w14:textId="66C6A8B5" w:rsidR="002F5143" w:rsidRPr="002F5143" w:rsidRDefault="00000000">
          <w:pPr>
            <w:pStyle w:val="TOC1"/>
            <w:rPr>
              <w:rFonts w:eastAsiaTheme="minorEastAsia"/>
              <w:noProof/>
              <w:kern w:val="2"/>
              <w:sz w:val="24"/>
              <w:szCs w:val="24"/>
              <w14:ligatures w14:val="standardContextual"/>
            </w:rPr>
          </w:pPr>
          <w:hyperlink w:anchor="_Toc197334717" w:history="1">
            <w:r w:rsidR="002F5143" w:rsidRPr="002F5143">
              <w:rPr>
                <w:rStyle w:val="Hyperlink"/>
                <w:noProof/>
              </w:rPr>
              <w:t>APPENDIX 4 | PRIMARY DATA METHODOLOGY AND SOURCES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_Toc197334717 \h </w:instrText>
            </w:r>
            <w:r w:rsidR="002F5143" w:rsidRPr="002F5143">
              <w:rPr>
                <w:noProof/>
                <w:webHidden/>
              </w:rPr>
            </w:r>
            <w:r w:rsidR="002F5143" w:rsidRPr="002F5143">
              <w:rPr>
                <w:noProof/>
                <w:webHidden/>
              </w:rPr>
              <w:fldChar w:fldCharType="separate"/>
            </w:r>
            <w:r w:rsidR="003D094B">
              <w:rPr>
                <w:noProof/>
                <w:webHidden/>
              </w:rPr>
              <w:t>98</w:t>
            </w:r>
            <w:r w:rsidR="002F5143" w:rsidRPr="002F5143">
              <w:rPr>
                <w:noProof/>
                <w:webHidden/>
              </w:rPr>
              <w:fldChar w:fldCharType="end"/>
            </w:r>
          </w:hyperlink>
        </w:p>
        <w:p w14:paraId="45881B7B" w14:textId="1C4A8E43" w:rsidR="002F5143" w:rsidRPr="002F5143" w:rsidRDefault="00000000">
          <w:pPr>
            <w:pStyle w:val="TOC4"/>
            <w:rPr>
              <w:rFonts w:eastAsiaTheme="minorEastAsia"/>
              <w:noProof/>
              <w:kern w:val="2"/>
              <w:sz w:val="24"/>
              <w:szCs w:val="24"/>
              <w14:ligatures w14:val="standardContextual"/>
            </w:rPr>
          </w:pPr>
          <w:hyperlink w:anchor="_Toc197334718" w:history="1">
            <w:r w:rsidR="002F5143" w:rsidRPr="002F5143">
              <w:rPr>
                <w:rStyle w:val="Hyperlink"/>
                <w:rFonts w:ascii="Calibri" w:eastAsia="Aptos" w:hAnsi="Calibri" w:cs="Calibri"/>
                <w:noProof/>
              </w:rPr>
              <w:t>Focus Groups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_Toc197334718 \h </w:instrText>
            </w:r>
            <w:r w:rsidR="002F5143" w:rsidRPr="002F5143">
              <w:rPr>
                <w:noProof/>
                <w:webHidden/>
              </w:rPr>
            </w:r>
            <w:r w:rsidR="002F5143" w:rsidRPr="002F5143">
              <w:rPr>
                <w:noProof/>
                <w:webHidden/>
              </w:rPr>
              <w:fldChar w:fldCharType="separate"/>
            </w:r>
            <w:r w:rsidR="003D094B">
              <w:rPr>
                <w:noProof/>
                <w:webHidden/>
              </w:rPr>
              <w:t>98</w:t>
            </w:r>
            <w:r w:rsidR="002F5143" w:rsidRPr="002F5143">
              <w:rPr>
                <w:noProof/>
                <w:webHidden/>
              </w:rPr>
              <w:fldChar w:fldCharType="end"/>
            </w:r>
          </w:hyperlink>
        </w:p>
        <w:p w14:paraId="11931547" w14:textId="099C5F68" w:rsidR="002F5143" w:rsidRPr="002F5143" w:rsidRDefault="00000000">
          <w:pPr>
            <w:pStyle w:val="TOC4"/>
            <w:rPr>
              <w:rFonts w:eastAsiaTheme="minorEastAsia"/>
              <w:noProof/>
              <w:kern w:val="2"/>
              <w:sz w:val="24"/>
              <w:szCs w:val="24"/>
              <w14:ligatures w14:val="standardContextual"/>
            </w:rPr>
          </w:pPr>
          <w:hyperlink w:anchor="_Toc197334719" w:history="1">
            <w:r w:rsidR="002F5143" w:rsidRPr="002F5143">
              <w:rPr>
                <w:rStyle w:val="Hyperlink"/>
                <w:rFonts w:ascii="Calibri" w:eastAsia="Aptos" w:hAnsi="Calibri" w:cs="Calibri"/>
                <w:noProof/>
              </w:rPr>
              <w:t>Community Member Web Survey</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_Toc197334719 \h </w:instrText>
            </w:r>
            <w:r w:rsidR="002F5143" w:rsidRPr="002F5143">
              <w:rPr>
                <w:noProof/>
                <w:webHidden/>
              </w:rPr>
            </w:r>
            <w:r w:rsidR="002F5143" w:rsidRPr="002F5143">
              <w:rPr>
                <w:noProof/>
                <w:webHidden/>
              </w:rPr>
              <w:fldChar w:fldCharType="separate"/>
            </w:r>
            <w:r w:rsidR="003D094B">
              <w:rPr>
                <w:noProof/>
                <w:webHidden/>
              </w:rPr>
              <w:t>98</w:t>
            </w:r>
            <w:r w:rsidR="002F5143" w:rsidRPr="002F5143">
              <w:rPr>
                <w:noProof/>
                <w:webHidden/>
              </w:rPr>
              <w:fldChar w:fldCharType="end"/>
            </w:r>
          </w:hyperlink>
        </w:p>
        <w:p w14:paraId="52A4053B" w14:textId="06BDCA69" w:rsidR="002F5143" w:rsidRPr="002F5143" w:rsidRDefault="00000000">
          <w:pPr>
            <w:pStyle w:val="TOC1"/>
            <w:rPr>
              <w:rFonts w:eastAsiaTheme="minorEastAsia"/>
              <w:noProof/>
              <w:kern w:val="2"/>
              <w:sz w:val="24"/>
              <w:szCs w:val="24"/>
              <w14:ligatures w14:val="standardContextual"/>
            </w:rPr>
          </w:pPr>
          <w:hyperlink w:anchor="_Toc197334720" w:history="1">
            <w:r w:rsidR="002F5143" w:rsidRPr="002F5143">
              <w:rPr>
                <w:rStyle w:val="Hyperlink"/>
                <w:noProof/>
              </w:rPr>
              <w:t>APPENDIX 5 | DETAILED PRIMARY DATA FINDINGS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_Toc197334720 \h </w:instrText>
            </w:r>
            <w:r w:rsidR="002F5143" w:rsidRPr="002F5143">
              <w:rPr>
                <w:noProof/>
                <w:webHidden/>
              </w:rPr>
            </w:r>
            <w:r w:rsidR="002F5143" w:rsidRPr="002F5143">
              <w:rPr>
                <w:noProof/>
                <w:webHidden/>
              </w:rPr>
              <w:fldChar w:fldCharType="separate"/>
            </w:r>
            <w:r w:rsidR="003D094B">
              <w:rPr>
                <w:noProof/>
                <w:webHidden/>
              </w:rPr>
              <w:t>108</w:t>
            </w:r>
            <w:r w:rsidR="002F5143" w:rsidRPr="002F5143">
              <w:rPr>
                <w:noProof/>
                <w:webHidden/>
              </w:rPr>
              <w:fldChar w:fldCharType="end"/>
            </w:r>
          </w:hyperlink>
        </w:p>
        <w:p w14:paraId="79698A5D" w14:textId="4BF0543E"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21" w:history="1">
            <w:r w:rsidR="002F5143" w:rsidRPr="002F5143">
              <w:rPr>
                <w:rStyle w:val="Hyperlink"/>
                <w:rFonts w:eastAsia="Aptos" w:cs="Calibri"/>
                <w:b w:val="0"/>
                <w:bCs w:val="0"/>
              </w:rPr>
              <w:t>Focus Groups</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_Toc197334721 \h </w:instrText>
            </w:r>
            <w:r w:rsidR="002F5143" w:rsidRPr="002F5143">
              <w:rPr>
                <w:b w:val="0"/>
                <w:bCs w:val="0"/>
                <w:webHidden/>
              </w:rPr>
            </w:r>
            <w:r w:rsidR="002F5143" w:rsidRPr="002F5143">
              <w:rPr>
                <w:b w:val="0"/>
                <w:bCs w:val="0"/>
                <w:webHidden/>
              </w:rPr>
              <w:fldChar w:fldCharType="separate"/>
            </w:r>
            <w:r w:rsidR="003D094B">
              <w:rPr>
                <w:b w:val="0"/>
                <w:bCs w:val="0"/>
                <w:webHidden/>
              </w:rPr>
              <w:t>108</w:t>
            </w:r>
            <w:r w:rsidR="002F5143" w:rsidRPr="002F5143">
              <w:rPr>
                <w:b w:val="0"/>
                <w:bCs w:val="0"/>
                <w:webHidden/>
              </w:rPr>
              <w:fldChar w:fldCharType="end"/>
            </w:r>
          </w:hyperlink>
        </w:p>
        <w:p w14:paraId="60EDFB22" w14:textId="780828DD" w:rsidR="002F5143" w:rsidRPr="002F5143" w:rsidRDefault="00000000">
          <w:pPr>
            <w:pStyle w:val="TOC2"/>
            <w:rPr>
              <w:rFonts w:asciiTheme="minorHAnsi" w:eastAsiaTheme="minorEastAsia" w:hAnsiTheme="minorHAnsi" w:cstheme="minorBidi"/>
              <w:b w:val="0"/>
              <w:bCs w:val="0"/>
              <w:kern w:val="2"/>
              <w:sz w:val="24"/>
              <w:szCs w:val="24"/>
              <w14:ligatures w14:val="standardContextual"/>
            </w:rPr>
          </w:pPr>
          <w:hyperlink w:anchor="_Toc197334722" w:history="1">
            <w:r w:rsidR="002F5143" w:rsidRPr="002F5143">
              <w:rPr>
                <w:rStyle w:val="Hyperlink"/>
                <w:rFonts w:eastAsia="Aptos" w:cs="Calibri"/>
                <w:b w:val="0"/>
                <w:bCs w:val="0"/>
              </w:rPr>
              <w:t>Community Member Web Survey</w:t>
            </w:r>
            <w:r w:rsidR="002F5143" w:rsidRPr="002F5143">
              <w:rPr>
                <w:b w:val="0"/>
                <w:bCs w:val="0"/>
                <w:webHidden/>
              </w:rPr>
              <w:tab/>
            </w:r>
            <w:r w:rsidR="002F5143" w:rsidRPr="002F5143">
              <w:rPr>
                <w:b w:val="0"/>
                <w:bCs w:val="0"/>
                <w:webHidden/>
              </w:rPr>
              <w:fldChar w:fldCharType="begin"/>
            </w:r>
            <w:r w:rsidR="002F5143" w:rsidRPr="002F5143">
              <w:rPr>
                <w:b w:val="0"/>
                <w:bCs w:val="0"/>
                <w:webHidden/>
              </w:rPr>
              <w:instrText xml:space="preserve"> PAGEREF _Toc197334722 \h </w:instrText>
            </w:r>
            <w:r w:rsidR="002F5143" w:rsidRPr="002F5143">
              <w:rPr>
                <w:b w:val="0"/>
                <w:bCs w:val="0"/>
                <w:webHidden/>
              </w:rPr>
            </w:r>
            <w:r w:rsidR="002F5143" w:rsidRPr="002F5143">
              <w:rPr>
                <w:b w:val="0"/>
                <w:bCs w:val="0"/>
                <w:webHidden/>
              </w:rPr>
              <w:fldChar w:fldCharType="separate"/>
            </w:r>
            <w:r w:rsidR="003D094B">
              <w:rPr>
                <w:b w:val="0"/>
                <w:bCs w:val="0"/>
                <w:webHidden/>
              </w:rPr>
              <w:t>109</w:t>
            </w:r>
            <w:r w:rsidR="002F5143" w:rsidRPr="002F5143">
              <w:rPr>
                <w:b w:val="0"/>
                <w:bCs w:val="0"/>
                <w:webHidden/>
              </w:rPr>
              <w:fldChar w:fldCharType="end"/>
            </w:r>
          </w:hyperlink>
        </w:p>
        <w:p w14:paraId="24C8302E" w14:textId="6ECB2096" w:rsidR="002F5143" w:rsidRPr="002F5143" w:rsidRDefault="00000000">
          <w:pPr>
            <w:pStyle w:val="TOC1"/>
            <w:rPr>
              <w:rFonts w:eastAsiaTheme="minorEastAsia"/>
              <w:noProof/>
              <w:kern w:val="2"/>
              <w:sz w:val="24"/>
              <w:szCs w:val="24"/>
              <w14:ligatures w14:val="standardContextual"/>
            </w:rPr>
          </w:pPr>
          <w:hyperlink w:anchor="_Toc197334723" w:history="1">
            <w:r w:rsidR="002F5143" w:rsidRPr="002F5143">
              <w:rPr>
                <w:rStyle w:val="Hyperlink"/>
                <w:noProof/>
              </w:rPr>
              <w:t>APPENDIX 6 | SUMMARY OF DATA FINDINGS ACROSS SOURCES</w:t>
            </w:r>
            <w:r w:rsidR="002F5143" w:rsidRPr="002F5143">
              <w:rPr>
                <w:noProof/>
                <w:webHidden/>
              </w:rPr>
              <w:tab/>
            </w:r>
            <w:r w:rsidR="002F5143" w:rsidRPr="002F5143">
              <w:rPr>
                <w:noProof/>
                <w:webHidden/>
              </w:rPr>
              <w:fldChar w:fldCharType="begin"/>
            </w:r>
            <w:r w:rsidR="002F5143" w:rsidRPr="002F5143">
              <w:rPr>
                <w:noProof/>
                <w:webHidden/>
              </w:rPr>
              <w:instrText xml:space="preserve"> PAGEREF _Toc197334723 \h </w:instrText>
            </w:r>
            <w:r w:rsidR="002F5143" w:rsidRPr="002F5143">
              <w:rPr>
                <w:noProof/>
                <w:webHidden/>
              </w:rPr>
            </w:r>
            <w:r w:rsidR="002F5143" w:rsidRPr="002F5143">
              <w:rPr>
                <w:noProof/>
                <w:webHidden/>
              </w:rPr>
              <w:fldChar w:fldCharType="separate"/>
            </w:r>
            <w:r w:rsidR="003D094B">
              <w:rPr>
                <w:noProof/>
                <w:webHidden/>
              </w:rPr>
              <w:t>128</w:t>
            </w:r>
            <w:r w:rsidR="002F5143" w:rsidRPr="002F5143">
              <w:rPr>
                <w:noProof/>
                <w:webHidden/>
              </w:rPr>
              <w:fldChar w:fldCharType="end"/>
            </w:r>
          </w:hyperlink>
        </w:p>
        <w:p w14:paraId="1514C97B" w14:textId="2EED0C9C" w:rsidR="007A3F3D" w:rsidRPr="002F5143" w:rsidRDefault="001C5FB0" w:rsidP="00481198">
          <w:pPr>
            <w:spacing w:line="240" w:lineRule="auto"/>
            <w:rPr>
              <w:noProof/>
            </w:rPr>
          </w:pPr>
          <w:r w:rsidRPr="002F5143">
            <w:rPr>
              <w:noProof/>
            </w:rPr>
            <w:fldChar w:fldCharType="end"/>
          </w:r>
        </w:p>
      </w:sdtContent>
    </w:sdt>
    <w:bookmarkEnd w:id="4" w:displacedByCustomXml="prev"/>
    <w:bookmarkStart w:id="6" w:name="_Hlk155175270" w:displacedByCustomXml="prev"/>
    <w:p w14:paraId="6C193C37" w14:textId="77777777" w:rsidR="004032CD" w:rsidRDefault="004032CD" w:rsidP="00AB1BB9">
      <w:pPr>
        <w:pStyle w:val="Heading1"/>
        <w:rPr>
          <w:caps w:val="0"/>
        </w:rPr>
      </w:pPr>
    </w:p>
    <w:p w14:paraId="7903C0F7" w14:textId="77777777" w:rsidR="001C07A3" w:rsidRDefault="001C07A3" w:rsidP="001C07A3"/>
    <w:p w14:paraId="53E188E5" w14:textId="77777777" w:rsidR="002F5143" w:rsidRDefault="002F5143">
      <w:pPr>
        <w:rPr>
          <w:rFonts w:eastAsiaTheme="majorEastAsia" w:cstheme="majorBidi"/>
          <w:b/>
          <w:bCs/>
          <w:sz w:val="24"/>
          <w:szCs w:val="28"/>
        </w:rPr>
      </w:pPr>
      <w:bookmarkStart w:id="7" w:name="_Toc196313685"/>
      <w:bookmarkStart w:id="8" w:name="_Toc197334664"/>
      <w:r>
        <w:rPr>
          <w:caps/>
        </w:rPr>
        <w:br w:type="page"/>
      </w:r>
    </w:p>
    <w:p w14:paraId="5876BE85" w14:textId="1A91511D" w:rsidR="00F80265" w:rsidRDefault="00F80265" w:rsidP="00F80265">
      <w:pPr>
        <w:pStyle w:val="Heading1"/>
        <w:rPr>
          <w:caps w:val="0"/>
        </w:rPr>
      </w:pPr>
      <w:r>
        <w:rPr>
          <w:caps w:val="0"/>
        </w:rPr>
        <w:lastRenderedPageBreak/>
        <w:t>REPORT TABLE AND FIGURES</w:t>
      </w:r>
      <w:bookmarkEnd w:id="7"/>
      <w:bookmarkEnd w:id="8"/>
    </w:p>
    <w:p w14:paraId="135B681E" w14:textId="258E4A50" w:rsidR="001C07A3" w:rsidRDefault="00E4290E" w:rsidP="001C07A3">
      <w:r w:rsidRPr="000825CC">
        <w:rPr>
          <w:noProof/>
        </w:rPr>
        <mc:AlternateContent>
          <mc:Choice Requires="wps">
            <w:drawing>
              <wp:anchor distT="4294967295" distB="4294967295" distL="114300" distR="114300" simplePos="0" relativeHeight="251672618" behindDoc="0" locked="0" layoutInCell="1" allowOverlap="1" wp14:anchorId="5BF2FE30" wp14:editId="745EEB16">
                <wp:simplePos x="0" y="0"/>
                <wp:positionH relativeFrom="margin">
                  <wp:posOffset>-19050</wp:posOffset>
                </wp:positionH>
                <wp:positionV relativeFrom="paragraph">
                  <wp:posOffset>37465</wp:posOffset>
                </wp:positionV>
                <wp:extent cx="6014085" cy="0"/>
                <wp:effectExtent l="0" t="0" r="0" b="0"/>
                <wp:wrapNone/>
                <wp:docPr id="864230491" name="Straight Connector 864230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EAA318B" id="Straight Connector 864230491" o:spid="_x0000_s1026" style="position:absolute;z-index:25167261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5pt,2.95pt" to="472.0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" strokecolor="black [3213]" strokeweight="2pt">
                <o:lock v:ext="edit" shapetype="f"/>
                <w10:wrap anchorx="margin"/>
              </v:line>
            </w:pict>
          </mc:Fallback>
        </mc:AlternateContent>
      </w:r>
    </w:p>
    <w:p w14:paraId="1B82A9BB" w14:textId="0D71455D" w:rsidR="001C07A3" w:rsidRDefault="001C07A3">
      <w:pPr>
        <w:pStyle w:val="TableofFigures"/>
        <w:tabs>
          <w:tab w:val="right" w:leader="dot" w:pos="9350"/>
        </w:tabs>
        <w:rPr>
          <w:rFonts w:eastAsiaTheme="minorEastAsia"/>
          <w:noProof/>
          <w:kern w:val="2"/>
          <w:sz w:val="24"/>
          <w:szCs w:val="24"/>
          <w14:ligatures w14:val="standardContextual"/>
        </w:rPr>
      </w:pPr>
      <w:r>
        <w:fldChar w:fldCharType="begin"/>
      </w:r>
      <w:r>
        <w:instrText xml:space="preserve"> TOC \h \z \c "Figure" </w:instrText>
      </w:r>
      <w:r>
        <w:fldChar w:fldCharType="separate"/>
      </w:r>
      <w:hyperlink w:anchor="_Toc196967124" w:history="1">
        <w:r w:rsidRPr="00FB6A02">
          <w:rPr>
            <w:rStyle w:val="Hyperlink"/>
            <w:noProof/>
          </w:rPr>
          <w:t>Figure 1: The 10 Essential Public Health Services</w:t>
        </w:r>
        <w:r>
          <w:rPr>
            <w:noProof/>
            <w:webHidden/>
          </w:rPr>
          <w:tab/>
        </w:r>
        <w:r>
          <w:rPr>
            <w:noProof/>
            <w:webHidden/>
          </w:rPr>
          <w:fldChar w:fldCharType="begin"/>
        </w:r>
        <w:r>
          <w:rPr>
            <w:noProof/>
            <w:webHidden/>
          </w:rPr>
          <w:instrText xml:space="preserve"> PAGEREF _Toc196967124 \h </w:instrText>
        </w:r>
        <w:r>
          <w:rPr>
            <w:noProof/>
            <w:webHidden/>
          </w:rPr>
        </w:r>
        <w:r>
          <w:rPr>
            <w:noProof/>
            <w:webHidden/>
          </w:rPr>
          <w:fldChar w:fldCharType="separate"/>
        </w:r>
        <w:r w:rsidR="003D094B">
          <w:rPr>
            <w:noProof/>
            <w:webHidden/>
          </w:rPr>
          <w:t>5</w:t>
        </w:r>
        <w:r>
          <w:rPr>
            <w:noProof/>
            <w:webHidden/>
          </w:rPr>
          <w:fldChar w:fldCharType="end"/>
        </w:r>
      </w:hyperlink>
    </w:p>
    <w:p w14:paraId="7EB61EA1" w14:textId="1420912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25" w:history="1">
        <w:r w:rsidR="001C07A3" w:rsidRPr="00FB6A02">
          <w:rPr>
            <w:rStyle w:val="Hyperlink"/>
            <w:noProof/>
          </w:rPr>
          <w:t>Figure 2: Health ENC 2024 CHNA Milestones</w:t>
        </w:r>
        <w:r w:rsidR="001C07A3">
          <w:rPr>
            <w:noProof/>
            <w:webHidden/>
          </w:rPr>
          <w:tab/>
        </w:r>
        <w:r w:rsidR="001C07A3">
          <w:rPr>
            <w:noProof/>
            <w:webHidden/>
          </w:rPr>
          <w:fldChar w:fldCharType="begin"/>
        </w:r>
        <w:r w:rsidR="001C07A3">
          <w:rPr>
            <w:noProof/>
            <w:webHidden/>
          </w:rPr>
          <w:instrText xml:space="preserve"> PAGEREF _Toc196967125 \h </w:instrText>
        </w:r>
        <w:r w:rsidR="001C07A3">
          <w:rPr>
            <w:noProof/>
            <w:webHidden/>
          </w:rPr>
        </w:r>
        <w:r w:rsidR="001C07A3">
          <w:rPr>
            <w:noProof/>
            <w:webHidden/>
          </w:rPr>
          <w:fldChar w:fldCharType="separate"/>
        </w:r>
        <w:r w:rsidR="003D094B">
          <w:rPr>
            <w:noProof/>
            <w:webHidden/>
          </w:rPr>
          <w:t>6</w:t>
        </w:r>
        <w:r w:rsidR="001C07A3">
          <w:rPr>
            <w:noProof/>
            <w:webHidden/>
          </w:rPr>
          <w:fldChar w:fldCharType="end"/>
        </w:r>
      </w:hyperlink>
    </w:p>
    <w:p w14:paraId="2BC2136E" w14:textId="127CE0C2"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26" w:history="1">
        <w:r w:rsidR="001C07A3" w:rsidRPr="00FB6A02">
          <w:rPr>
            <w:rStyle w:val="Hyperlink"/>
            <w:noProof/>
          </w:rPr>
          <w:t>Figure 3: The Community Health Assessment Process</w:t>
        </w:r>
        <w:r w:rsidR="001C07A3">
          <w:rPr>
            <w:noProof/>
            <w:webHidden/>
          </w:rPr>
          <w:tab/>
        </w:r>
        <w:r w:rsidR="001C07A3">
          <w:rPr>
            <w:noProof/>
            <w:webHidden/>
          </w:rPr>
          <w:fldChar w:fldCharType="begin"/>
        </w:r>
        <w:r w:rsidR="001C07A3">
          <w:rPr>
            <w:noProof/>
            <w:webHidden/>
          </w:rPr>
          <w:instrText xml:space="preserve"> PAGEREF _Toc196967126 \h </w:instrText>
        </w:r>
        <w:r w:rsidR="001C07A3">
          <w:rPr>
            <w:noProof/>
            <w:webHidden/>
          </w:rPr>
        </w:r>
        <w:r w:rsidR="001C07A3">
          <w:rPr>
            <w:noProof/>
            <w:webHidden/>
          </w:rPr>
          <w:fldChar w:fldCharType="separate"/>
        </w:r>
        <w:r w:rsidR="003D094B">
          <w:rPr>
            <w:noProof/>
            <w:webHidden/>
          </w:rPr>
          <w:t>8</w:t>
        </w:r>
        <w:r w:rsidR="001C07A3">
          <w:rPr>
            <w:noProof/>
            <w:webHidden/>
          </w:rPr>
          <w:fldChar w:fldCharType="end"/>
        </w:r>
      </w:hyperlink>
    </w:p>
    <w:p w14:paraId="4F703010" w14:textId="0080E4E8"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27" w:history="1">
        <w:r w:rsidR="001C07A3" w:rsidRPr="00FB6A02">
          <w:rPr>
            <w:rStyle w:val="Hyperlink"/>
            <w:noProof/>
          </w:rPr>
          <w:t>Figure 4: Bladen County 2021 Priority Need Areas</w:t>
        </w:r>
        <w:r w:rsidR="001C07A3">
          <w:rPr>
            <w:noProof/>
            <w:webHidden/>
          </w:rPr>
          <w:tab/>
        </w:r>
        <w:r w:rsidR="001C07A3">
          <w:rPr>
            <w:noProof/>
            <w:webHidden/>
          </w:rPr>
          <w:fldChar w:fldCharType="begin"/>
        </w:r>
        <w:r w:rsidR="001C07A3">
          <w:rPr>
            <w:noProof/>
            <w:webHidden/>
          </w:rPr>
          <w:instrText xml:space="preserve"> PAGEREF _Toc196967127 \h </w:instrText>
        </w:r>
        <w:r w:rsidR="001C07A3">
          <w:rPr>
            <w:noProof/>
            <w:webHidden/>
          </w:rPr>
        </w:r>
        <w:r w:rsidR="001C07A3">
          <w:rPr>
            <w:noProof/>
            <w:webHidden/>
          </w:rPr>
          <w:fldChar w:fldCharType="separate"/>
        </w:r>
        <w:r w:rsidR="003D094B">
          <w:rPr>
            <w:noProof/>
            <w:webHidden/>
          </w:rPr>
          <w:t>9</w:t>
        </w:r>
        <w:r w:rsidR="001C07A3">
          <w:rPr>
            <w:noProof/>
            <w:webHidden/>
          </w:rPr>
          <w:fldChar w:fldCharType="end"/>
        </w:r>
      </w:hyperlink>
    </w:p>
    <w:p w14:paraId="1DF0AC22" w14:textId="2E48FDCB"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28" w:history="1">
        <w:r w:rsidR="001C07A3" w:rsidRPr="00FB6A02">
          <w:rPr>
            <w:rStyle w:val="Hyperlink"/>
            <w:noProof/>
          </w:rPr>
          <w:t>Figure 5: Bladen County 2024 Priority Health Needs</w:t>
        </w:r>
        <w:r w:rsidR="001C07A3">
          <w:rPr>
            <w:noProof/>
            <w:webHidden/>
          </w:rPr>
          <w:tab/>
        </w:r>
        <w:r w:rsidR="001C07A3">
          <w:rPr>
            <w:noProof/>
            <w:webHidden/>
          </w:rPr>
          <w:fldChar w:fldCharType="begin"/>
        </w:r>
        <w:r w:rsidR="001C07A3">
          <w:rPr>
            <w:noProof/>
            <w:webHidden/>
          </w:rPr>
          <w:instrText xml:space="preserve"> PAGEREF _Toc196967128 \h </w:instrText>
        </w:r>
        <w:r w:rsidR="001C07A3">
          <w:rPr>
            <w:noProof/>
            <w:webHidden/>
          </w:rPr>
        </w:r>
        <w:r w:rsidR="001C07A3">
          <w:rPr>
            <w:noProof/>
            <w:webHidden/>
          </w:rPr>
          <w:fldChar w:fldCharType="separate"/>
        </w:r>
        <w:r w:rsidR="003D094B">
          <w:rPr>
            <w:noProof/>
            <w:webHidden/>
          </w:rPr>
          <w:t>14</w:t>
        </w:r>
        <w:r w:rsidR="001C07A3">
          <w:rPr>
            <w:noProof/>
            <w:webHidden/>
          </w:rPr>
          <w:fldChar w:fldCharType="end"/>
        </w:r>
      </w:hyperlink>
    </w:p>
    <w:p w14:paraId="3508516B" w14:textId="5FD868B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29" w:history="1">
        <w:r w:rsidR="001C07A3" w:rsidRPr="00FB6A02">
          <w:rPr>
            <w:rStyle w:val="Hyperlink"/>
            <w:noProof/>
          </w:rPr>
          <w:t>Figure 6: Population Health Framework</w:t>
        </w:r>
        <w:r w:rsidR="001C07A3">
          <w:rPr>
            <w:noProof/>
            <w:webHidden/>
          </w:rPr>
          <w:tab/>
        </w:r>
        <w:r w:rsidR="001C07A3">
          <w:rPr>
            <w:noProof/>
            <w:webHidden/>
          </w:rPr>
          <w:fldChar w:fldCharType="begin"/>
        </w:r>
        <w:r w:rsidR="001C07A3">
          <w:rPr>
            <w:noProof/>
            <w:webHidden/>
          </w:rPr>
          <w:instrText xml:space="preserve"> PAGEREF _Toc196967129 \h </w:instrText>
        </w:r>
        <w:r w:rsidR="001C07A3">
          <w:rPr>
            <w:noProof/>
            <w:webHidden/>
          </w:rPr>
        </w:r>
        <w:r w:rsidR="001C07A3">
          <w:rPr>
            <w:noProof/>
            <w:webHidden/>
          </w:rPr>
          <w:fldChar w:fldCharType="separate"/>
        </w:r>
        <w:r w:rsidR="003D094B">
          <w:rPr>
            <w:noProof/>
            <w:webHidden/>
          </w:rPr>
          <w:t>17</w:t>
        </w:r>
        <w:r w:rsidR="001C07A3">
          <w:rPr>
            <w:noProof/>
            <w:webHidden/>
          </w:rPr>
          <w:fldChar w:fldCharType="end"/>
        </w:r>
      </w:hyperlink>
    </w:p>
    <w:p w14:paraId="1B285123" w14:textId="7F90F81A"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0" w:history="1">
        <w:r w:rsidR="001C07A3" w:rsidRPr="00FB6A02">
          <w:rPr>
            <w:rStyle w:val="Hyperlink"/>
            <w:noProof/>
          </w:rPr>
          <w:t>Figure 7: Social Determinants of Health</w:t>
        </w:r>
        <w:r w:rsidR="001C07A3">
          <w:rPr>
            <w:noProof/>
            <w:webHidden/>
          </w:rPr>
          <w:tab/>
        </w:r>
        <w:r w:rsidR="001C07A3">
          <w:rPr>
            <w:noProof/>
            <w:webHidden/>
          </w:rPr>
          <w:fldChar w:fldCharType="begin"/>
        </w:r>
        <w:r w:rsidR="001C07A3">
          <w:rPr>
            <w:noProof/>
            <w:webHidden/>
          </w:rPr>
          <w:instrText xml:space="preserve"> PAGEREF _Toc196967130 \h </w:instrText>
        </w:r>
        <w:r w:rsidR="001C07A3">
          <w:rPr>
            <w:noProof/>
            <w:webHidden/>
          </w:rPr>
        </w:r>
        <w:r w:rsidR="001C07A3">
          <w:rPr>
            <w:noProof/>
            <w:webHidden/>
          </w:rPr>
          <w:fldChar w:fldCharType="separate"/>
        </w:r>
        <w:r w:rsidR="003D094B">
          <w:rPr>
            <w:noProof/>
            <w:webHidden/>
          </w:rPr>
          <w:t>18</w:t>
        </w:r>
        <w:r w:rsidR="001C07A3">
          <w:rPr>
            <w:noProof/>
            <w:webHidden/>
          </w:rPr>
          <w:fldChar w:fldCharType="end"/>
        </w:r>
      </w:hyperlink>
    </w:p>
    <w:p w14:paraId="74BD6854" w14:textId="2A205BD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1" w:history="1">
        <w:r w:rsidR="001C07A3" w:rsidRPr="00FB6A02">
          <w:rPr>
            <w:rStyle w:val="Hyperlink"/>
            <w:noProof/>
          </w:rPr>
          <w:t>Figure 8: SDoH and Health Disparities</w:t>
        </w:r>
        <w:r w:rsidR="001C07A3">
          <w:rPr>
            <w:noProof/>
            <w:webHidden/>
          </w:rPr>
          <w:tab/>
        </w:r>
        <w:r w:rsidR="001C07A3">
          <w:rPr>
            <w:noProof/>
            <w:webHidden/>
          </w:rPr>
          <w:fldChar w:fldCharType="begin"/>
        </w:r>
        <w:r w:rsidR="001C07A3">
          <w:rPr>
            <w:noProof/>
            <w:webHidden/>
          </w:rPr>
          <w:instrText xml:space="preserve"> PAGEREF _Toc196967131 \h </w:instrText>
        </w:r>
        <w:r w:rsidR="001C07A3">
          <w:rPr>
            <w:noProof/>
            <w:webHidden/>
          </w:rPr>
        </w:r>
        <w:r w:rsidR="001C07A3">
          <w:rPr>
            <w:noProof/>
            <w:webHidden/>
          </w:rPr>
          <w:fldChar w:fldCharType="separate"/>
        </w:r>
        <w:r w:rsidR="003D094B">
          <w:rPr>
            <w:noProof/>
            <w:webHidden/>
          </w:rPr>
          <w:t>18</w:t>
        </w:r>
        <w:r w:rsidR="001C07A3">
          <w:rPr>
            <w:noProof/>
            <w:webHidden/>
          </w:rPr>
          <w:fldChar w:fldCharType="end"/>
        </w:r>
      </w:hyperlink>
    </w:p>
    <w:p w14:paraId="21585CB2" w14:textId="745F4862"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2" w:history="1">
        <w:r w:rsidR="001C07A3" w:rsidRPr="00FB6A02">
          <w:rPr>
            <w:rStyle w:val="Hyperlink"/>
            <w:noProof/>
          </w:rPr>
          <w:t>Figure 9: Bladen County 2024 Priority Health Needs</w:t>
        </w:r>
        <w:r w:rsidR="001C07A3">
          <w:rPr>
            <w:noProof/>
            <w:webHidden/>
          </w:rPr>
          <w:tab/>
        </w:r>
        <w:r w:rsidR="001C07A3">
          <w:rPr>
            <w:noProof/>
            <w:webHidden/>
          </w:rPr>
          <w:fldChar w:fldCharType="begin"/>
        </w:r>
        <w:r w:rsidR="001C07A3">
          <w:rPr>
            <w:noProof/>
            <w:webHidden/>
          </w:rPr>
          <w:instrText xml:space="preserve"> PAGEREF _Toc196967132 \h </w:instrText>
        </w:r>
        <w:r w:rsidR="001C07A3">
          <w:rPr>
            <w:noProof/>
            <w:webHidden/>
          </w:rPr>
        </w:r>
        <w:r w:rsidR="001C07A3">
          <w:rPr>
            <w:noProof/>
            <w:webHidden/>
          </w:rPr>
          <w:fldChar w:fldCharType="separate"/>
        </w:r>
        <w:r w:rsidR="003D094B">
          <w:rPr>
            <w:noProof/>
            <w:webHidden/>
          </w:rPr>
          <w:t>20</w:t>
        </w:r>
        <w:r w:rsidR="001C07A3">
          <w:rPr>
            <w:noProof/>
            <w:webHidden/>
          </w:rPr>
          <w:fldChar w:fldCharType="end"/>
        </w:r>
      </w:hyperlink>
    </w:p>
    <w:p w14:paraId="55E8EE02" w14:textId="7FAA45E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3" w:history="1">
        <w:r w:rsidR="001C07A3" w:rsidRPr="00FB6A02">
          <w:rPr>
            <w:rStyle w:val="Hyperlink"/>
            <w:noProof/>
          </w:rPr>
          <w:t>Figure 10: Bladen County Map: Population Density</w:t>
        </w:r>
        <w:r w:rsidR="001C07A3">
          <w:rPr>
            <w:noProof/>
            <w:webHidden/>
          </w:rPr>
          <w:tab/>
        </w:r>
        <w:r w:rsidR="001C07A3">
          <w:rPr>
            <w:noProof/>
            <w:webHidden/>
          </w:rPr>
          <w:fldChar w:fldCharType="begin"/>
        </w:r>
        <w:r w:rsidR="001C07A3">
          <w:rPr>
            <w:noProof/>
            <w:webHidden/>
          </w:rPr>
          <w:instrText xml:space="preserve"> PAGEREF _Toc196967133 \h </w:instrText>
        </w:r>
        <w:r w:rsidR="001C07A3">
          <w:rPr>
            <w:noProof/>
            <w:webHidden/>
          </w:rPr>
        </w:r>
        <w:r w:rsidR="001C07A3">
          <w:rPr>
            <w:noProof/>
            <w:webHidden/>
          </w:rPr>
          <w:fldChar w:fldCharType="separate"/>
        </w:r>
        <w:r w:rsidR="003D094B">
          <w:rPr>
            <w:noProof/>
            <w:webHidden/>
          </w:rPr>
          <w:t>23</w:t>
        </w:r>
        <w:r w:rsidR="001C07A3">
          <w:rPr>
            <w:noProof/>
            <w:webHidden/>
          </w:rPr>
          <w:fldChar w:fldCharType="end"/>
        </w:r>
      </w:hyperlink>
    </w:p>
    <w:p w14:paraId="63FF984B" w14:textId="65009595"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4" w:history="1">
        <w:r w:rsidR="001C07A3" w:rsidRPr="00FB6A02">
          <w:rPr>
            <w:rStyle w:val="Hyperlink"/>
            <w:noProof/>
          </w:rPr>
          <w:t>Figure 11: Bladen County Map: Population Growth</w:t>
        </w:r>
        <w:r w:rsidR="001C07A3">
          <w:rPr>
            <w:noProof/>
            <w:webHidden/>
          </w:rPr>
          <w:tab/>
        </w:r>
        <w:r w:rsidR="001C07A3">
          <w:rPr>
            <w:noProof/>
            <w:webHidden/>
          </w:rPr>
          <w:fldChar w:fldCharType="begin"/>
        </w:r>
        <w:r w:rsidR="001C07A3">
          <w:rPr>
            <w:noProof/>
            <w:webHidden/>
          </w:rPr>
          <w:instrText xml:space="preserve"> PAGEREF _Toc196967134 \h </w:instrText>
        </w:r>
        <w:r w:rsidR="001C07A3">
          <w:rPr>
            <w:noProof/>
            <w:webHidden/>
          </w:rPr>
        </w:r>
        <w:r w:rsidR="001C07A3">
          <w:rPr>
            <w:noProof/>
            <w:webHidden/>
          </w:rPr>
          <w:fldChar w:fldCharType="separate"/>
        </w:r>
        <w:r w:rsidR="003D094B">
          <w:rPr>
            <w:noProof/>
            <w:webHidden/>
          </w:rPr>
          <w:t>24</w:t>
        </w:r>
        <w:r w:rsidR="001C07A3">
          <w:rPr>
            <w:noProof/>
            <w:webHidden/>
          </w:rPr>
          <w:fldChar w:fldCharType="end"/>
        </w:r>
      </w:hyperlink>
    </w:p>
    <w:p w14:paraId="5F825FB8" w14:textId="1BAC31C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5" w:history="1">
        <w:r w:rsidR="001C07A3" w:rsidRPr="00FB6A02">
          <w:rPr>
            <w:rStyle w:val="Hyperlink"/>
            <w:noProof/>
          </w:rPr>
          <w:t>Figure 12: Social Determinants of Health</w:t>
        </w:r>
        <w:r w:rsidR="001C07A3">
          <w:rPr>
            <w:noProof/>
            <w:webHidden/>
          </w:rPr>
          <w:tab/>
        </w:r>
        <w:r w:rsidR="001C07A3">
          <w:rPr>
            <w:noProof/>
            <w:webHidden/>
          </w:rPr>
          <w:fldChar w:fldCharType="begin"/>
        </w:r>
        <w:r w:rsidR="001C07A3">
          <w:rPr>
            <w:noProof/>
            <w:webHidden/>
          </w:rPr>
          <w:instrText xml:space="preserve"> PAGEREF _Toc196967135 \h </w:instrText>
        </w:r>
        <w:r w:rsidR="001C07A3">
          <w:rPr>
            <w:noProof/>
            <w:webHidden/>
          </w:rPr>
        </w:r>
        <w:r w:rsidR="001C07A3">
          <w:rPr>
            <w:noProof/>
            <w:webHidden/>
          </w:rPr>
          <w:fldChar w:fldCharType="separate"/>
        </w:r>
        <w:r w:rsidR="003D094B">
          <w:rPr>
            <w:noProof/>
            <w:webHidden/>
          </w:rPr>
          <w:t>29</w:t>
        </w:r>
        <w:r w:rsidR="001C07A3">
          <w:rPr>
            <w:noProof/>
            <w:webHidden/>
          </w:rPr>
          <w:fldChar w:fldCharType="end"/>
        </w:r>
      </w:hyperlink>
    </w:p>
    <w:p w14:paraId="279EF3F5" w14:textId="0F2A9AD1"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6" w:history="1">
        <w:r w:rsidR="001C07A3" w:rsidRPr="00FB6A02">
          <w:rPr>
            <w:rStyle w:val="Hyperlink"/>
            <w:noProof/>
          </w:rPr>
          <w:t>Figure 13: Residential Segregation</w:t>
        </w:r>
        <w:r w:rsidR="001C07A3">
          <w:rPr>
            <w:noProof/>
            <w:webHidden/>
          </w:rPr>
          <w:tab/>
        </w:r>
        <w:r w:rsidR="001C07A3">
          <w:rPr>
            <w:noProof/>
            <w:webHidden/>
          </w:rPr>
          <w:fldChar w:fldCharType="begin"/>
        </w:r>
        <w:r w:rsidR="001C07A3">
          <w:rPr>
            <w:noProof/>
            <w:webHidden/>
          </w:rPr>
          <w:instrText xml:space="preserve"> PAGEREF _Toc196967136 \h </w:instrText>
        </w:r>
        <w:r w:rsidR="001C07A3">
          <w:rPr>
            <w:noProof/>
            <w:webHidden/>
          </w:rPr>
        </w:r>
        <w:r w:rsidR="001C07A3">
          <w:rPr>
            <w:noProof/>
            <w:webHidden/>
          </w:rPr>
          <w:fldChar w:fldCharType="separate"/>
        </w:r>
        <w:r w:rsidR="003D094B">
          <w:rPr>
            <w:noProof/>
            <w:webHidden/>
          </w:rPr>
          <w:t>30</w:t>
        </w:r>
        <w:r w:rsidR="001C07A3">
          <w:rPr>
            <w:noProof/>
            <w:webHidden/>
          </w:rPr>
          <w:fldChar w:fldCharType="end"/>
        </w:r>
      </w:hyperlink>
    </w:p>
    <w:p w14:paraId="1801B6E1" w14:textId="46198F4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7" w:history="1">
        <w:r w:rsidR="001C07A3" w:rsidRPr="00FB6A02">
          <w:rPr>
            <w:rStyle w:val="Hyperlink"/>
            <w:noProof/>
          </w:rPr>
          <w:t>Figure 14: Income Inequality Ratio</w:t>
        </w:r>
        <w:r w:rsidR="001C07A3">
          <w:rPr>
            <w:noProof/>
            <w:webHidden/>
          </w:rPr>
          <w:tab/>
        </w:r>
        <w:r w:rsidR="001C07A3">
          <w:rPr>
            <w:noProof/>
            <w:webHidden/>
          </w:rPr>
          <w:fldChar w:fldCharType="begin"/>
        </w:r>
        <w:r w:rsidR="001C07A3">
          <w:rPr>
            <w:noProof/>
            <w:webHidden/>
          </w:rPr>
          <w:instrText xml:space="preserve"> PAGEREF _Toc196967137 \h </w:instrText>
        </w:r>
        <w:r w:rsidR="001C07A3">
          <w:rPr>
            <w:noProof/>
            <w:webHidden/>
          </w:rPr>
        </w:r>
        <w:r w:rsidR="001C07A3">
          <w:rPr>
            <w:noProof/>
            <w:webHidden/>
          </w:rPr>
          <w:fldChar w:fldCharType="separate"/>
        </w:r>
        <w:r w:rsidR="003D094B">
          <w:rPr>
            <w:noProof/>
            <w:webHidden/>
          </w:rPr>
          <w:t>31</w:t>
        </w:r>
        <w:r w:rsidR="001C07A3">
          <w:rPr>
            <w:noProof/>
            <w:webHidden/>
          </w:rPr>
          <w:fldChar w:fldCharType="end"/>
        </w:r>
      </w:hyperlink>
    </w:p>
    <w:p w14:paraId="14D1840C" w14:textId="166A6C8F"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8" w:history="1">
        <w:r w:rsidR="001C07A3" w:rsidRPr="00FB6A02">
          <w:rPr>
            <w:rStyle w:val="Hyperlink"/>
            <w:noProof/>
          </w:rPr>
          <w:t>Figure 15: Percent of Population with Limited English Proficiency</w:t>
        </w:r>
        <w:r w:rsidR="001C07A3">
          <w:rPr>
            <w:noProof/>
            <w:webHidden/>
          </w:rPr>
          <w:tab/>
        </w:r>
        <w:r w:rsidR="001C07A3">
          <w:rPr>
            <w:noProof/>
            <w:webHidden/>
          </w:rPr>
          <w:fldChar w:fldCharType="begin"/>
        </w:r>
        <w:r w:rsidR="001C07A3">
          <w:rPr>
            <w:noProof/>
            <w:webHidden/>
          </w:rPr>
          <w:instrText xml:space="preserve"> PAGEREF _Toc196967138 \h </w:instrText>
        </w:r>
        <w:r w:rsidR="001C07A3">
          <w:rPr>
            <w:noProof/>
            <w:webHidden/>
          </w:rPr>
        </w:r>
        <w:r w:rsidR="001C07A3">
          <w:rPr>
            <w:noProof/>
            <w:webHidden/>
          </w:rPr>
          <w:fldChar w:fldCharType="separate"/>
        </w:r>
        <w:r w:rsidR="003D094B">
          <w:rPr>
            <w:noProof/>
            <w:webHidden/>
          </w:rPr>
          <w:t>31</w:t>
        </w:r>
        <w:r w:rsidR="001C07A3">
          <w:rPr>
            <w:noProof/>
            <w:webHidden/>
          </w:rPr>
          <w:fldChar w:fldCharType="end"/>
        </w:r>
      </w:hyperlink>
    </w:p>
    <w:p w14:paraId="44C37D93" w14:textId="4937D34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39" w:history="1">
        <w:r w:rsidR="001C07A3" w:rsidRPr="00FB6A02">
          <w:rPr>
            <w:rStyle w:val="Hyperlink"/>
            <w:noProof/>
          </w:rPr>
          <w:t>Figure 16: SVI Variables</w:t>
        </w:r>
        <w:r w:rsidR="001C07A3">
          <w:rPr>
            <w:noProof/>
            <w:webHidden/>
          </w:rPr>
          <w:tab/>
        </w:r>
        <w:r w:rsidR="001C07A3">
          <w:rPr>
            <w:noProof/>
            <w:webHidden/>
          </w:rPr>
          <w:fldChar w:fldCharType="begin"/>
        </w:r>
        <w:r w:rsidR="001C07A3">
          <w:rPr>
            <w:noProof/>
            <w:webHidden/>
          </w:rPr>
          <w:instrText xml:space="preserve"> PAGEREF _Toc196967139 \h </w:instrText>
        </w:r>
        <w:r w:rsidR="001C07A3">
          <w:rPr>
            <w:noProof/>
            <w:webHidden/>
          </w:rPr>
        </w:r>
        <w:r w:rsidR="001C07A3">
          <w:rPr>
            <w:noProof/>
            <w:webHidden/>
          </w:rPr>
          <w:fldChar w:fldCharType="separate"/>
        </w:r>
        <w:r w:rsidR="003D094B">
          <w:rPr>
            <w:noProof/>
            <w:webHidden/>
          </w:rPr>
          <w:t>32</w:t>
        </w:r>
        <w:r w:rsidR="001C07A3">
          <w:rPr>
            <w:noProof/>
            <w:webHidden/>
          </w:rPr>
          <w:fldChar w:fldCharType="end"/>
        </w:r>
      </w:hyperlink>
    </w:p>
    <w:p w14:paraId="1AB5599B" w14:textId="31E86426"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0" w:history="1">
        <w:r w:rsidR="001C07A3" w:rsidRPr="00FB6A02">
          <w:rPr>
            <w:rStyle w:val="Hyperlink"/>
            <w:noProof/>
          </w:rPr>
          <w:t>Figure 17: United States SVI by County, 2022</w:t>
        </w:r>
        <w:r w:rsidR="001C07A3">
          <w:rPr>
            <w:noProof/>
            <w:webHidden/>
          </w:rPr>
          <w:tab/>
        </w:r>
        <w:r w:rsidR="001C07A3">
          <w:rPr>
            <w:noProof/>
            <w:webHidden/>
          </w:rPr>
          <w:fldChar w:fldCharType="begin"/>
        </w:r>
        <w:r w:rsidR="001C07A3">
          <w:rPr>
            <w:noProof/>
            <w:webHidden/>
          </w:rPr>
          <w:instrText xml:space="preserve"> PAGEREF _Toc196967140 \h </w:instrText>
        </w:r>
        <w:r w:rsidR="001C07A3">
          <w:rPr>
            <w:noProof/>
            <w:webHidden/>
          </w:rPr>
        </w:r>
        <w:r w:rsidR="001C07A3">
          <w:rPr>
            <w:noProof/>
            <w:webHidden/>
          </w:rPr>
          <w:fldChar w:fldCharType="separate"/>
        </w:r>
        <w:r w:rsidR="003D094B">
          <w:rPr>
            <w:noProof/>
            <w:webHidden/>
          </w:rPr>
          <w:t>33</w:t>
        </w:r>
        <w:r w:rsidR="001C07A3">
          <w:rPr>
            <w:noProof/>
            <w:webHidden/>
          </w:rPr>
          <w:fldChar w:fldCharType="end"/>
        </w:r>
      </w:hyperlink>
    </w:p>
    <w:p w14:paraId="3A3B43AF" w14:textId="0F3609F6"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1" w:history="1">
        <w:r w:rsidR="001C07A3" w:rsidRPr="00FB6A02">
          <w:rPr>
            <w:rStyle w:val="Hyperlink"/>
            <w:noProof/>
          </w:rPr>
          <w:t>Figure 18: Bladen County SVI by Census Tract, 2022</w:t>
        </w:r>
        <w:r w:rsidR="001C07A3">
          <w:rPr>
            <w:noProof/>
            <w:webHidden/>
          </w:rPr>
          <w:tab/>
        </w:r>
        <w:r w:rsidR="001C07A3">
          <w:rPr>
            <w:noProof/>
            <w:webHidden/>
          </w:rPr>
          <w:fldChar w:fldCharType="begin"/>
        </w:r>
        <w:r w:rsidR="001C07A3">
          <w:rPr>
            <w:noProof/>
            <w:webHidden/>
          </w:rPr>
          <w:instrText xml:space="preserve"> PAGEREF _Toc196967141 \h </w:instrText>
        </w:r>
        <w:r w:rsidR="001C07A3">
          <w:rPr>
            <w:noProof/>
            <w:webHidden/>
          </w:rPr>
        </w:r>
        <w:r w:rsidR="001C07A3">
          <w:rPr>
            <w:noProof/>
            <w:webHidden/>
          </w:rPr>
          <w:fldChar w:fldCharType="separate"/>
        </w:r>
        <w:r w:rsidR="003D094B">
          <w:rPr>
            <w:noProof/>
            <w:webHidden/>
          </w:rPr>
          <w:t>33</w:t>
        </w:r>
        <w:r w:rsidR="001C07A3">
          <w:rPr>
            <w:noProof/>
            <w:webHidden/>
          </w:rPr>
          <w:fldChar w:fldCharType="end"/>
        </w:r>
      </w:hyperlink>
    </w:p>
    <w:p w14:paraId="0EA06925" w14:textId="6552C91F"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2" w:history="1">
        <w:r w:rsidR="001C07A3" w:rsidRPr="00FB6A02">
          <w:rPr>
            <w:rStyle w:val="Hyperlink"/>
            <w:noProof/>
          </w:rPr>
          <w:t>Figure 19: EJI Variables</w:t>
        </w:r>
        <w:r w:rsidR="001C07A3">
          <w:rPr>
            <w:noProof/>
            <w:webHidden/>
          </w:rPr>
          <w:tab/>
        </w:r>
        <w:r w:rsidR="001C07A3">
          <w:rPr>
            <w:noProof/>
            <w:webHidden/>
          </w:rPr>
          <w:fldChar w:fldCharType="begin"/>
        </w:r>
        <w:r w:rsidR="001C07A3">
          <w:rPr>
            <w:noProof/>
            <w:webHidden/>
          </w:rPr>
          <w:instrText xml:space="preserve"> PAGEREF _Toc196967142 \h </w:instrText>
        </w:r>
        <w:r w:rsidR="001C07A3">
          <w:rPr>
            <w:noProof/>
            <w:webHidden/>
          </w:rPr>
        </w:r>
        <w:r w:rsidR="001C07A3">
          <w:rPr>
            <w:noProof/>
            <w:webHidden/>
          </w:rPr>
          <w:fldChar w:fldCharType="separate"/>
        </w:r>
        <w:r w:rsidR="003D094B">
          <w:rPr>
            <w:noProof/>
            <w:webHidden/>
          </w:rPr>
          <w:t>34</w:t>
        </w:r>
        <w:r w:rsidR="001C07A3">
          <w:rPr>
            <w:noProof/>
            <w:webHidden/>
          </w:rPr>
          <w:fldChar w:fldCharType="end"/>
        </w:r>
      </w:hyperlink>
    </w:p>
    <w:p w14:paraId="3AEE5861" w14:textId="2E8D956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3" w:history="1">
        <w:r w:rsidR="001C07A3" w:rsidRPr="00FB6A02">
          <w:rPr>
            <w:rStyle w:val="Hyperlink"/>
            <w:noProof/>
          </w:rPr>
          <w:t>Figure 20: United States EJI by Census Tract, 2022</w:t>
        </w:r>
        <w:r w:rsidR="001C07A3">
          <w:rPr>
            <w:noProof/>
            <w:webHidden/>
          </w:rPr>
          <w:tab/>
        </w:r>
        <w:r w:rsidR="001C07A3">
          <w:rPr>
            <w:noProof/>
            <w:webHidden/>
          </w:rPr>
          <w:fldChar w:fldCharType="begin"/>
        </w:r>
        <w:r w:rsidR="001C07A3">
          <w:rPr>
            <w:noProof/>
            <w:webHidden/>
          </w:rPr>
          <w:instrText xml:space="preserve"> PAGEREF _Toc196967143 \h </w:instrText>
        </w:r>
        <w:r w:rsidR="001C07A3">
          <w:rPr>
            <w:noProof/>
            <w:webHidden/>
          </w:rPr>
        </w:r>
        <w:r w:rsidR="001C07A3">
          <w:rPr>
            <w:noProof/>
            <w:webHidden/>
          </w:rPr>
          <w:fldChar w:fldCharType="separate"/>
        </w:r>
        <w:r w:rsidR="003D094B">
          <w:rPr>
            <w:noProof/>
            <w:webHidden/>
          </w:rPr>
          <w:t>35</w:t>
        </w:r>
        <w:r w:rsidR="001C07A3">
          <w:rPr>
            <w:noProof/>
            <w:webHidden/>
          </w:rPr>
          <w:fldChar w:fldCharType="end"/>
        </w:r>
      </w:hyperlink>
    </w:p>
    <w:p w14:paraId="64C153F5" w14:textId="54C8C22C"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4" w:history="1">
        <w:r w:rsidR="001C07A3" w:rsidRPr="00FB6A02">
          <w:rPr>
            <w:rStyle w:val="Hyperlink"/>
            <w:noProof/>
          </w:rPr>
          <w:t>Figure 21: Bladen County EJI, 2022</w:t>
        </w:r>
        <w:r w:rsidR="001C07A3">
          <w:rPr>
            <w:noProof/>
            <w:webHidden/>
          </w:rPr>
          <w:tab/>
        </w:r>
        <w:r w:rsidR="001C07A3">
          <w:rPr>
            <w:noProof/>
            <w:webHidden/>
          </w:rPr>
          <w:fldChar w:fldCharType="begin"/>
        </w:r>
        <w:r w:rsidR="001C07A3">
          <w:rPr>
            <w:noProof/>
            <w:webHidden/>
          </w:rPr>
          <w:instrText xml:space="preserve"> PAGEREF _Toc196967144 \h </w:instrText>
        </w:r>
        <w:r w:rsidR="001C07A3">
          <w:rPr>
            <w:noProof/>
            <w:webHidden/>
          </w:rPr>
        </w:r>
        <w:r w:rsidR="001C07A3">
          <w:rPr>
            <w:noProof/>
            <w:webHidden/>
          </w:rPr>
          <w:fldChar w:fldCharType="separate"/>
        </w:r>
        <w:r w:rsidR="003D094B">
          <w:rPr>
            <w:noProof/>
            <w:webHidden/>
          </w:rPr>
          <w:t>35</w:t>
        </w:r>
        <w:r w:rsidR="001C07A3">
          <w:rPr>
            <w:noProof/>
            <w:webHidden/>
          </w:rPr>
          <w:fldChar w:fldCharType="end"/>
        </w:r>
      </w:hyperlink>
    </w:p>
    <w:p w14:paraId="67BECC39" w14:textId="5C13415B"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5" w:history="1">
        <w:r w:rsidR="001C07A3" w:rsidRPr="00FB6A02">
          <w:rPr>
            <w:rStyle w:val="Hyperlink"/>
            <w:noProof/>
          </w:rPr>
          <w:t>Figure 22: State Health Outcomes Rating Map</w:t>
        </w:r>
        <w:r w:rsidR="001C07A3">
          <w:rPr>
            <w:noProof/>
            <w:webHidden/>
          </w:rPr>
          <w:tab/>
        </w:r>
        <w:r w:rsidR="001C07A3">
          <w:rPr>
            <w:noProof/>
            <w:webHidden/>
          </w:rPr>
          <w:fldChar w:fldCharType="begin"/>
        </w:r>
        <w:r w:rsidR="001C07A3">
          <w:rPr>
            <w:noProof/>
            <w:webHidden/>
          </w:rPr>
          <w:instrText xml:space="preserve"> PAGEREF _Toc196967145 \h </w:instrText>
        </w:r>
        <w:r w:rsidR="001C07A3">
          <w:rPr>
            <w:noProof/>
            <w:webHidden/>
          </w:rPr>
        </w:r>
        <w:r w:rsidR="001C07A3">
          <w:rPr>
            <w:noProof/>
            <w:webHidden/>
          </w:rPr>
          <w:fldChar w:fldCharType="separate"/>
        </w:r>
        <w:r w:rsidR="003D094B">
          <w:rPr>
            <w:noProof/>
            <w:webHidden/>
          </w:rPr>
          <w:t>36</w:t>
        </w:r>
        <w:r w:rsidR="001C07A3">
          <w:rPr>
            <w:noProof/>
            <w:webHidden/>
          </w:rPr>
          <w:fldChar w:fldCharType="end"/>
        </w:r>
      </w:hyperlink>
    </w:p>
    <w:p w14:paraId="1DAD87F7" w14:textId="658A849E"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6" w:history="1">
        <w:r w:rsidR="001C07A3" w:rsidRPr="00FB6A02">
          <w:rPr>
            <w:rStyle w:val="Hyperlink"/>
            <w:noProof/>
          </w:rPr>
          <w:t>Figure 23: State Health Factors Rating Map</w:t>
        </w:r>
        <w:r w:rsidR="001C07A3">
          <w:rPr>
            <w:noProof/>
            <w:webHidden/>
          </w:rPr>
          <w:tab/>
        </w:r>
        <w:r w:rsidR="001C07A3">
          <w:rPr>
            <w:noProof/>
            <w:webHidden/>
          </w:rPr>
          <w:fldChar w:fldCharType="begin"/>
        </w:r>
        <w:r w:rsidR="001C07A3">
          <w:rPr>
            <w:noProof/>
            <w:webHidden/>
          </w:rPr>
          <w:instrText xml:space="preserve"> PAGEREF _Toc196967146 \h </w:instrText>
        </w:r>
        <w:r w:rsidR="001C07A3">
          <w:rPr>
            <w:noProof/>
            <w:webHidden/>
          </w:rPr>
        </w:r>
        <w:r w:rsidR="001C07A3">
          <w:rPr>
            <w:noProof/>
            <w:webHidden/>
          </w:rPr>
          <w:fldChar w:fldCharType="separate"/>
        </w:r>
        <w:r w:rsidR="003D094B">
          <w:rPr>
            <w:noProof/>
            <w:webHidden/>
          </w:rPr>
          <w:t>37</w:t>
        </w:r>
        <w:r w:rsidR="001C07A3">
          <w:rPr>
            <w:noProof/>
            <w:webHidden/>
          </w:rPr>
          <w:fldChar w:fldCharType="end"/>
        </w:r>
      </w:hyperlink>
    </w:p>
    <w:p w14:paraId="2545DFBB" w14:textId="60BC753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7" w:history="1">
        <w:r w:rsidR="001C07A3" w:rsidRPr="00FB6A02">
          <w:rPr>
            <w:rStyle w:val="Hyperlink"/>
            <w:noProof/>
          </w:rPr>
          <w:t>Figure 24: Crude Rate of Deaths of Despair by Gender</w:t>
        </w:r>
        <w:r w:rsidR="001C07A3">
          <w:rPr>
            <w:noProof/>
            <w:webHidden/>
          </w:rPr>
          <w:tab/>
        </w:r>
        <w:r w:rsidR="001C07A3">
          <w:rPr>
            <w:noProof/>
            <w:webHidden/>
          </w:rPr>
          <w:fldChar w:fldCharType="begin"/>
        </w:r>
        <w:r w:rsidR="001C07A3">
          <w:rPr>
            <w:noProof/>
            <w:webHidden/>
          </w:rPr>
          <w:instrText xml:space="preserve"> PAGEREF _Toc196967147 \h </w:instrText>
        </w:r>
        <w:r w:rsidR="001C07A3">
          <w:rPr>
            <w:noProof/>
            <w:webHidden/>
          </w:rPr>
        </w:r>
        <w:r w:rsidR="001C07A3">
          <w:rPr>
            <w:noProof/>
            <w:webHidden/>
          </w:rPr>
          <w:fldChar w:fldCharType="separate"/>
        </w:r>
        <w:r w:rsidR="003D094B">
          <w:rPr>
            <w:noProof/>
            <w:webHidden/>
          </w:rPr>
          <w:t>41</w:t>
        </w:r>
        <w:r w:rsidR="001C07A3">
          <w:rPr>
            <w:noProof/>
            <w:webHidden/>
          </w:rPr>
          <w:fldChar w:fldCharType="end"/>
        </w:r>
      </w:hyperlink>
    </w:p>
    <w:p w14:paraId="04A4C9FA" w14:textId="19B7966A"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8" w:history="1">
        <w:r w:rsidR="001C07A3" w:rsidRPr="00FB6A02">
          <w:rPr>
            <w:rStyle w:val="Hyperlink"/>
            <w:noProof/>
          </w:rPr>
          <w:t>Figure 25: What are the three most important health problems that affect the health of your community? Please select up to three.</w:t>
        </w:r>
        <w:r w:rsidR="001C07A3">
          <w:rPr>
            <w:noProof/>
            <w:webHidden/>
          </w:rPr>
          <w:tab/>
        </w:r>
        <w:r w:rsidR="001C07A3">
          <w:rPr>
            <w:noProof/>
            <w:webHidden/>
          </w:rPr>
          <w:fldChar w:fldCharType="begin"/>
        </w:r>
        <w:r w:rsidR="001C07A3">
          <w:rPr>
            <w:noProof/>
            <w:webHidden/>
          </w:rPr>
          <w:instrText xml:space="preserve"> PAGEREF _Toc196967148 \h </w:instrText>
        </w:r>
        <w:r w:rsidR="001C07A3">
          <w:rPr>
            <w:noProof/>
            <w:webHidden/>
          </w:rPr>
        </w:r>
        <w:r w:rsidR="001C07A3">
          <w:rPr>
            <w:noProof/>
            <w:webHidden/>
          </w:rPr>
          <w:fldChar w:fldCharType="separate"/>
        </w:r>
        <w:r w:rsidR="003D094B">
          <w:rPr>
            <w:noProof/>
            <w:webHidden/>
          </w:rPr>
          <w:t>43</w:t>
        </w:r>
        <w:r w:rsidR="001C07A3">
          <w:rPr>
            <w:noProof/>
            <w:webHidden/>
          </w:rPr>
          <w:fldChar w:fldCharType="end"/>
        </w:r>
      </w:hyperlink>
    </w:p>
    <w:p w14:paraId="40E52269" w14:textId="56BB060C"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49" w:history="1">
        <w:r w:rsidR="001C07A3" w:rsidRPr="00FB6A02">
          <w:rPr>
            <w:rStyle w:val="Hyperlink"/>
            <w:noProof/>
          </w:rPr>
          <w:t>Figure 26: What are the three most important health problems that affect the health of your community? Please select up to three. (by age)</w:t>
        </w:r>
        <w:r w:rsidR="001C07A3">
          <w:rPr>
            <w:noProof/>
            <w:webHidden/>
          </w:rPr>
          <w:tab/>
        </w:r>
        <w:r w:rsidR="001C07A3">
          <w:rPr>
            <w:noProof/>
            <w:webHidden/>
          </w:rPr>
          <w:fldChar w:fldCharType="begin"/>
        </w:r>
        <w:r w:rsidR="001C07A3">
          <w:rPr>
            <w:noProof/>
            <w:webHidden/>
          </w:rPr>
          <w:instrText xml:space="preserve"> PAGEREF _Toc196967149 \h </w:instrText>
        </w:r>
        <w:r w:rsidR="001C07A3">
          <w:rPr>
            <w:noProof/>
            <w:webHidden/>
          </w:rPr>
        </w:r>
        <w:r w:rsidR="001C07A3">
          <w:rPr>
            <w:noProof/>
            <w:webHidden/>
          </w:rPr>
          <w:fldChar w:fldCharType="separate"/>
        </w:r>
        <w:r w:rsidR="003D094B">
          <w:rPr>
            <w:noProof/>
            <w:webHidden/>
          </w:rPr>
          <w:t>44</w:t>
        </w:r>
        <w:r w:rsidR="001C07A3">
          <w:rPr>
            <w:noProof/>
            <w:webHidden/>
          </w:rPr>
          <w:fldChar w:fldCharType="end"/>
        </w:r>
      </w:hyperlink>
    </w:p>
    <w:p w14:paraId="3165DE87" w14:textId="4330B01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0" w:history="1">
        <w:r w:rsidR="001C07A3" w:rsidRPr="00FB6A02">
          <w:rPr>
            <w:rStyle w:val="Hyperlink"/>
            <w:noProof/>
          </w:rPr>
          <w:t>Figure 27: What are the three most important health problems that affect the health of your community? Please select up to three. (by race)</w:t>
        </w:r>
        <w:r w:rsidR="001C07A3">
          <w:rPr>
            <w:noProof/>
            <w:webHidden/>
          </w:rPr>
          <w:tab/>
        </w:r>
        <w:r w:rsidR="001C07A3">
          <w:rPr>
            <w:noProof/>
            <w:webHidden/>
          </w:rPr>
          <w:fldChar w:fldCharType="begin"/>
        </w:r>
        <w:r w:rsidR="001C07A3">
          <w:rPr>
            <w:noProof/>
            <w:webHidden/>
          </w:rPr>
          <w:instrText xml:space="preserve"> PAGEREF _Toc196967150 \h </w:instrText>
        </w:r>
        <w:r w:rsidR="001C07A3">
          <w:rPr>
            <w:noProof/>
            <w:webHidden/>
          </w:rPr>
        </w:r>
        <w:r w:rsidR="001C07A3">
          <w:rPr>
            <w:noProof/>
            <w:webHidden/>
          </w:rPr>
          <w:fldChar w:fldCharType="separate"/>
        </w:r>
        <w:r w:rsidR="003D094B">
          <w:rPr>
            <w:noProof/>
            <w:webHidden/>
          </w:rPr>
          <w:t>44</w:t>
        </w:r>
        <w:r w:rsidR="001C07A3">
          <w:rPr>
            <w:noProof/>
            <w:webHidden/>
          </w:rPr>
          <w:fldChar w:fldCharType="end"/>
        </w:r>
      </w:hyperlink>
    </w:p>
    <w:p w14:paraId="2C16A65A" w14:textId="7EB1A86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1" w:history="1">
        <w:r w:rsidR="001C07A3" w:rsidRPr="00FB6A02">
          <w:rPr>
            <w:rStyle w:val="Hyperlink"/>
            <w:noProof/>
          </w:rPr>
          <w:t>Figure 28: What are the three most important health problems that affect the health of your community? Please select up to three. (by ethnicity)</w:t>
        </w:r>
        <w:r w:rsidR="001C07A3">
          <w:rPr>
            <w:noProof/>
            <w:webHidden/>
          </w:rPr>
          <w:tab/>
        </w:r>
        <w:r w:rsidR="001C07A3">
          <w:rPr>
            <w:noProof/>
            <w:webHidden/>
          </w:rPr>
          <w:fldChar w:fldCharType="begin"/>
        </w:r>
        <w:r w:rsidR="001C07A3">
          <w:rPr>
            <w:noProof/>
            <w:webHidden/>
          </w:rPr>
          <w:instrText xml:space="preserve"> PAGEREF _Toc196967151 \h </w:instrText>
        </w:r>
        <w:r w:rsidR="001C07A3">
          <w:rPr>
            <w:noProof/>
            <w:webHidden/>
          </w:rPr>
        </w:r>
        <w:r w:rsidR="001C07A3">
          <w:rPr>
            <w:noProof/>
            <w:webHidden/>
          </w:rPr>
          <w:fldChar w:fldCharType="separate"/>
        </w:r>
        <w:r w:rsidR="003D094B">
          <w:rPr>
            <w:noProof/>
            <w:webHidden/>
          </w:rPr>
          <w:t>45</w:t>
        </w:r>
        <w:r w:rsidR="001C07A3">
          <w:rPr>
            <w:noProof/>
            <w:webHidden/>
          </w:rPr>
          <w:fldChar w:fldCharType="end"/>
        </w:r>
      </w:hyperlink>
    </w:p>
    <w:p w14:paraId="7BF8A535" w14:textId="2FEF3F0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2" w:history="1">
        <w:r w:rsidR="001C07A3" w:rsidRPr="00FB6A02">
          <w:rPr>
            <w:rStyle w:val="Hyperlink"/>
            <w:noProof/>
          </w:rPr>
          <w:t>Figure 29: What are the three most important health problems that affect the health of your community? Please select up to three. (by gender)</w:t>
        </w:r>
        <w:r w:rsidR="001C07A3">
          <w:rPr>
            <w:noProof/>
            <w:webHidden/>
          </w:rPr>
          <w:tab/>
        </w:r>
        <w:r w:rsidR="001C07A3">
          <w:rPr>
            <w:noProof/>
            <w:webHidden/>
          </w:rPr>
          <w:fldChar w:fldCharType="begin"/>
        </w:r>
        <w:r w:rsidR="001C07A3">
          <w:rPr>
            <w:noProof/>
            <w:webHidden/>
          </w:rPr>
          <w:instrText xml:space="preserve"> PAGEREF _Toc196967152 \h </w:instrText>
        </w:r>
        <w:r w:rsidR="001C07A3">
          <w:rPr>
            <w:noProof/>
            <w:webHidden/>
          </w:rPr>
        </w:r>
        <w:r w:rsidR="001C07A3">
          <w:rPr>
            <w:noProof/>
            <w:webHidden/>
          </w:rPr>
          <w:fldChar w:fldCharType="separate"/>
        </w:r>
        <w:r w:rsidR="003D094B">
          <w:rPr>
            <w:noProof/>
            <w:webHidden/>
          </w:rPr>
          <w:t>45</w:t>
        </w:r>
        <w:r w:rsidR="001C07A3">
          <w:rPr>
            <w:noProof/>
            <w:webHidden/>
          </w:rPr>
          <w:fldChar w:fldCharType="end"/>
        </w:r>
      </w:hyperlink>
    </w:p>
    <w:p w14:paraId="0CE6CC48" w14:textId="17A977F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3" w:history="1">
        <w:r w:rsidR="001C07A3" w:rsidRPr="00FB6A02">
          <w:rPr>
            <w:rStyle w:val="Hyperlink"/>
            <w:noProof/>
          </w:rPr>
          <w:t>Figure 30: Now thinking about your MENTAL health, which includes stress, depression, and problems with emotions, for how many days during the past 30 days was your mental health NOT good?</w:t>
        </w:r>
        <w:r w:rsidR="001C07A3">
          <w:rPr>
            <w:noProof/>
            <w:webHidden/>
          </w:rPr>
          <w:tab/>
        </w:r>
        <w:r w:rsidR="001C07A3">
          <w:rPr>
            <w:noProof/>
            <w:webHidden/>
          </w:rPr>
          <w:fldChar w:fldCharType="begin"/>
        </w:r>
        <w:r w:rsidR="001C07A3">
          <w:rPr>
            <w:noProof/>
            <w:webHidden/>
          </w:rPr>
          <w:instrText xml:space="preserve"> PAGEREF _Toc196967153 \h </w:instrText>
        </w:r>
        <w:r w:rsidR="001C07A3">
          <w:rPr>
            <w:noProof/>
            <w:webHidden/>
          </w:rPr>
        </w:r>
        <w:r w:rsidR="001C07A3">
          <w:rPr>
            <w:noProof/>
            <w:webHidden/>
          </w:rPr>
          <w:fldChar w:fldCharType="separate"/>
        </w:r>
        <w:r w:rsidR="003D094B">
          <w:rPr>
            <w:noProof/>
            <w:webHidden/>
          </w:rPr>
          <w:t>46</w:t>
        </w:r>
        <w:r w:rsidR="001C07A3">
          <w:rPr>
            <w:noProof/>
            <w:webHidden/>
          </w:rPr>
          <w:fldChar w:fldCharType="end"/>
        </w:r>
      </w:hyperlink>
    </w:p>
    <w:p w14:paraId="0D379A89" w14:textId="789DDC3E"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4" w:history="1">
        <w:r w:rsidR="001C07A3" w:rsidRPr="00FB6A02">
          <w:rPr>
            <w:rStyle w:val="Hyperlink"/>
            <w:noProof/>
          </w:rPr>
          <w:t>Figure 31: Was there a time in the past 12 months when you needed mental health care or counseling, but did not get it at that time?</w:t>
        </w:r>
        <w:r w:rsidR="001C07A3">
          <w:rPr>
            <w:noProof/>
            <w:webHidden/>
          </w:rPr>
          <w:tab/>
        </w:r>
        <w:r w:rsidR="001C07A3">
          <w:rPr>
            <w:noProof/>
            <w:webHidden/>
          </w:rPr>
          <w:fldChar w:fldCharType="begin"/>
        </w:r>
        <w:r w:rsidR="001C07A3">
          <w:rPr>
            <w:noProof/>
            <w:webHidden/>
          </w:rPr>
          <w:instrText xml:space="preserve"> PAGEREF _Toc196967154 \h </w:instrText>
        </w:r>
        <w:r w:rsidR="001C07A3">
          <w:rPr>
            <w:noProof/>
            <w:webHidden/>
          </w:rPr>
        </w:r>
        <w:r w:rsidR="001C07A3">
          <w:rPr>
            <w:noProof/>
            <w:webHidden/>
          </w:rPr>
          <w:fldChar w:fldCharType="separate"/>
        </w:r>
        <w:r w:rsidR="003D094B">
          <w:rPr>
            <w:noProof/>
            <w:webHidden/>
          </w:rPr>
          <w:t>46</w:t>
        </w:r>
        <w:r w:rsidR="001C07A3">
          <w:rPr>
            <w:noProof/>
            <w:webHidden/>
          </w:rPr>
          <w:fldChar w:fldCharType="end"/>
        </w:r>
      </w:hyperlink>
    </w:p>
    <w:p w14:paraId="29302BF9" w14:textId="2464B1B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5" w:history="1">
        <w:r w:rsidR="001C07A3" w:rsidRPr="00FB6A02">
          <w:rPr>
            <w:rStyle w:val="Hyperlink"/>
            <w:noProof/>
          </w:rPr>
          <w:t>Figure 32: What was the MAIN reason you did not get mental health care or counseling?</w:t>
        </w:r>
        <w:r w:rsidR="001C07A3">
          <w:rPr>
            <w:noProof/>
            <w:webHidden/>
          </w:rPr>
          <w:tab/>
        </w:r>
        <w:r w:rsidR="001C07A3">
          <w:rPr>
            <w:noProof/>
            <w:webHidden/>
          </w:rPr>
          <w:fldChar w:fldCharType="begin"/>
        </w:r>
        <w:r w:rsidR="001C07A3">
          <w:rPr>
            <w:noProof/>
            <w:webHidden/>
          </w:rPr>
          <w:instrText xml:space="preserve"> PAGEREF _Toc196967155 \h </w:instrText>
        </w:r>
        <w:r w:rsidR="001C07A3">
          <w:rPr>
            <w:noProof/>
            <w:webHidden/>
          </w:rPr>
        </w:r>
        <w:r w:rsidR="001C07A3">
          <w:rPr>
            <w:noProof/>
            <w:webHidden/>
          </w:rPr>
          <w:fldChar w:fldCharType="separate"/>
        </w:r>
        <w:r w:rsidR="003D094B">
          <w:rPr>
            <w:noProof/>
            <w:webHidden/>
          </w:rPr>
          <w:t>47</w:t>
        </w:r>
        <w:r w:rsidR="001C07A3">
          <w:rPr>
            <w:noProof/>
            <w:webHidden/>
          </w:rPr>
          <w:fldChar w:fldCharType="end"/>
        </w:r>
      </w:hyperlink>
    </w:p>
    <w:p w14:paraId="3813BDC2" w14:textId="5506A961"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6" w:history="1">
        <w:r w:rsidR="001C07A3" w:rsidRPr="00FB6A02">
          <w:rPr>
            <w:rStyle w:val="Hyperlink"/>
            <w:noProof/>
          </w:rPr>
          <w:t>Figure 33: Preventable Hospital Stays by Race/Ethnicity</w:t>
        </w:r>
        <w:r w:rsidR="001C07A3">
          <w:rPr>
            <w:noProof/>
            <w:webHidden/>
          </w:rPr>
          <w:tab/>
        </w:r>
        <w:r w:rsidR="001C07A3">
          <w:rPr>
            <w:noProof/>
            <w:webHidden/>
          </w:rPr>
          <w:fldChar w:fldCharType="begin"/>
        </w:r>
        <w:r w:rsidR="001C07A3">
          <w:rPr>
            <w:noProof/>
            <w:webHidden/>
          </w:rPr>
          <w:instrText xml:space="preserve"> PAGEREF _Toc196967156 \h </w:instrText>
        </w:r>
        <w:r w:rsidR="001C07A3">
          <w:rPr>
            <w:noProof/>
            <w:webHidden/>
          </w:rPr>
        </w:r>
        <w:r w:rsidR="001C07A3">
          <w:rPr>
            <w:noProof/>
            <w:webHidden/>
          </w:rPr>
          <w:fldChar w:fldCharType="separate"/>
        </w:r>
        <w:r w:rsidR="003D094B">
          <w:rPr>
            <w:noProof/>
            <w:webHidden/>
          </w:rPr>
          <w:t>50</w:t>
        </w:r>
        <w:r w:rsidR="001C07A3">
          <w:rPr>
            <w:noProof/>
            <w:webHidden/>
          </w:rPr>
          <w:fldChar w:fldCharType="end"/>
        </w:r>
      </w:hyperlink>
    </w:p>
    <w:p w14:paraId="68638E32" w14:textId="4ADF3FFA"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7" w:history="1">
        <w:r w:rsidR="001C07A3" w:rsidRPr="00FB6A02">
          <w:rPr>
            <w:rStyle w:val="Hyperlink"/>
            <w:noProof/>
          </w:rPr>
          <w:t>Figure 34: Health Insurance Status by Age Group</w:t>
        </w:r>
        <w:r w:rsidR="001C07A3">
          <w:rPr>
            <w:noProof/>
            <w:webHidden/>
          </w:rPr>
          <w:tab/>
        </w:r>
        <w:r w:rsidR="001C07A3">
          <w:rPr>
            <w:noProof/>
            <w:webHidden/>
          </w:rPr>
          <w:fldChar w:fldCharType="begin"/>
        </w:r>
        <w:r w:rsidR="001C07A3">
          <w:rPr>
            <w:noProof/>
            <w:webHidden/>
          </w:rPr>
          <w:instrText xml:space="preserve"> PAGEREF _Toc196967157 \h </w:instrText>
        </w:r>
        <w:r w:rsidR="001C07A3">
          <w:rPr>
            <w:noProof/>
            <w:webHidden/>
          </w:rPr>
        </w:r>
        <w:r w:rsidR="001C07A3">
          <w:rPr>
            <w:noProof/>
            <w:webHidden/>
          </w:rPr>
          <w:fldChar w:fldCharType="separate"/>
        </w:r>
        <w:r w:rsidR="003D094B">
          <w:rPr>
            <w:noProof/>
            <w:webHidden/>
          </w:rPr>
          <w:t>51</w:t>
        </w:r>
        <w:r w:rsidR="001C07A3">
          <w:rPr>
            <w:noProof/>
            <w:webHidden/>
          </w:rPr>
          <w:fldChar w:fldCharType="end"/>
        </w:r>
      </w:hyperlink>
    </w:p>
    <w:p w14:paraId="4E530262" w14:textId="11941B0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8" w:history="1">
        <w:r w:rsidR="001C07A3" w:rsidRPr="00FB6A02">
          <w:rPr>
            <w:rStyle w:val="Hyperlink"/>
            <w:noProof/>
          </w:rPr>
          <w:t>Figure 35: What are the three most important reasons people in your community do not get health care when they need it? Please select up to three.</w:t>
        </w:r>
        <w:r w:rsidR="001C07A3">
          <w:rPr>
            <w:noProof/>
            <w:webHidden/>
          </w:rPr>
          <w:tab/>
        </w:r>
        <w:r w:rsidR="001C07A3">
          <w:rPr>
            <w:noProof/>
            <w:webHidden/>
          </w:rPr>
          <w:fldChar w:fldCharType="begin"/>
        </w:r>
        <w:r w:rsidR="001C07A3">
          <w:rPr>
            <w:noProof/>
            <w:webHidden/>
          </w:rPr>
          <w:instrText xml:space="preserve"> PAGEREF _Toc196967158 \h </w:instrText>
        </w:r>
        <w:r w:rsidR="001C07A3">
          <w:rPr>
            <w:noProof/>
            <w:webHidden/>
          </w:rPr>
        </w:r>
        <w:r w:rsidR="001C07A3">
          <w:rPr>
            <w:noProof/>
            <w:webHidden/>
          </w:rPr>
          <w:fldChar w:fldCharType="separate"/>
        </w:r>
        <w:r w:rsidR="003D094B">
          <w:rPr>
            <w:noProof/>
            <w:webHidden/>
          </w:rPr>
          <w:t>51</w:t>
        </w:r>
        <w:r w:rsidR="001C07A3">
          <w:rPr>
            <w:noProof/>
            <w:webHidden/>
          </w:rPr>
          <w:fldChar w:fldCharType="end"/>
        </w:r>
      </w:hyperlink>
    </w:p>
    <w:p w14:paraId="618F4ADB" w14:textId="1A72606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59" w:history="1">
        <w:r w:rsidR="001C07A3" w:rsidRPr="00FB6A02">
          <w:rPr>
            <w:rStyle w:val="Hyperlink"/>
            <w:noProof/>
          </w:rPr>
          <w:t>Figure 36: What are the three most important reasons people in your community do not get health care when they need it? Please select up to three. (by race)</w:t>
        </w:r>
        <w:r w:rsidR="001C07A3">
          <w:rPr>
            <w:noProof/>
            <w:webHidden/>
          </w:rPr>
          <w:tab/>
        </w:r>
        <w:r w:rsidR="001C07A3">
          <w:rPr>
            <w:noProof/>
            <w:webHidden/>
          </w:rPr>
          <w:fldChar w:fldCharType="begin"/>
        </w:r>
        <w:r w:rsidR="001C07A3">
          <w:rPr>
            <w:noProof/>
            <w:webHidden/>
          </w:rPr>
          <w:instrText xml:space="preserve"> PAGEREF _Toc196967159 \h </w:instrText>
        </w:r>
        <w:r w:rsidR="001C07A3">
          <w:rPr>
            <w:noProof/>
            <w:webHidden/>
          </w:rPr>
        </w:r>
        <w:r w:rsidR="001C07A3">
          <w:rPr>
            <w:noProof/>
            <w:webHidden/>
          </w:rPr>
          <w:fldChar w:fldCharType="separate"/>
        </w:r>
        <w:r w:rsidR="003D094B">
          <w:rPr>
            <w:noProof/>
            <w:webHidden/>
          </w:rPr>
          <w:t>52</w:t>
        </w:r>
        <w:r w:rsidR="001C07A3">
          <w:rPr>
            <w:noProof/>
            <w:webHidden/>
          </w:rPr>
          <w:fldChar w:fldCharType="end"/>
        </w:r>
      </w:hyperlink>
    </w:p>
    <w:p w14:paraId="5137AAEB" w14:textId="0360C443"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0" w:history="1">
        <w:r w:rsidR="001C07A3" w:rsidRPr="00FB6A02">
          <w:rPr>
            <w:rStyle w:val="Hyperlink"/>
            <w:noProof/>
          </w:rPr>
          <w:t>Figure 37: What are the three most important social or environmental problems that affect the health of your community? Please select up to three.</w:t>
        </w:r>
        <w:r w:rsidR="001C07A3">
          <w:rPr>
            <w:noProof/>
            <w:webHidden/>
          </w:rPr>
          <w:tab/>
        </w:r>
        <w:r w:rsidR="001C07A3">
          <w:rPr>
            <w:noProof/>
            <w:webHidden/>
          </w:rPr>
          <w:fldChar w:fldCharType="begin"/>
        </w:r>
        <w:r w:rsidR="001C07A3">
          <w:rPr>
            <w:noProof/>
            <w:webHidden/>
          </w:rPr>
          <w:instrText xml:space="preserve"> PAGEREF _Toc196967160 \h </w:instrText>
        </w:r>
        <w:r w:rsidR="001C07A3">
          <w:rPr>
            <w:noProof/>
            <w:webHidden/>
          </w:rPr>
        </w:r>
        <w:r w:rsidR="001C07A3">
          <w:rPr>
            <w:noProof/>
            <w:webHidden/>
          </w:rPr>
          <w:fldChar w:fldCharType="separate"/>
        </w:r>
        <w:r w:rsidR="003D094B">
          <w:rPr>
            <w:noProof/>
            <w:webHidden/>
          </w:rPr>
          <w:t>53</w:t>
        </w:r>
        <w:r w:rsidR="001C07A3">
          <w:rPr>
            <w:noProof/>
            <w:webHidden/>
          </w:rPr>
          <w:fldChar w:fldCharType="end"/>
        </w:r>
      </w:hyperlink>
    </w:p>
    <w:p w14:paraId="5FA4E0C5" w14:textId="277DE157"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1" w:history="1">
        <w:r w:rsidR="001C07A3" w:rsidRPr="00FB6A02">
          <w:rPr>
            <w:rStyle w:val="Hyperlink"/>
            <w:noProof/>
          </w:rPr>
          <w:t>Figure 38:During the past 12 months, was there any time when you needed any of the following, but didn't get it because you couldn't afford it?</w:t>
        </w:r>
        <w:r w:rsidR="001C07A3">
          <w:rPr>
            <w:noProof/>
            <w:webHidden/>
          </w:rPr>
          <w:tab/>
        </w:r>
        <w:r w:rsidR="001C07A3">
          <w:rPr>
            <w:noProof/>
            <w:webHidden/>
          </w:rPr>
          <w:fldChar w:fldCharType="begin"/>
        </w:r>
        <w:r w:rsidR="001C07A3">
          <w:rPr>
            <w:noProof/>
            <w:webHidden/>
          </w:rPr>
          <w:instrText xml:space="preserve"> PAGEREF _Toc196967161 \h </w:instrText>
        </w:r>
        <w:r w:rsidR="001C07A3">
          <w:rPr>
            <w:noProof/>
            <w:webHidden/>
          </w:rPr>
        </w:r>
        <w:r w:rsidR="001C07A3">
          <w:rPr>
            <w:noProof/>
            <w:webHidden/>
          </w:rPr>
          <w:fldChar w:fldCharType="separate"/>
        </w:r>
        <w:r w:rsidR="003D094B">
          <w:rPr>
            <w:noProof/>
            <w:webHidden/>
          </w:rPr>
          <w:t>54</w:t>
        </w:r>
        <w:r w:rsidR="001C07A3">
          <w:rPr>
            <w:noProof/>
            <w:webHidden/>
          </w:rPr>
          <w:fldChar w:fldCharType="end"/>
        </w:r>
      </w:hyperlink>
    </w:p>
    <w:p w14:paraId="534FD8E1" w14:textId="1736349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2" w:history="1">
        <w:r w:rsidR="001C07A3" w:rsidRPr="00FB6A02">
          <w:rPr>
            <w:rStyle w:val="Hyperlink"/>
            <w:noProof/>
          </w:rPr>
          <w:t>Figure 39: What are the three most important health problems that affect the health of your community? Please select up to three.</w:t>
        </w:r>
        <w:r w:rsidR="001C07A3">
          <w:rPr>
            <w:noProof/>
            <w:webHidden/>
          </w:rPr>
          <w:tab/>
        </w:r>
        <w:r w:rsidR="001C07A3">
          <w:rPr>
            <w:noProof/>
            <w:webHidden/>
          </w:rPr>
          <w:fldChar w:fldCharType="begin"/>
        </w:r>
        <w:r w:rsidR="001C07A3">
          <w:rPr>
            <w:noProof/>
            <w:webHidden/>
          </w:rPr>
          <w:instrText xml:space="preserve"> PAGEREF _Toc196967162 \h </w:instrText>
        </w:r>
        <w:r w:rsidR="001C07A3">
          <w:rPr>
            <w:noProof/>
            <w:webHidden/>
          </w:rPr>
        </w:r>
        <w:r w:rsidR="001C07A3">
          <w:rPr>
            <w:noProof/>
            <w:webHidden/>
          </w:rPr>
          <w:fldChar w:fldCharType="separate"/>
        </w:r>
        <w:r w:rsidR="003D094B">
          <w:rPr>
            <w:noProof/>
            <w:webHidden/>
          </w:rPr>
          <w:t>57</w:t>
        </w:r>
        <w:r w:rsidR="001C07A3">
          <w:rPr>
            <w:noProof/>
            <w:webHidden/>
          </w:rPr>
          <w:fldChar w:fldCharType="end"/>
        </w:r>
      </w:hyperlink>
    </w:p>
    <w:p w14:paraId="39401E7C" w14:textId="60B32674"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3" w:history="1">
        <w:r w:rsidR="001C07A3" w:rsidRPr="00FB6A02">
          <w:rPr>
            <w:rStyle w:val="Hyperlink"/>
            <w:noProof/>
          </w:rPr>
          <w:t>Figure 40: What are the three most important health problems that affect the health of your community? Please select up to three. (by ethnicity)</w:t>
        </w:r>
        <w:r w:rsidR="001C07A3">
          <w:rPr>
            <w:noProof/>
            <w:webHidden/>
          </w:rPr>
          <w:tab/>
        </w:r>
        <w:r w:rsidR="001C07A3">
          <w:rPr>
            <w:noProof/>
            <w:webHidden/>
          </w:rPr>
          <w:fldChar w:fldCharType="begin"/>
        </w:r>
        <w:r w:rsidR="001C07A3">
          <w:rPr>
            <w:noProof/>
            <w:webHidden/>
          </w:rPr>
          <w:instrText xml:space="preserve"> PAGEREF _Toc196967163 \h </w:instrText>
        </w:r>
        <w:r w:rsidR="001C07A3">
          <w:rPr>
            <w:noProof/>
            <w:webHidden/>
          </w:rPr>
        </w:r>
        <w:r w:rsidR="001C07A3">
          <w:rPr>
            <w:noProof/>
            <w:webHidden/>
          </w:rPr>
          <w:fldChar w:fldCharType="separate"/>
        </w:r>
        <w:r w:rsidR="003D094B">
          <w:rPr>
            <w:noProof/>
            <w:webHidden/>
          </w:rPr>
          <w:t>58</w:t>
        </w:r>
        <w:r w:rsidR="001C07A3">
          <w:rPr>
            <w:noProof/>
            <w:webHidden/>
          </w:rPr>
          <w:fldChar w:fldCharType="end"/>
        </w:r>
      </w:hyperlink>
    </w:p>
    <w:p w14:paraId="01E00785" w14:textId="2EC1E6FE" w:rsidR="001C07A3" w:rsidRDefault="00E4290E" w:rsidP="001C07A3">
      <w:r w:rsidRPr="000825CC">
        <w:rPr>
          <w:noProof/>
        </w:rPr>
        <mc:AlternateContent>
          <mc:Choice Requires="wps">
            <w:drawing>
              <wp:anchor distT="4294967295" distB="4294967295" distL="114300" distR="114300" simplePos="0" relativeHeight="251674666" behindDoc="0" locked="0" layoutInCell="1" allowOverlap="1" wp14:anchorId="02C8DE84" wp14:editId="23B81870">
                <wp:simplePos x="0" y="0"/>
                <wp:positionH relativeFrom="margin">
                  <wp:posOffset>0</wp:posOffset>
                </wp:positionH>
                <wp:positionV relativeFrom="paragraph">
                  <wp:posOffset>113665</wp:posOffset>
                </wp:positionV>
                <wp:extent cx="6014085" cy="0"/>
                <wp:effectExtent l="0" t="0" r="0" b="0"/>
                <wp:wrapNone/>
                <wp:docPr id="1302655262" name="Straight Connector 1302655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5977E06" id="Straight Connector 1302655262" o:spid="_x0000_s1026" style="position:absolute;z-index:25167466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8.95pt" to="473.5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" strokecolor="black [3213]" strokeweight="2pt">
                <o:lock v:ext="edit" shapetype="f"/>
                <w10:wrap anchorx="margin"/>
              </v:line>
            </w:pict>
          </mc:Fallback>
        </mc:AlternateContent>
      </w:r>
      <w:r w:rsidR="001C07A3">
        <w:fldChar w:fldCharType="end"/>
      </w:r>
    </w:p>
    <w:p w14:paraId="0F52E1F8" w14:textId="7B563779" w:rsidR="001C07A3" w:rsidRDefault="001C07A3">
      <w:pPr>
        <w:pStyle w:val="TableofFigures"/>
        <w:tabs>
          <w:tab w:val="right" w:leader="dot" w:pos="9350"/>
        </w:tabs>
        <w:rPr>
          <w:rFonts w:eastAsiaTheme="minorEastAsia"/>
          <w:noProof/>
          <w:kern w:val="2"/>
          <w:sz w:val="24"/>
          <w:szCs w:val="24"/>
          <w14:ligatures w14:val="standardContextual"/>
        </w:rPr>
      </w:pPr>
      <w:r>
        <w:fldChar w:fldCharType="begin"/>
      </w:r>
      <w:r>
        <w:instrText xml:space="preserve"> TOC \h \z \c "Table" </w:instrText>
      </w:r>
      <w:r>
        <w:fldChar w:fldCharType="separate"/>
      </w:r>
      <w:hyperlink w:anchor="_Toc196967164" w:history="1">
        <w:r w:rsidRPr="005B24D3">
          <w:rPr>
            <w:rStyle w:val="Hyperlink"/>
            <w:noProof/>
          </w:rPr>
          <w:t>Table 1: Total Population, 2023</w:t>
        </w:r>
        <w:r>
          <w:rPr>
            <w:noProof/>
            <w:webHidden/>
          </w:rPr>
          <w:tab/>
        </w:r>
        <w:r>
          <w:rPr>
            <w:noProof/>
            <w:webHidden/>
          </w:rPr>
          <w:fldChar w:fldCharType="begin"/>
        </w:r>
        <w:r>
          <w:rPr>
            <w:noProof/>
            <w:webHidden/>
          </w:rPr>
          <w:instrText xml:space="preserve"> PAGEREF _Toc196967164 \h </w:instrText>
        </w:r>
        <w:r>
          <w:rPr>
            <w:noProof/>
            <w:webHidden/>
          </w:rPr>
        </w:r>
        <w:r>
          <w:rPr>
            <w:noProof/>
            <w:webHidden/>
          </w:rPr>
          <w:fldChar w:fldCharType="separate"/>
        </w:r>
        <w:r w:rsidR="003D094B">
          <w:rPr>
            <w:noProof/>
            <w:webHidden/>
          </w:rPr>
          <w:t>23</w:t>
        </w:r>
        <w:r>
          <w:rPr>
            <w:noProof/>
            <w:webHidden/>
          </w:rPr>
          <w:fldChar w:fldCharType="end"/>
        </w:r>
      </w:hyperlink>
    </w:p>
    <w:p w14:paraId="79B3A4E8" w14:textId="1AB4BFE7"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5" w:history="1">
        <w:r w:rsidR="001C07A3" w:rsidRPr="005B24D3">
          <w:rPr>
            <w:rStyle w:val="Hyperlink"/>
            <w:noProof/>
          </w:rPr>
          <w:t>Table 2: Age Distribution, 2023</w:t>
        </w:r>
        <w:r w:rsidR="001C07A3">
          <w:rPr>
            <w:noProof/>
            <w:webHidden/>
          </w:rPr>
          <w:tab/>
        </w:r>
        <w:r w:rsidR="001C07A3">
          <w:rPr>
            <w:noProof/>
            <w:webHidden/>
          </w:rPr>
          <w:fldChar w:fldCharType="begin"/>
        </w:r>
        <w:r w:rsidR="001C07A3">
          <w:rPr>
            <w:noProof/>
            <w:webHidden/>
          </w:rPr>
          <w:instrText xml:space="preserve"> PAGEREF _Toc196967165 \h </w:instrText>
        </w:r>
        <w:r w:rsidR="001C07A3">
          <w:rPr>
            <w:noProof/>
            <w:webHidden/>
          </w:rPr>
        </w:r>
        <w:r w:rsidR="001C07A3">
          <w:rPr>
            <w:noProof/>
            <w:webHidden/>
          </w:rPr>
          <w:fldChar w:fldCharType="separate"/>
        </w:r>
        <w:r w:rsidR="003D094B">
          <w:rPr>
            <w:noProof/>
            <w:webHidden/>
          </w:rPr>
          <w:t>24</w:t>
        </w:r>
        <w:r w:rsidR="001C07A3">
          <w:rPr>
            <w:noProof/>
            <w:webHidden/>
          </w:rPr>
          <w:fldChar w:fldCharType="end"/>
        </w:r>
      </w:hyperlink>
    </w:p>
    <w:p w14:paraId="7BCA52DC" w14:textId="6D759EE2"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6" w:history="1">
        <w:r w:rsidR="001C07A3" w:rsidRPr="005B24D3">
          <w:rPr>
            <w:rStyle w:val="Hyperlink"/>
            <w:noProof/>
          </w:rPr>
          <w:t>Table 3: Sex Distribution, 2023</w:t>
        </w:r>
        <w:r w:rsidR="001C07A3">
          <w:rPr>
            <w:noProof/>
            <w:webHidden/>
          </w:rPr>
          <w:tab/>
        </w:r>
        <w:r w:rsidR="001C07A3">
          <w:rPr>
            <w:noProof/>
            <w:webHidden/>
          </w:rPr>
          <w:fldChar w:fldCharType="begin"/>
        </w:r>
        <w:r w:rsidR="001C07A3">
          <w:rPr>
            <w:noProof/>
            <w:webHidden/>
          </w:rPr>
          <w:instrText xml:space="preserve"> PAGEREF _Toc196967166 \h </w:instrText>
        </w:r>
        <w:r w:rsidR="001C07A3">
          <w:rPr>
            <w:noProof/>
            <w:webHidden/>
          </w:rPr>
        </w:r>
        <w:r w:rsidR="001C07A3">
          <w:rPr>
            <w:noProof/>
            <w:webHidden/>
          </w:rPr>
          <w:fldChar w:fldCharType="separate"/>
        </w:r>
        <w:r w:rsidR="003D094B">
          <w:rPr>
            <w:noProof/>
            <w:webHidden/>
          </w:rPr>
          <w:t>24</w:t>
        </w:r>
        <w:r w:rsidR="001C07A3">
          <w:rPr>
            <w:noProof/>
            <w:webHidden/>
          </w:rPr>
          <w:fldChar w:fldCharType="end"/>
        </w:r>
      </w:hyperlink>
    </w:p>
    <w:p w14:paraId="1BD9C86C" w14:textId="181261AC"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7" w:history="1">
        <w:r w:rsidR="001C07A3" w:rsidRPr="005B24D3">
          <w:rPr>
            <w:rStyle w:val="Hyperlink"/>
            <w:noProof/>
          </w:rPr>
          <w:t>Table 4: Racial Distribution, 2023</w:t>
        </w:r>
        <w:r w:rsidR="001C07A3">
          <w:rPr>
            <w:noProof/>
            <w:webHidden/>
          </w:rPr>
          <w:tab/>
        </w:r>
        <w:r w:rsidR="001C07A3">
          <w:rPr>
            <w:noProof/>
            <w:webHidden/>
          </w:rPr>
          <w:fldChar w:fldCharType="begin"/>
        </w:r>
        <w:r w:rsidR="001C07A3">
          <w:rPr>
            <w:noProof/>
            <w:webHidden/>
          </w:rPr>
          <w:instrText xml:space="preserve"> PAGEREF _Toc196967167 \h </w:instrText>
        </w:r>
        <w:r w:rsidR="001C07A3">
          <w:rPr>
            <w:noProof/>
            <w:webHidden/>
          </w:rPr>
        </w:r>
        <w:r w:rsidR="001C07A3">
          <w:rPr>
            <w:noProof/>
            <w:webHidden/>
          </w:rPr>
          <w:fldChar w:fldCharType="separate"/>
        </w:r>
        <w:r w:rsidR="003D094B">
          <w:rPr>
            <w:noProof/>
            <w:webHidden/>
          </w:rPr>
          <w:t>25</w:t>
        </w:r>
        <w:r w:rsidR="001C07A3">
          <w:rPr>
            <w:noProof/>
            <w:webHidden/>
          </w:rPr>
          <w:fldChar w:fldCharType="end"/>
        </w:r>
      </w:hyperlink>
    </w:p>
    <w:p w14:paraId="0CEA8C83" w14:textId="04AB72D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8" w:history="1">
        <w:r w:rsidR="001C07A3" w:rsidRPr="005B24D3">
          <w:rPr>
            <w:rStyle w:val="Hyperlink"/>
            <w:noProof/>
          </w:rPr>
          <w:t>Table 5: Ethnic Distribution, 2023</w:t>
        </w:r>
        <w:r w:rsidR="001C07A3">
          <w:rPr>
            <w:noProof/>
            <w:webHidden/>
          </w:rPr>
          <w:tab/>
        </w:r>
        <w:r w:rsidR="001C07A3">
          <w:rPr>
            <w:noProof/>
            <w:webHidden/>
          </w:rPr>
          <w:fldChar w:fldCharType="begin"/>
        </w:r>
        <w:r w:rsidR="001C07A3">
          <w:rPr>
            <w:noProof/>
            <w:webHidden/>
          </w:rPr>
          <w:instrText xml:space="preserve"> PAGEREF _Toc196967168 \h </w:instrText>
        </w:r>
        <w:r w:rsidR="001C07A3">
          <w:rPr>
            <w:noProof/>
            <w:webHidden/>
          </w:rPr>
        </w:r>
        <w:r w:rsidR="001C07A3">
          <w:rPr>
            <w:noProof/>
            <w:webHidden/>
          </w:rPr>
          <w:fldChar w:fldCharType="separate"/>
        </w:r>
        <w:r w:rsidR="003D094B">
          <w:rPr>
            <w:noProof/>
            <w:webHidden/>
          </w:rPr>
          <w:t>25</w:t>
        </w:r>
        <w:r w:rsidR="001C07A3">
          <w:rPr>
            <w:noProof/>
            <w:webHidden/>
          </w:rPr>
          <w:fldChar w:fldCharType="end"/>
        </w:r>
      </w:hyperlink>
    </w:p>
    <w:p w14:paraId="1D1D36B0" w14:textId="1295E54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69" w:history="1">
        <w:r w:rsidR="001C07A3" w:rsidRPr="005B24D3">
          <w:rPr>
            <w:rStyle w:val="Hyperlink"/>
            <w:noProof/>
          </w:rPr>
          <w:t>Table 6: Foreign Born Population, 2022</w:t>
        </w:r>
        <w:r w:rsidR="001C07A3">
          <w:rPr>
            <w:noProof/>
            <w:webHidden/>
          </w:rPr>
          <w:tab/>
        </w:r>
        <w:r w:rsidR="001C07A3">
          <w:rPr>
            <w:noProof/>
            <w:webHidden/>
          </w:rPr>
          <w:fldChar w:fldCharType="begin"/>
        </w:r>
        <w:r w:rsidR="001C07A3">
          <w:rPr>
            <w:noProof/>
            <w:webHidden/>
          </w:rPr>
          <w:instrText xml:space="preserve"> PAGEREF _Toc196967169 \h </w:instrText>
        </w:r>
        <w:r w:rsidR="001C07A3">
          <w:rPr>
            <w:noProof/>
            <w:webHidden/>
          </w:rPr>
        </w:r>
        <w:r w:rsidR="001C07A3">
          <w:rPr>
            <w:noProof/>
            <w:webHidden/>
          </w:rPr>
          <w:fldChar w:fldCharType="separate"/>
        </w:r>
        <w:r w:rsidR="003D094B">
          <w:rPr>
            <w:noProof/>
            <w:webHidden/>
          </w:rPr>
          <w:t>25</w:t>
        </w:r>
        <w:r w:rsidR="001C07A3">
          <w:rPr>
            <w:noProof/>
            <w:webHidden/>
          </w:rPr>
          <w:fldChar w:fldCharType="end"/>
        </w:r>
      </w:hyperlink>
    </w:p>
    <w:p w14:paraId="04C7C127" w14:textId="10613BF6"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0" w:history="1">
        <w:r w:rsidR="001C07A3" w:rsidRPr="005B24D3">
          <w:rPr>
            <w:rStyle w:val="Hyperlink"/>
            <w:noProof/>
          </w:rPr>
          <w:t>Table 7: Language Spoken at Home, 2022</w:t>
        </w:r>
        <w:r w:rsidR="001C07A3">
          <w:rPr>
            <w:noProof/>
            <w:webHidden/>
          </w:rPr>
          <w:tab/>
        </w:r>
        <w:r w:rsidR="001C07A3">
          <w:rPr>
            <w:noProof/>
            <w:webHidden/>
          </w:rPr>
          <w:fldChar w:fldCharType="begin"/>
        </w:r>
        <w:r w:rsidR="001C07A3">
          <w:rPr>
            <w:noProof/>
            <w:webHidden/>
          </w:rPr>
          <w:instrText xml:space="preserve"> PAGEREF _Toc196967170 \h </w:instrText>
        </w:r>
        <w:r w:rsidR="001C07A3">
          <w:rPr>
            <w:noProof/>
            <w:webHidden/>
          </w:rPr>
        </w:r>
        <w:r w:rsidR="001C07A3">
          <w:rPr>
            <w:noProof/>
            <w:webHidden/>
          </w:rPr>
          <w:fldChar w:fldCharType="separate"/>
        </w:r>
        <w:r w:rsidR="003D094B">
          <w:rPr>
            <w:noProof/>
            <w:webHidden/>
          </w:rPr>
          <w:t>26</w:t>
        </w:r>
        <w:r w:rsidR="001C07A3">
          <w:rPr>
            <w:noProof/>
            <w:webHidden/>
          </w:rPr>
          <w:fldChar w:fldCharType="end"/>
        </w:r>
      </w:hyperlink>
    </w:p>
    <w:p w14:paraId="7E49A605" w14:textId="0160B40D"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1" w:history="1">
        <w:r w:rsidR="001C07A3" w:rsidRPr="005B24D3">
          <w:rPr>
            <w:rStyle w:val="Hyperlink"/>
            <w:noProof/>
          </w:rPr>
          <w:t>Table 8: Disability Status, 2022</w:t>
        </w:r>
        <w:r w:rsidR="001C07A3">
          <w:rPr>
            <w:noProof/>
            <w:webHidden/>
          </w:rPr>
          <w:tab/>
        </w:r>
        <w:r w:rsidR="001C07A3">
          <w:rPr>
            <w:noProof/>
            <w:webHidden/>
          </w:rPr>
          <w:fldChar w:fldCharType="begin"/>
        </w:r>
        <w:r w:rsidR="001C07A3">
          <w:rPr>
            <w:noProof/>
            <w:webHidden/>
          </w:rPr>
          <w:instrText xml:space="preserve"> PAGEREF _Toc196967171 \h </w:instrText>
        </w:r>
        <w:r w:rsidR="001C07A3">
          <w:rPr>
            <w:noProof/>
            <w:webHidden/>
          </w:rPr>
        </w:r>
        <w:r w:rsidR="001C07A3">
          <w:rPr>
            <w:noProof/>
            <w:webHidden/>
          </w:rPr>
          <w:fldChar w:fldCharType="separate"/>
        </w:r>
        <w:r w:rsidR="003D094B">
          <w:rPr>
            <w:noProof/>
            <w:webHidden/>
          </w:rPr>
          <w:t>26</w:t>
        </w:r>
        <w:r w:rsidR="001C07A3">
          <w:rPr>
            <w:noProof/>
            <w:webHidden/>
          </w:rPr>
          <w:fldChar w:fldCharType="end"/>
        </w:r>
      </w:hyperlink>
    </w:p>
    <w:p w14:paraId="6A72F823" w14:textId="6060A945"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2" w:history="1">
        <w:r w:rsidR="001C07A3" w:rsidRPr="005B24D3">
          <w:rPr>
            <w:rStyle w:val="Hyperlink"/>
            <w:noProof/>
          </w:rPr>
          <w:t>Table 9: Veteran Status, 2022</w:t>
        </w:r>
        <w:r w:rsidR="001C07A3">
          <w:rPr>
            <w:noProof/>
            <w:webHidden/>
          </w:rPr>
          <w:tab/>
        </w:r>
        <w:r w:rsidR="001C07A3">
          <w:rPr>
            <w:noProof/>
            <w:webHidden/>
          </w:rPr>
          <w:fldChar w:fldCharType="begin"/>
        </w:r>
        <w:r w:rsidR="001C07A3">
          <w:rPr>
            <w:noProof/>
            <w:webHidden/>
          </w:rPr>
          <w:instrText xml:space="preserve"> PAGEREF _Toc196967172 \h </w:instrText>
        </w:r>
        <w:r w:rsidR="001C07A3">
          <w:rPr>
            <w:noProof/>
            <w:webHidden/>
          </w:rPr>
        </w:r>
        <w:r w:rsidR="001C07A3">
          <w:rPr>
            <w:noProof/>
            <w:webHidden/>
          </w:rPr>
          <w:fldChar w:fldCharType="separate"/>
        </w:r>
        <w:r w:rsidR="003D094B">
          <w:rPr>
            <w:noProof/>
            <w:webHidden/>
          </w:rPr>
          <w:t>26</w:t>
        </w:r>
        <w:r w:rsidR="001C07A3">
          <w:rPr>
            <w:noProof/>
            <w:webHidden/>
          </w:rPr>
          <w:fldChar w:fldCharType="end"/>
        </w:r>
      </w:hyperlink>
    </w:p>
    <w:p w14:paraId="57A64D53" w14:textId="061797EB"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3" w:history="1">
        <w:r w:rsidR="001C07A3" w:rsidRPr="005B24D3">
          <w:rPr>
            <w:rStyle w:val="Hyperlink"/>
            <w:noProof/>
          </w:rPr>
          <w:t>Table 10: Median Household Income, 2023</w:t>
        </w:r>
        <w:r w:rsidR="001C07A3">
          <w:rPr>
            <w:noProof/>
            <w:webHidden/>
          </w:rPr>
          <w:tab/>
        </w:r>
        <w:r w:rsidR="001C07A3">
          <w:rPr>
            <w:noProof/>
            <w:webHidden/>
          </w:rPr>
          <w:fldChar w:fldCharType="begin"/>
        </w:r>
        <w:r w:rsidR="001C07A3">
          <w:rPr>
            <w:noProof/>
            <w:webHidden/>
          </w:rPr>
          <w:instrText xml:space="preserve"> PAGEREF _Toc196967173 \h </w:instrText>
        </w:r>
        <w:r w:rsidR="001C07A3">
          <w:rPr>
            <w:noProof/>
            <w:webHidden/>
          </w:rPr>
        </w:r>
        <w:r w:rsidR="001C07A3">
          <w:rPr>
            <w:noProof/>
            <w:webHidden/>
          </w:rPr>
          <w:fldChar w:fldCharType="separate"/>
        </w:r>
        <w:r w:rsidR="003D094B">
          <w:rPr>
            <w:noProof/>
            <w:webHidden/>
          </w:rPr>
          <w:t>27</w:t>
        </w:r>
        <w:r w:rsidR="001C07A3">
          <w:rPr>
            <w:noProof/>
            <w:webHidden/>
          </w:rPr>
          <w:fldChar w:fldCharType="end"/>
        </w:r>
      </w:hyperlink>
    </w:p>
    <w:p w14:paraId="21F15799" w14:textId="7588598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4" w:history="1">
        <w:r w:rsidR="001C07A3" w:rsidRPr="005B24D3">
          <w:rPr>
            <w:rStyle w:val="Hyperlink"/>
            <w:noProof/>
          </w:rPr>
          <w:t>Table 11: Percent of Households Below the FPL, 2023</w:t>
        </w:r>
        <w:r w:rsidR="001C07A3">
          <w:rPr>
            <w:noProof/>
            <w:webHidden/>
          </w:rPr>
          <w:tab/>
        </w:r>
        <w:r w:rsidR="001C07A3">
          <w:rPr>
            <w:noProof/>
            <w:webHidden/>
          </w:rPr>
          <w:fldChar w:fldCharType="begin"/>
        </w:r>
        <w:r w:rsidR="001C07A3">
          <w:rPr>
            <w:noProof/>
            <w:webHidden/>
          </w:rPr>
          <w:instrText xml:space="preserve"> PAGEREF _Toc196967174 \h </w:instrText>
        </w:r>
        <w:r w:rsidR="001C07A3">
          <w:rPr>
            <w:noProof/>
            <w:webHidden/>
          </w:rPr>
        </w:r>
        <w:r w:rsidR="001C07A3">
          <w:rPr>
            <w:noProof/>
            <w:webHidden/>
          </w:rPr>
          <w:fldChar w:fldCharType="separate"/>
        </w:r>
        <w:r w:rsidR="003D094B">
          <w:rPr>
            <w:noProof/>
            <w:webHidden/>
          </w:rPr>
          <w:t>27</w:t>
        </w:r>
        <w:r w:rsidR="001C07A3">
          <w:rPr>
            <w:noProof/>
            <w:webHidden/>
          </w:rPr>
          <w:fldChar w:fldCharType="end"/>
        </w:r>
      </w:hyperlink>
    </w:p>
    <w:p w14:paraId="42BA5861" w14:textId="45A676D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5" w:history="1">
        <w:r w:rsidR="001C07A3" w:rsidRPr="005B24D3">
          <w:rPr>
            <w:rStyle w:val="Hyperlink"/>
            <w:noProof/>
          </w:rPr>
          <w:t>Table 12: Households Receiving Food Stamps/SNAP, 2022</w:t>
        </w:r>
        <w:r w:rsidR="001C07A3" w:rsidRPr="005B24D3">
          <w:rPr>
            <w:rStyle w:val="Hyperlink"/>
            <w:bCs/>
            <w:noProof/>
            <w:vertAlign w:val="superscript"/>
          </w:rPr>
          <w:t>,</w:t>
        </w:r>
        <w:r w:rsidR="001C07A3">
          <w:rPr>
            <w:noProof/>
            <w:webHidden/>
          </w:rPr>
          <w:tab/>
        </w:r>
        <w:r w:rsidR="001C07A3">
          <w:rPr>
            <w:noProof/>
            <w:webHidden/>
          </w:rPr>
          <w:fldChar w:fldCharType="begin"/>
        </w:r>
        <w:r w:rsidR="001C07A3">
          <w:rPr>
            <w:noProof/>
            <w:webHidden/>
          </w:rPr>
          <w:instrText xml:space="preserve"> PAGEREF _Toc196967175 \h </w:instrText>
        </w:r>
        <w:r w:rsidR="001C07A3">
          <w:rPr>
            <w:noProof/>
            <w:webHidden/>
          </w:rPr>
        </w:r>
        <w:r w:rsidR="001C07A3">
          <w:rPr>
            <w:noProof/>
            <w:webHidden/>
          </w:rPr>
          <w:fldChar w:fldCharType="separate"/>
        </w:r>
        <w:r w:rsidR="003D094B">
          <w:rPr>
            <w:noProof/>
            <w:webHidden/>
          </w:rPr>
          <w:t>27</w:t>
        </w:r>
        <w:r w:rsidR="001C07A3">
          <w:rPr>
            <w:noProof/>
            <w:webHidden/>
          </w:rPr>
          <w:fldChar w:fldCharType="end"/>
        </w:r>
      </w:hyperlink>
    </w:p>
    <w:p w14:paraId="01DD6C3D" w14:textId="21161EB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6" w:history="1">
        <w:r w:rsidR="001C07A3" w:rsidRPr="005B24D3">
          <w:rPr>
            <w:rStyle w:val="Hyperlink"/>
            <w:noProof/>
          </w:rPr>
          <w:t>Table 13: Educational Attainment, 2020</w:t>
        </w:r>
        <w:r w:rsidR="001C07A3" w:rsidRPr="005B24D3">
          <w:rPr>
            <w:rStyle w:val="Hyperlink"/>
            <w:bCs/>
            <w:noProof/>
            <w:vertAlign w:val="superscript"/>
          </w:rPr>
          <w:t>,</w:t>
        </w:r>
        <w:r w:rsidR="001C07A3">
          <w:rPr>
            <w:noProof/>
            <w:webHidden/>
          </w:rPr>
          <w:tab/>
        </w:r>
        <w:r w:rsidR="001C07A3">
          <w:rPr>
            <w:noProof/>
            <w:webHidden/>
          </w:rPr>
          <w:fldChar w:fldCharType="begin"/>
        </w:r>
        <w:r w:rsidR="001C07A3">
          <w:rPr>
            <w:noProof/>
            <w:webHidden/>
          </w:rPr>
          <w:instrText xml:space="preserve"> PAGEREF _Toc196967176 \h </w:instrText>
        </w:r>
        <w:r w:rsidR="001C07A3">
          <w:rPr>
            <w:noProof/>
            <w:webHidden/>
          </w:rPr>
        </w:r>
        <w:r w:rsidR="001C07A3">
          <w:rPr>
            <w:noProof/>
            <w:webHidden/>
          </w:rPr>
          <w:fldChar w:fldCharType="separate"/>
        </w:r>
        <w:r w:rsidR="003D094B">
          <w:rPr>
            <w:noProof/>
            <w:webHidden/>
          </w:rPr>
          <w:t>28</w:t>
        </w:r>
        <w:r w:rsidR="001C07A3">
          <w:rPr>
            <w:noProof/>
            <w:webHidden/>
          </w:rPr>
          <w:fldChar w:fldCharType="end"/>
        </w:r>
      </w:hyperlink>
    </w:p>
    <w:p w14:paraId="268E2253" w14:textId="78532A45"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7" w:history="1">
        <w:r w:rsidR="001C07A3" w:rsidRPr="005B24D3">
          <w:rPr>
            <w:rStyle w:val="Hyperlink"/>
            <w:noProof/>
          </w:rPr>
          <w:t>Table 14: Unemployment, 2022</w:t>
        </w:r>
        <w:r w:rsidR="001C07A3" w:rsidRPr="005B24D3">
          <w:rPr>
            <w:rStyle w:val="Hyperlink"/>
            <w:bCs/>
            <w:noProof/>
            <w:vertAlign w:val="superscript"/>
          </w:rPr>
          <w:t>,</w:t>
        </w:r>
        <w:r w:rsidR="001C07A3">
          <w:rPr>
            <w:noProof/>
            <w:webHidden/>
          </w:rPr>
          <w:tab/>
        </w:r>
        <w:r w:rsidR="001C07A3">
          <w:rPr>
            <w:noProof/>
            <w:webHidden/>
          </w:rPr>
          <w:fldChar w:fldCharType="begin"/>
        </w:r>
        <w:r w:rsidR="001C07A3">
          <w:rPr>
            <w:noProof/>
            <w:webHidden/>
          </w:rPr>
          <w:instrText xml:space="preserve"> PAGEREF _Toc196967177 \h </w:instrText>
        </w:r>
        <w:r w:rsidR="001C07A3">
          <w:rPr>
            <w:noProof/>
            <w:webHidden/>
          </w:rPr>
        </w:r>
        <w:r w:rsidR="001C07A3">
          <w:rPr>
            <w:noProof/>
            <w:webHidden/>
          </w:rPr>
          <w:fldChar w:fldCharType="separate"/>
        </w:r>
        <w:r w:rsidR="003D094B">
          <w:rPr>
            <w:noProof/>
            <w:webHidden/>
          </w:rPr>
          <w:t>28</w:t>
        </w:r>
        <w:r w:rsidR="001C07A3">
          <w:rPr>
            <w:noProof/>
            <w:webHidden/>
          </w:rPr>
          <w:fldChar w:fldCharType="end"/>
        </w:r>
      </w:hyperlink>
    </w:p>
    <w:p w14:paraId="35C78C8B" w14:textId="1AD8CB22"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8" w:history="1">
        <w:r w:rsidR="001C07A3" w:rsidRPr="005B24D3">
          <w:rPr>
            <w:rStyle w:val="Hyperlink"/>
            <w:noProof/>
          </w:rPr>
          <w:t>Table 15: Health Insurance Status, 2022</w:t>
        </w:r>
        <w:r w:rsidR="001C07A3">
          <w:rPr>
            <w:noProof/>
            <w:webHidden/>
          </w:rPr>
          <w:tab/>
        </w:r>
        <w:r w:rsidR="001C07A3">
          <w:rPr>
            <w:noProof/>
            <w:webHidden/>
          </w:rPr>
          <w:fldChar w:fldCharType="begin"/>
        </w:r>
        <w:r w:rsidR="001C07A3">
          <w:rPr>
            <w:noProof/>
            <w:webHidden/>
          </w:rPr>
          <w:instrText xml:space="preserve"> PAGEREF _Toc196967178 \h </w:instrText>
        </w:r>
        <w:r w:rsidR="001C07A3">
          <w:rPr>
            <w:noProof/>
            <w:webHidden/>
          </w:rPr>
        </w:r>
        <w:r w:rsidR="001C07A3">
          <w:rPr>
            <w:noProof/>
            <w:webHidden/>
          </w:rPr>
          <w:fldChar w:fldCharType="separate"/>
        </w:r>
        <w:r w:rsidR="003D094B">
          <w:rPr>
            <w:noProof/>
            <w:webHidden/>
          </w:rPr>
          <w:t>29</w:t>
        </w:r>
        <w:r w:rsidR="001C07A3">
          <w:rPr>
            <w:noProof/>
            <w:webHidden/>
          </w:rPr>
          <w:fldChar w:fldCharType="end"/>
        </w:r>
      </w:hyperlink>
    </w:p>
    <w:p w14:paraId="4367786D" w14:textId="2FD82AC7"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79" w:history="1">
        <w:r w:rsidR="001C07A3" w:rsidRPr="005B24D3">
          <w:rPr>
            <w:rStyle w:val="Hyperlink"/>
            <w:noProof/>
          </w:rPr>
          <w:t>Table 16: Mental Health Indicators</w:t>
        </w:r>
        <w:r w:rsidR="001C07A3">
          <w:rPr>
            <w:noProof/>
            <w:webHidden/>
          </w:rPr>
          <w:tab/>
        </w:r>
        <w:r w:rsidR="001C07A3">
          <w:rPr>
            <w:noProof/>
            <w:webHidden/>
          </w:rPr>
          <w:fldChar w:fldCharType="begin"/>
        </w:r>
        <w:r w:rsidR="001C07A3">
          <w:rPr>
            <w:noProof/>
            <w:webHidden/>
          </w:rPr>
          <w:instrText xml:space="preserve"> PAGEREF _Toc196967179 \h </w:instrText>
        </w:r>
        <w:r w:rsidR="001C07A3">
          <w:rPr>
            <w:noProof/>
            <w:webHidden/>
          </w:rPr>
        </w:r>
        <w:r w:rsidR="001C07A3">
          <w:rPr>
            <w:noProof/>
            <w:webHidden/>
          </w:rPr>
          <w:fldChar w:fldCharType="separate"/>
        </w:r>
        <w:r w:rsidR="003D094B">
          <w:rPr>
            <w:noProof/>
            <w:webHidden/>
          </w:rPr>
          <w:t>41</w:t>
        </w:r>
        <w:r w:rsidR="001C07A3">
          <w:rPr>
            <w:noProof/>
            <w:webHidden/>
          </w:rPr>
          <w:fldChar w:fldCharType="end"/>
        </w:r>
      </w:hyperlink>
    </w:p>
    <w:p w14:paraId="7383D5D2" w14:textId="4BFDC9B9"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80" w:history="1">
        <w:r w:rsidR="001C07A3" w:rsidRPr="005B24D3">
          <w:rPr>
            <w:rStyle w:val="Hyperlink"/>
            <w:noProof/>
          </w:rPr>
          <w:t>Table 17: Substance Use Disorder Indicators</w:t>
        </w:r>
        <w:r w:rsidR="001C07A3">
          <w:rPr>
            <w:noProof/>
            <w:webHidden/>
          </w:rPr>
          <w:tab/>
        </w:r>
        <w:r w:rsidR="001C07A3">
          <w:rPr>
            <w:noProof/>
            <w:webHidden/>
          </w:rPr>
          <w:fldChar w:fldCharType="begin"/>
        </w:r>
        <w:r w:rsidR="001C07A3">
          <w:rPr>
            <w:noProof/>
            <w:webHidden/>
          </w:rPr>
          <w:instrText xml:space="preserve"> PAGEREF _Toc196967180 \h </w:instrText>
        </w:r>
        <w:r w:rsidR="001C07A3">
          <w:rPr>
            <w:noProof/>
            <w:webHidden/>
          </w:rPr>
        </w:r>
        <w:r w:rsidR="001C07A3">
          <w:rPr>
            <w:noProof/>
            <w:webHidden/>
          </w:rPr>
          <w:fldChar w:fldCharType="separate"/>
        </w:r>
        <w:r w:rsidR="003D094B">
          <w:rPr>
            <w:noProof/>
            <w:webHidden/>
          </w:rPr>
          <w:t>42</w:t>
        </w:r>
        <w:r w:rsidR="001C07A3">
          <w:rPr>
            <w:noProof/>
            <w:webHidden/>
          </w:rPr>
          <w:fldChar w:fldCharType="end"/>
        </w:r>
      </w:hyperlink>
    </w:p>
    <w:p w14:paraId="23AECC88" w14:textId="7D87F30E"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81" w:history="1">
        <w:r w:rsidR="001C07A3" w:rsidRPr="005B24D3">
          <w:rPr>
            <w:rStyle w:val="Hyperlink"/>
            <w:noProof/>
          </w:rPr>
          <w:t>Table 18: Healthcare Provider Rates Per 100,000 Population</w:t>
        </w:r>
        <w:r w:rsidR="001C07A3">
          <w:rPr>
            <w:noProof/>
            <w:webHidden/>
          </w:rPr>
          <w:tab/>
        </w:r>
        <w:r w:rsidR="001C07A3">
          <w:rPr>
            <w:noProof/>
            <w:webHidden/>
          </w:rPr>
          <w:fldChar w:fldCharType="begin"/>
        </w:r>
        <w:r w:rsidR="001C07A3">
          <w:rPr>
            <w:noProof/>
            <w:webHidden/>
          </w:rPr>
          <w:instrText xml:space="preserve"> PAGEREF _Toc196967181 \h </w:instrText>
        </w:r>
        <w:r w:rsidR="001C07A3">
          <w:rPr>
            <w:noProof/>
            <w:webHidden/>
          </w:rPr>
        </w:r>
        <w:r w:rsidR="001C07A3">
          <w:rPr>
            <w:noProof/>
            <w:webHidden/>
          </w:rPr>
          <w:fldChar w:fldCharType="separate"/>
        </w:r>
        <w:r w:rsidR="003D094B">
          <w:rPr>
            <w:noProof/>
            <w:webHidden/>
          </w:rPr>
          <w:t>49</w:t>
        </w:r>
        <w:r w:rsidR="001C07A3">
          <w:rPr>
            <w:noProof/>
            <w:webHidden/>
          </w:rPr>
          <w:fldChar w:fldCharType="end"/>
        </w:r>
      </w:hyperlink>
    </w:p>
    <w:p w14:paraId="03E93EF9" w14:textId="65A8C87F"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82" w:history="1">
        <w:r w:rsidR="001C07A3" w:rsidRPr="005B24D3">
          <w:rPr>
            <w:rStyle w:val="Hyperlink"/>
            <w:noProof/>
          </w:rPr>
          <w:t>Table 19: Transportation Access Indicators</w:t>
        </w:r>
        <w:r w:rsidR="001C07A3">
          <w:rPr>
            <w:noProof/>
            <w:webHidden/>
          </w:rPr>
          <w:tab/>
        </w:r>
        <w:r w:rsidR="001C07A3">
          <w:rPr>
            <w:noProof/>
            <w:webHidden/>
          </w:rPr>
          <w:fldChar w:fldCharType="begin"/>
        </w:r>
        <w:r w:rsidR="001C07A3">
          <w:rPr>
            <w:noProof/>
            <w:webHidden/>
          </w:rPr>
          <w:instrText xml:space="preserve"> PAGEREF _Toc196967182 \h </w:instrText>
        </w:r>
        <w:r w:rsidR="001C07A3">
          <w:rPr>
            <w:noProof/>
            <w:webHidden/>
          </w:rPr>
        </w:r>
        <w:r w:rsidR="001C07A3">
          <w:rPr>
            <w:noProof/>
            <w:webHidden/>
          </w:rPr>
          <w:fldChar w:fldCharType="separate"/>
        </w:r>
        <w:r w:rsidR="003D094B">
          <w:rPr>
            <w:noProof/>
            <w:webHidden/>
          </w:rPr>
          <w:t>50</w:t>
        </w:r>
        <w:r w:rsidR="001C07A3">
          <w:rPr>
            <w:noProof/>
            <w:webHidden/>
          </w:rPr>
          <w:fldChar w:fldCharType="end"/>
        </w:r>
      </w:hyperlink>
    </w:p>
    <w:p w14:paraId="26218776" w14:textId="59598AF6"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83" w:history="1">
        <w:r w:rsidR="001C07A3" w:rsidRPr="005B24D3">
          <w:rPr>
            <w:rStyle w:val="Hyperlink"/>
            <w:noProof/>
          </w:rPr>
          <w:t>Table 20:  Physical Activity Indicators</w:t>
        </w:r>
        <w:r w:rsidR="001C07A3">
          <w:rPr>
            <w:noProof/>
            <w:webHidden/>
          </w:rPr>
          <w:tab/>
        </w:r>
        <w:r w:rsidR="001C07A3">
          <w:rPr>
            <w:noProof/>
            <w:webHidden/>
          </w:rPr>
          <w:fldChar w:fldCharType="begin"/>
        </w:r>
        <w:r w:rsidR="001C07A3">
          <w:rPr>
            <w:noProof/>
            <w:webHidden/>
          </w:rPr>
          <w:instrText xml:space="preserve"> PAGEREF _Toc196967183 \h </w:instrText>
        </w:r>
        <w:r w:rsidR="001C07A3">
          <w:rPr>
            <w:noProof/>
            <w:webHidden/>
          </w:rPr>
        </w:r>
        <w:r w:rsidR="001C07A3">
          <w:rPr>
            <w:noProof/>
            <w:webHidden/>
          </w:rPr>
          <w:fldChar w:fldCharType="separate"/>
        </w:r>
        <w:r w:rsidR="003D094B">
          <w:rPr>
            <w:noProof/>
            <w:webHidden/>
          </w:rPr>
          <w:t>56</w:t>
        </w:r>
        <w:r w:rsidR="001C07A3">
          <w:rPr>
            <w:noProof/>
            <w:webHidden/>
          </w:rPr>
          <w:fldChar w:fldCharType="end"/>
        </w:r>
      </w:hyperlink>
    </w:p>
    <w:p w14:paraId="6F568BC3" w14:textId="1740E3A0" w:rsidR="001C07A3" w:rsidRDefault="00000000">
      <w:pPr>
        <w:pStyle w:val="TableofFigures"/>
        <w:tabs>
          <w:tab w:val="right" w:leader="dot" w:pos="9350"/>
        </w:tabs>
        <w:rPr>
          <w:rFonts w:eastAsiaTheme="minorEastAsia"/>
          <w:noProof/>
          <w:kern w:val="2"/>
          <w:sz w:val="24"/>
          <w:szCs w:val="24"/>
          <w14:ligatures w14:val="standardContextual"/>
        </w:rPr>
      </w:pPr>
      <w:hyperlink w:anchor="_Toc196967184" w:history="1">
        <w:r w:rsidR="001C07A3" w:rsidRPr="005B24D3">
          <w:rPr>
            <w:rStyle w:val="Hyperlink"/>
            <w:noProof/>
          </w:rPr>
          <w:t>Table 21: Food Security and Food Environment Indicators</w:t>
        </w:r>
        <w:r w:rsidR="001C07A3">
          <w:rPr>
            <w:noProof/>
            <w:webHidden/>
          </w:rPr>
          <w:tab/>
        </w:r>
        <w:r w:rsidR="001C07A3">
          <w:rPr>
            <w:noProof/>
            <w:webHidden/>
          </w:rPr>
          <w:fldChar w:fldCharType="begin"/>
        </w:r>
        <w:r w:rsidR="001C07A3">
          <w:rPr>
            <w:noProof/>
            <w:webHidden/>
          </w:rPr>
          <w:instrText xml:space="preserve"> PAGEREF _Toc196967184 \h </w:instrText>
        </w:r>
        <w:r w:rsidR="001C07A3">
          <w:rPr>
            <w:noProof/>
            <w:webHidden/>
          </w:rPr>
        </w:r>
        <w:r w:rsidR="001C07A3">
          <w:rPr>
            <w:noProof/>
            <w:webHidden/>
          </w:rPr>
          <w:fldChar w:fldCharType="separate"/>
        </w:r>
        <w:r w:rsidR="003D094B">
          <w:rPr>
            <w:noProof/>
            <w:webHidden/>
          </w:rPr>
          <w:t>56</w:t>
        </w:r>
        <w:r w:rsidR="001C07A3">
          <w:rPr>
            <w:noProof/>
            <w:webHidden/>
          </w:rPr>
          <w:fldChar w:fldCharType="end"/>
        </w:r>
      </w:hyperlink>
    </w:p>
    <w:p w14:paraId="29E33BD6" w14:textId="663CA622" w:rsidR="001C07A3" w:rsidRPr="001C07A3" w:rsidRDefault="001C07A3" w:rsidP="001C07A3">
      <w:pPr>
        <w:sectPr w:rsidR="001C07A3" w:rsidRPr="001C07A3" w:rsidSect="00522BDF">
          <w:type w:val="continuous"/>
          <w:pgSz w:w="12240" w:h="15840"/>
          <w:pgMar w:top="1440" w:right="1440" w:bottom="1440" w:left="1440" w:header="720" w:footer="720" w:gutter="0"/>
          <w:pgNumType w:fmt="lowerRoman"/>
          <w:cols w:space="720"/>
          <w:docGrid w:linePitch="299"/>
        </w:sectPr>
      </w:pPr>
      <w:r>
        <w:fldChar w:fldCharType="end"/>
      </w:r>
    </w:p>
    <w:p w14:paraId="1B827F12" w14:textId="3F8CF9C5" w:rsidR="00AB1BB9" w:rsidRPr="002B71EF" w:rsidRDefault="007A3F3D" w:rsidP="004032CD">
      <w:pPr>
        <w:pStyle w:val="Heading1"/>
      </w:pPr>
      <w:bookmarkStart w:id="9" w:name="_Toc197334665"/>
      <w:r>
        <w:rPr>
          <w:caps w:val="0"/>
        </w:rPr>
        <w:lastRenderedPageBreak/>
        <w:t>E</w:t>
      </w:r>
      <w:r w:rsidR="00AB1BB9">
        <w:rPr>
          <w:caps w:val="0"/>
        </w:rPr>
        <w:t>XECUTIVE SUMMARY</w:t>
      </w:r>
      <w:bookmarkEnd w:id="9"/>
    </w:p>
    <w:p w14:paraId="7851A09D" w14:textId="77777777" w:rsidR="00AB1BB9" w:rsidRPr="00605198" w:rsidRDefault="00AB1BB9" w:rsidP="00AB1BB9">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52" behindDoc="0" locked="0" layoutInCell="1" allowOverlap="1" wp14:anchorId="47BBECD6" wp14:editId="0F79A51D">
                <wp:simplePos x="0" y="0"/>
                <wp:positionH relativeFrom="column">
                  <wp:posOffset>-19685</wp:posOffset>
                </wp:positionH>
                <wp:positionV relativeFrom="paragraph">
                  <wp:posOffset>52704</wp:posOffset>
                </wp:positionV>
                <wp:extent cx="6014085" cy="0"/>
                <wp:effectExtent l="0" t="0" r="24765" b="19050"/>
                <wp:wrapNone/>
                <wp:docPr id="1613267566" name="Straight Connector 1613267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48D7A02">
              <v:line id="Straight Connector 1613267566" style="position:absolute;z-index:2516582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1DE0A0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12C8F606" w14:textId="77777777" w:rsidR="002220AF" w:rsidRPr="002220AF" w:rsidRDefault="002220AF" w:rsidP="002220AF">
      <w:pPr>
        <w:pStyle w:val="whitespace-pre-wrap"/>
        <w:rPr>
          <w:rFonts w:asciiTheme="minorHAnsi" w:hAnsiTheme="minorHAnsi" w:cstheme="minorHAnsi"/>
          <w:sz w:val="22"/>
          <w:szCs w:val="22"/>
        </w:rPr>
      </w:pPr>
      <w:bookmarkStart w:id="10" w:name="_Hlk160725123"/>
      <w:r w:rsidRPr="002220AF">
        <w:rPr>
          <w:rFonts w:asciiTheme="minorHAnsi" w:hAnsiTheme="minorHAnsi" w:cstheme="minorHAnsi"/>
          <w:sz w:val="22"/>
          <w:szCs w:val="22"/>
        </w:rPr>
        <w:t>A Community Health Needs Assessment (CHNA) helps health leaders evaluate the health and wellness of the community they serve and identify gaps and challenges that should be addressed through new programs, services and policy changes. This report was developed as part of the Health ENC coalition's collaborative, regional 2024 CHNA process. Health ENC -- a group of stakeholders who help find ways to collaborate and share resources to improve the health of the population in eastern North Carolina -- served an integral role in making this comprehensive assessment possible. The report adheres to North Carolina Local Health Department Accreditation standards, as well as Internal Revenue Service requirements for not-for-profit hospitals.</w:t>
      </w:r>
    </w:p>
    <w:p w14:paraId="42930E0F" w14:textId="77777777" w:rsidR="002220AF" w:rsidRPr="002220AF" w:rsidRDefault="002220AF" w:rsidP="002220AF">
      <w:pPr>
        <w:pStyle w:val="whitespace-pre-wrap"/>
        <w:rPr>
          <w:rFonts w:asciiTheme="minorHAnsi" w:hAnsiTheme="minorHAnsi" w:cstheme="minorHAnsi"/>
          <w:sz w:val="22"/>
          <w:szCs w:val="22"/>
        </w:rPr>
      </w:pPr>
      <w:r w:rsidRPr="002220AF">
        <w:rPr>
          <w:rStyle w:val="Strong"/>
          <w:rFonts w:asciiTheme="minorHAnsi" w:hAnsiTheme="minorHAnsi" w:cstheme="minorHAnsi"/>
          <w:sz w:val="22"/>
          <w:szCs w:val="22"/>
        </w:rPr>
        <w:t>Vision Statement</w:t>
      </w:r>
    </w:p>
    <w:p w14:paraId="1E8F3309" w14:textId="49D9C1B4" w:rsidR="002220AF" w:rsidRPr="002220AF" w:rsidRDefault="002220AF" w:rsidP="002220AF">
      <w:pPr>
        <w:pStyle w:val="whitespace-pre-wrap"/>
        <w:rPr>
          <w:rFonts w:asciiTheme="minorHAnsi" w:hAnsiTheme="minorHAnsi" w:cstheme="minorHAnsi"/>
          <w:sz w:val="22"/>
          <w:szCs w:val="22"/>
        </w:rPr>
      </w:pPr>
      <w:r w:rsidRPr="002220AF">
        <w:rPr>
          <w:rFonts w:asciiTheme="minorHAnsi" w:hAnsiTheme="minorHAnsi" w:cstheme="minorHAnsi"/>
          <w:sz w:val="22"/>
          <w:szCs w:val="22"/>
        </w:rPr>
        <w:t xml:space="preserve">Through collaboration between the Health ENC Steering Committee, </w:t>
      </w:r>
      <w:r w:rsidR="00186293">
        <w:rPr>
          <w:rFonts w:asciiTheme="minorHAnsi" w:hAnsiTheme="minorHAnsi" w:cstheme="minorHAnsi"/>
          <w:sz w:val="22"/>
          <w:szCs w:val="22"/>
        </w:rPr>
        <w:t>Bladen</w:t>
      </w:r>
      <w:r w:rsidRPr="002220AF">
        <w:rPr>
          <w:rFonts w:asciiTheme="minorHAnsi" w:hAnsiTheme="minorHAnsi" w:cstheme="minorHAnsi"/>
          <w:sz w:val="22"/>
          <w:szCs w:val="22"/>
        </w:rPr>
        <w:t xml:space="preserve"> County Health Department and </w:t>
      </w:r>
      <w:r w:rsidR="00C55675">
        <w:rPr>
          <w:rFonts w:asciiTheme="minorHAnsi" w:hAnsiTheme="minorHAnsi" w:cstheme="minorHAnsi"/>
          <w:sz w:val="22"/>
          <w:szCs w:val="22"/>
        </w:rPr>
        <w:t>Cape Fear Valley</w:t>
      </w:r>
      <w:r w:rsidRPr="002220AF">
        <w:rPr>
          <w:rFonts w:asciiTheme="minorHAnsi" w:hAnsiTheme="minorHAnsi" w:cstheme="minorHAnsi"/>
          <w:sz w:val="22"/>
          <w:szCs w:val="22"/>
        </w:rPr>
        <w:t xml:space="preserve"> </w:t>
      </w:r>
      <w:r w:rsidR="00186293">
        <w:rPr>
          <w:rFonts w:asciiTheme="minorHAnsi" w:hAnsiTheme="minorHAnsi" w:cstheme="minorHAnsi"/>
          <w:sz w:val="22"/>
          <w:szCs w:val="22"/>
        </w:rPr>
        <w:t>Bladen</w:t>
      </w:r>
      <w:r w:rsidR="00C55675">
        <w:rPr>
          <w:rFonts w:asciiTheme="minorHAnsi" w:hAnsiTheme="minorHAnsi" w:cstheme="minorHAnsi"/>
          <w:sz w:val="22"/>
          <w:szCs w:val="22"/>
        </w:rPr>
        <w:t xml:space="preserve"> County</w:t>
      </w:r>
      <w:r w:rsidRPr="002220AF">
        <w:rPr>
          <w:rFonts w:asciiTheme="minorHAnsi" w:hAnsiTheme="minorHAnsi" w:cstheme="minorHAnsi"/>
          <w:sz w:val="22"/>
          <w:szCs w:val="22"/>
        </w:rPr>
        <w:t xml:space="preserve"> Hospital, the 2024 CHNA process aspires to create a healthier eastern</w:t>
      </w:r>
      <w:r w:rsidRPr="002220AF">
        <w:rPr>
          <w:sz w:val="22"/>
          <w:szCs w:val="22"/>
        </w:rPr>
        <w:t xml:space="preserve"> </w:t>
      </w:r>
      <w:r w:rsidRPr="002220AF">
        <w:rPr>
          <w:rFonts w:asciiTheme="minorHAnsi" w:hAnsiTheme="minorHAnsi" w:cstheme="minorHAnsi"/>
          <w:sz w:val="22"/>
          <w:szCs w:val="22"/>
        </w:rPr>
        <w:t>North Carolina where collaborative action, shared resources, and community engagement converge to eliminate health disparities and build resilient, connected communities that support wellbeing for generations to come.</w:t>
      </w:r>
    </w:p>
    <w:p w14:paraId="087BD453" w14:textId="378EA349" w:rsidR="002220AF" w:rsidRPr="002220AF" w:rsidRDefault="00BD3D7C" w:rsidP="002220AF">
      <w:pPr>
        <w:pStyle w:val="whitespace-pre-wrap"/>
        <w:rPr>
          <w:rFonts w:asciiTheme="minorHAnsi" w:hAnsiTheme="minorHAnsi" w:cstheme="minorHAnsi"/>
          <w:sz w:val="22"/>
          <w:szCs w:val="22"/>
        </w:rPr>
      </w:pPr>
      <w:bookmarkStart w:id="11" w:name="_Hlk160725183"/>
      <w:bookmarkEnd w:id="10"/>
      <w:r>
        <w:rPr>
          <w:rStyle w:val="Strong"/>
          <w:rFonts w:asciiTheme="minorHAnsi" w:hAnsiTheme="minorHAnsi" w:cstheme="minorHAnsi"/>
          <w:sz w:val="22"/>
          <w:szCs w:val="22"/>
        </w:rPr>
        <w:t>Bladen</w:t>
      </w:r>
      <w:r w:rsidR="002220AF" w:rsidRPr="002220AF">
        <w:rPr>
          <w:rStyle w:val="Strong"/>
          <w:rFonts w:asciiTheme="minorHAnsi" w:hAnsiTheme="minorHAnsi" w:cstheme="minorHAnsi"/>
          <w:sz w:val="22"/>
          <w:szCs w:val="22"/>
        </w:rPr>
        <w:t xml:space="preserve"> County CHNA Leadership</w:t>
      </w:r>
    </w:p>
    <w:p w14:paraId="118D3C3D" w14:textId="7C1836B3" w:rsidR="002220AF" w:rsidRDefault="00755F5B" w:rsidP="002220AF">
      <w:pPr>
        <w:pStyle w:val="whitespace-pre-wrap"/>
        <w:rPr>
          <w:rFonts w:asciiTheme="minorHAnsi" w:hAnsiTheme="minorHAnsi" w:cstheme="minorHAnsi"/>
          <w:sz w:val="22"/>
          <w:szCs w:val="22"/>
        </w:rPr>
      </w:pPr>
      <w:r w:rsidRPr="002220AF">
        <w:rPr>
          <w:rFonts w:asciiTheme="minorHAnsi" w:hAnsiTheme="minorHAnsi" w:cstheme="minorHAnsi"/>
          <w:noProof/>
          <w:sz w:val="22"/>
        </w:rPr>
        <w:drawing>
          <wp:anchor distT="0" distB="0" distL="114300" distR="114300" simplePos="0" relativeHeight="251664426" behindDoc="0" locked="0" layoutInCell="1" allowOverlap="1" wp14:anchorId="58509CF2" wp14:editId="31FE3589">
            <wp:simplePos x="0" y="0"/>
            <wp:positionH relativeFrom="page">
              <wp:posOffset>3200400</wp:posOffset>
            </wp:positionH>
            <wp:positionV relativeFrom="paragraph">
              <wp:posOffset>768350</wp:posOffset>
            </wp:positionV>
            <wp:extent cx="2819400" cy="949325"/>
            <wp:effectExtent l="0" t="0" r="0" b="3175"/>
            <wp:wrapTopAndBottom/>
            <wp:docPr id="955534506" name="Picture 27" descr="Cape Fear Valley Health System - HIPEC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e Fear Valley Health System - HIPEC Treat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9400" cy="94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20AF">
        <w:rPr>
          <w:rFonts w:asciiTheme="minorHAnsi" w:hAnsiTheme="minorHAnsi" w:cstheme="minorHAnsi"/>
          <w:noProof/>
          <w:sz w:val="22"/>
        </w:rPr>
        <w:drawing>
          <wp:anchor distT="0" distB="0" distL="114300" distR="114300" simplePos="0" relativeHeight="251663402" behindDoc="0" locked="0" layoutInCell="1" allowOverlap="1" wp14:anchorId="168DEE6D" wp14:editId="5D1075AF">
            <wp:simplePos x="0" y="0"/>
            <wp:positionH relativeFrom="margin">
              <wp:posOffset>521970</wp:posOffset>
            </wp:positionH>
            <wp:positionV relativeFrom="paragraph">
              <wp:posOffset>577850</wp:posOffset>
            </wp:positionV>
            <wp:extent cx="1466850" cy="1466850"/>
            <wp:effectExtent l="0" t="0" r="0" b="0"/>
            <wp:wrapTopAndBottom/>
            <wp:docPr id="1446712665" name="Picture 26" descr="A logo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12665" name="Picture 26" descr="A logo of a family&#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D7C">
        <w:rPr>
          <w:rFonts w:asciiTheme="minorHAnsi" w:hAnsiTheme="minorHAnsi" w:cstheme="minorHAnsi"/>
          <w:sz w:val="22"/>
          <w:szCs w:val="22"/>
        </w:rPr>
        <w:t>Bladen</w:t>
      </w:r>
      <w:r w:rsidR="002220AF" w:rsidRPr="002220AF">
        <w:rPr>
          <w:rFonts w:asciiTheme="minorHAnsi" w:hAnsiTheme="minorHAnsi" w:cstheme="minorHAnsi"/>
          <w:sz w:val="22"/>
          <w:szCs w:val="22"/>
        </w:rPr>
        <w:t xml:space="preserve"> County opted for a bi-sectoral approach to the leadership of the 2024 CHNA process, which included representatives from </w:t>
      </w:r>
      <w:r w:rsidR="00BD3D7C">
        <w:rPr>
          <w:rFonts w:asciiTheme="minorHAnsi" w:hAnsiTheme="minorHAnsi" w:cstheme="minorHAnsi"/>
          <w:sz w:val="22"/>
          <w:szCs w:val="22"/>
        </w:rPr>
        <w:t>Bladen</w:t>
      </w:r>
      <w:r w:rsidR="002220AF" w:rsidRPr="002220AF">
        <w:rPr>
          <w:rFonts w:asciiTheme="minorHAnsi" w:hAnsiTheme="minorHAnsi" w:cstheme="minorHAnsi"/>
          <w:sz w:val="22"/>
          <w:szCs w:val="22"/>
        </w:rPr>
        <w:t xml:space="preserve"> County Health Department (BCHD) and </w:t>
      </w:r>
      <w:r w:rsidR="00C55675">
        <w:rPr>
          <w:rFonts w:asciiTheme="minorHAnsi" w:hAnsiTheme="minorHAnsi" w:cstheme="minorHAnsi"/>
          <w:sz w:val="22"/>
          <w:szCs w:val="22"/>
        </w:rPr>
        <w:t>Cape Fear Valley</w:t>
      </w:r>
      <w:r w:rsidR="002220AF" w:rsidRPr="002220AF">
        <w:rPr>
          <w:rFonts w:asciiTheme="minorHAnsi" w:hAnsiTheme="minorHAnsi" w:cstheme="minorHAnsi"/>
          <w:sz w:val="22"/>
          <w:szCs w:val="22"/>
        </w:rPr>
        <w:t xml:space="preserve"> </w:t>
      </w:r>
      <w:r w:rsidR="00BD3D7C">
        <w:rPr>
          <w:rFonts w:asciiTheme="minorHAnsi" w:hAnsiTheme="minorHAnsi" w:cstheme="minorHAnsi"/>
          <w:sz w:val="22"/>
          <w:szCs w:val="22"/>
        </w:rPr>
        <w:t>Bladen</w:t>
      </w:r>
      <w:r w:rsidR="00C55675">
        <w:rPr>
          <w:rFonts w:asciiTheme="minorHAnsi" w:hAnsiTheme="minorHAnsi" w:cstheme="minorHAnsi"/>
          <w:sz w:val="22"/>
          <w:szCs w:val="22"/>
        </w:rPr>
        <w:t xml:space="preserve"> County</w:t>
      </w:r>
      <w:r w:rsidR="002220AF" w:rsidRPr="002220AF">
        <w:rPr>
          <w:rFonts w:asciiTheme="minorHAnsi" w:hAnsiTheme="minorHAnsi" w:cstheme="minorHAnsi"/>
          <w:sz w:val="22"/>
          <w:szCs w:val="22"/>
        </w:rPr>
        <w:t xml:space="preserve"> Hospital.</w:t>
      </w:r>
    </w:p>
    <w:tbl>
      <w:tblPr>
        <w:tblStyle w:val="TableGrid"/>
        <w:tblW w:w="9445" w:type="dxa"/>
        <w:tblLook w:val="04A0" w:firstRow="1" w:lastRow="0" w:firstColumn="1" w:lastColumn="0" w:noHBand="0" w:noVBand="1"/>
      </w:tblPr>
      <w:tblGrid>
        <w:gridCol w:w="2335"/>
        <w:gridCol w:w="4770"/>
        <w:gridCol w:w="2340"/>
      </w:tblGrid>
      <w:tr w:rsidR="00146C06" w:rsidRPr="00D21647" w14:paraId="40A8FDF9" w14:textId="77777777" w:rsidTr="009039E5">
        <w:trPr>
          <w:trHeight w:val="219"/>
        </w:trPr>
        <w:tc>
          <w:tcPr>
            <w:tcW w:w="23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37E2D412" w14:textId="77777777" w:rsidR="00146C06" w:rsidRPr="00171F7F" w:rsidRDefault="00146C06" w:rsidP="009039E5">
            <w:pPr>
              <w:jc w:val="both"/>
              <w:rPr>
                <w:rFonts w:ascii="Calibri" w:hAnsi="Calibri" w:cs="Calibri"/>
                <w:b/>
                <w:bCs/>
                <w:color w:val="FFFFFF" w:themeColor="background1"/>
              </w:rPr>
            </w:pPr>
            <w:r w:rsidRPr="00171F7F">
              <w:rPr>
                <w:rFonts w:ascii="Calibri" w:hAnsi="Calibri" w:cs="Calibri"/>
                <w:b/>
                <w:bCs/>
                <w:color w:val="FFFFFF" w:themeColor="background1"/>
              </w:rPr>
              <w:t>Name</w:t>
            </w:r>
          </w:p>
        </w:tc>
        <w:tc>
          <w:tcPr>
            <w:tcW w:w="477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13EE7662" w14:textId="77777777" w:rsidR="00146C06" w:rsidRPr="00171F7F" w:rsidRDefault="00146C06" w:rsidP="009039E5">
            <w:pPr>
              <w:jc w:val="both"/>
              <w:rPr>
                <w:rFonts w:ascii="Calibri" w:hAnsi="Calibri" w:cs="Calibri"/>
                <w:b/>
                <w:bCs/>
                <w:color w:val="FFFFFF" w:themeColor="background1"/>
              </w:rPr>
            </w:pPr>
            <w:r w:rsidRPr="00171F7F">
              <w:rPr>
                <w:rFonts w:ascii="Calibri" w:hAnsi="Calibri" w:cs="Calibri"/>
                <w:b/>
                <w:bCs/>
                <w:color w:val="FFFFFF" w:themeColor="background1"/>
              </w:rPr>
              <w:t>Title</w:t>
            </w:r>
          </w:p>
        </w:tc>
        <w:tc>
          <w:tcPr>
            <w:tcW w:w="23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E4037C9" w14:textId="77777777" w:rsidR="00146C06" w:rsidRPr="00171F7F" w:rsidRDefault="00146C06" w:rsidP="009039E5">
            <w:pPr>
              <w:jc w:val="both"/>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AD06B7" w:rsidRPr="00D21647" w14:paraId="6CB27C1F" w14:textId="77777777" w:rsidTr="009039E5">
        <w:trPr>
          <w:trHeight w:val="50"/>
        </w:trPr>
        <w:tc>
          <w:tcPr>
            <w:tcW w:w="233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E241F23" w14:textId="49C08F46" w:rsidR="00AD06B7" w:rsidRPr="00755F5B" w:rsidRDefault="00AD06B7" w:rsidP="00AD06B7">
            <w:pPr>
              <w:rPr>
                <w:rFonts w:ascii="Calibri" w:hAnsi="Calibri" w:cs="Calibri"/>
                <w:color w:val="000000"/>
                <w:sz w:val="20"/>
                <w:szCs w:val="20"/>
              </w:rPr>
            </w:pPr>
            <w:r>
              <w:rPr>
                <w:rFonts w:cstheme="minorHAnsi"/>
                <w:sz w:val="20"/>
                <w:szCs w:val="20"/>
              </w:rPr>
              <w:t>Spencer Cummings</w:t>
            </w:r>
          </w:p>
        </w:tc>
        <w:tc>
          <w:tcPr>
            <w:tcW w:w="4770" w:type="dxa"/>
            <w:tcBorders>
              <w:top w:val="single" w:sz="4" w:space="0" w:color="DBE5F1" w:themeColor="accent1" w:themeTint="33"/>
              <w:left w:val="nil"/>
              <w:bottom w:val="single" w:sz="4" w:space="0" w:color="DBE5F1" w:themeColor="accent1" w:themeTint="33"/>
              <w:right w:val="nil"/>
            </w:tcBorders>
            <w:vAlign w:val="center"/>
          </w:tcPr>
          <w:p w14:paraId="3ACB47D9" w14:textId="7B4548C4" w:rsidR="00AD06B7" w:rsidRPr="00755F5B" w:rsidRDefault="00AD06B7" w:rsidP="00AD06B7">
            <w:pPr>
              <w:rPr>
                <w:rFonts w:ascii="Calibri" w:hAnsi="Calibri" w:cs="Calibri"/>
                <w:color w:val="000000"/>
                <w:sz w:val="20"/>
                <w:szCs w:val="20"/>
              </w:rPr>
            </w:pPr>
            <w:r>
              <w:rPr>
                <w:rFonts w:cstheme="minorHAnsi"/>
                <w:sz w:val="20"/>
                <w:szCs w:val="20"/>
              </w:rPr>
              <w:t>President</w:t>
            </w:r>
          </w:p>
        </w:tc>
        <w:tc>
          <w:tcPr>
            <w:tcW w:w="2340" w:type="dxa"/>
            <w:tcBorders>
              <w:top w:val="single" w:sz="4" w:space="0" w:color="DBE5F1" w:themeColor="accent1" w:themeTint="33"/>
              <w:left w:val="nil"/>
              <w:bottom w:val="single" w:sz="4" w:space="0" w:color="DBE5F1" w:themeColor="accent1" w:themeTint="33"/>
              <w:right w:val="nil"/>
            </w:tcBorders>
            <w:vAlign w:val="center"/>
          </w:tcPr>
          <w:p w14:paraId="23902A46" w14:textId="2C058D54" w:rsidR="00AD06B7" w:rsidRPr="00755F5B" w:rsidRDefault="00AD06B7" w:rsidP="00AD06B7">
            <w:pPr>
              <w:rPr>
                <w:rFonts w:ascii="Calibri" w:hAnsi="Calibri" w:cs="Calibri"/>
                <w:color w:val="000000"/>
                <w:sz w:val="20"/>
                <w:szCs w:val="20"/>
              </w:rPr>
            </w:pPr>
            <w:r>
              <w:rPr>
                <w:rFonts w:cstheme="minorHAnsi"/>
                <w:sz w:val="20"/>
                <w:szCs w:val="20"/>
              </w:rPr>
              <w:t>Bladen County Hospital</w:t>
            </w:r>
          </w:p>
        </w:tc>
      </w:tr>
      <w:tr w:rsidR="00AD06B7" w:rsidRPr="00D21647" w14:paraId="58CD5A61" w14:textId="77777777" w:rsidTr="009039E5">
        <w:trPr>
          <w:trHeight w:val="242"/>
        </w:trPr>
        <w:tc>
          <w:tcPr>
            <w:tcW w:w="233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650900D" w14:textId="6C0B8862" w:rsidR="00AD06B7" w:rsidRPr="00755F5B" w:rsidRDefault="00AD06B7" w:rsidP="00AD06B7">
            <w:pPr>
              <w:rPr>
                <w:rFonts w:ascii="Calibri" w:hAnsi="Calibri" w:cs="Calibri"/>
                <w:color w:val="000000"/>
                <w:sz w:val="20"/>
                <w:szCs w:val="20"/>
              </w:rPr>
            </w:pPr>
            <w:r>
              <w:rPr>
                <w:rFonts w:cstheme="minorHAnsi"/>
                <w:sz w:val="20"/>
                <w:szCs w:val="20"/>
              </w:rPr>
              <w:t>Faith Rivera</w:t>
            </w:r>
          </w:p>
        </w:tc>
        <w:tc>
          <w:tcPr>
            <w:tcW w:w="4770" w:type="dxa"/>
            <w:tcBorders>
              <w:top w:val="single" w:sz="4" w:space="0" w:color="DBE5F1" w:themeColor="accent1" w:themeTint="33"/>
              <w:left w:val="nil"/>
              <w:bottom w:val="single" w:sz="4" w:space="0" w:color="DBE5F1" w:themeColor="accent1" w:themeTint="33"/>
              <w:right w:val="nil"/>
            </w:tcBorders>
            <w:vAlign w:val="center"/>
          </w:tcPr>
          <w:p w14:paraId="2BB2EDA8" w14:textId="117C12A3" w:rsidR="00AD06B7" w:rsidRPr="00755F5B" w:rsidRDefault="00AD06B7" w:rsidP="00AD06B7">
            <w:pPr>
              <w:rPr>
                <w:rFonts w:ascii="Calibri" w:hAnsi="Calibri" w:cs="Calibri"/>
                <w:color w:val="000000"/>
                <w:sz w:val="20"/>
                <w:szCs w:val="20"/>
              </w:rPr>
            </w:pPr>
            <w:r>
              <w:rPr>
                <w:rFonts w:cstheme="minorHAnsi"/>
                <w:sz w:val="20"/>
                <w:szCs w:val="20"/>
              </w:rPr>
              <w:t>Intern</w:t>
            </w:r>
          </w:p>
        </w:tc>
        <w:tc>
          <w:tcPr>
            <w:tcW w:w="2340" w:type="dxa"/>
            <w:tcBorders>
              <w:top w:val="single" w:sz="4" w:space="0" w:color="DBE5F1" w:themeColor="accent1" w:themeTint="33"/>
              <w:left w:val="nil"/>
              <w:bottom w:val="single" w:sz="4" w:space="0" w:color="DBE5F1" w:themeColor="accent1" w:themeTint="33"/>
              <w:right w:val="nil"/>
            </w:tcBorders>
            <w:vAlign w:val="center"/>
          </w:tcPr>
          <w:p w14:paraId="0A5422F2" w14:textId="5FE3B494" w:rsidR="00AD06B7" w:rsidRPr="00755F5B" w:rsidRDefault="00AD06B7" w:rsidP="00AD06B7">
            <w:pPr>
              <w:rPr>
                <w:rFonts w:ascii="Calibri" w:hAnsi="Calibri" w:cs="Calibri"/>
                <w:color w:val="000000"/>
                <w:sz w:val="20"/>
                <w:szCs w:val="20"/>
              </w:rPr>
            </w:pPr>
            <w:r>
              <w:rPr>
                <w:rFonts w:cstheme="minorHAnsi"/>
                <w:sz w:val="20"/>
                <w:szCs w:val="20"/>
              </w:rPr>
              <w:t>University of North Carolina at Pembroke</w:t>
            </w:r>
          </w:p>
        </w:tc>
      </w:tr>
      <w:tr w:rsidR="00AD06B7" w:rsidRPr="00D21647" w14:paraId="1597F1A0" w14:textId="77777777" w:rsidTr="009039E5">
        <w:trPr>
          <w:trHeight w:val="71"/>
        </w:trPr>
        <w:tc>
          <w:tcPr>
            <w:tcW w:w="233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9112B7B" w14:textId="3D9388E7" w:rsidR="00AD06B7" w:rsidRPr="00755F5B" w:rsidRDefault="00AD06B7" w:rsidP="00AD06B7">
            <w:pPr>
              <w:rPr>
                <w:rFonts w:ascii="Calibri" w:hAnsi="Calibri" w:cs="Calibri"/>
                <w:color w:val="000000"/>
                <w:sz w:val="20"/>
                <w:szCs w:val="20"/>
              </w:rPr>
            </w:pPr>
            <w:r>
              <w:rPr>
                <w:rFonts w:cstheme="minorHAnsi"/>
                <w:sz w:val="20"/>
                <w:szCs w:val="20"/>
              </w:rPr>
              <w:t>Lizbeth Rivera Rosa</w:t>
            </w:r>
          </w:p>
        </w:tc>
        <w:tc>
          <w:tcPr>
            <w:tcW w:w="4770" w:type="dxa"/>
            <w:tcBorders>
              <w:top w:val="single" w:sz="4" w:space="0" w:color="DBE5F1" w:themeColor="accent1" w:themeTint="33"/>
              <w:left w:val="nil"/>
              <w:bottom w:val="single" w:sz="4" w:space="0" w:color="DBE5F1" w:themeColor="accent1" w:themeTint="33"/>
              <w:right w:val="nil"/>
            </w:tcBorders>
            <w:vAlign w:val="center"/>
          </w:tcPr>
          <w:p w14:paraId="02BDEB46" w14:textId="5FF7D86A" w:rsidR="00AD06B7" w:rsidRPr="00755F5B" w:rsidRDefault="00AD06B7" w:rsidP="00AD06B7">
            <w:pPr>
              <w:rPr>
                <w:rFonts w:ascii="Calibri" w:hAnsi="Calibri" w:cs="Calibri"/>
                <w:color w:val="000000"/>
                <w:sz w:val="20"/>
                <w:szCs w:val="20"/>
              </w:rPr>
            </w:pPr>
            <w:r>
              <w:rPr>
                <w:rFonts w:cstheme="minorHAnsi"/>
                <w:sz w:val="20"/>
                <w:szCs w:val="20"/>
              </w:rPr>
              <w:t>Intern</w:t>
            </w:r>
          </w:p>
        </w:tc>
        <w:tc>
          <w:tcPr>
            <w:tcW w:w="2340" w:type="dxa"/>
            <w:tcBorders>
              <w:top w:val="single" w:sz="4" w:space="0" w:color="DBE5F1" w:themeColor="accent1" w:themeTint="33"/>
              <w:left w:val="nil"/>
              <w:bottom w:val="single" w:sz="4" w:space="0" w:color="DBE5F1" w:themeColor="accent1" w:themeTint="33"/>
              <w:right w:val="nil"/>
            </w:tcBorders>
            <w:vAlign w:val="center"/>
          </w:tcPr>
          <w:p w14:paraId="4AF78AE3" w14:textId="423633D3" w:rsidR="00AD06B7" w:rsidRPr="00755F5B" w:rsidRDefault="00AD06B7" w:rsidP="00AD06B7">
            <w:pPr>
              <w:rPr>
                <w:rFonts w:ascii="Calibri" w:hAnsi="Calibri" w:cs="Calibri"/>
                <w:color w:val="000000"/>
                <w:sz w:val="20"/>
                <w:szCs w:val="20"/>
              </w:rPr>
            </w:pPr>
            <w:r>
              <w:rPr>
                <w:rFonts w:cstheme="minorHAnsi"/>
                <w:sz w:val="20"/>
                <w:szCs w:val="20"/>
              </w:rPr>
              <w:t xml:space="preserve">Fayetteville State University </w:t>
            </w:r>
          </w:p>
        </w:tc>
      </w:tr>
      <w:tr w:rsidR="00AD06B7" w:rsidRPr="00D21647" w14:paraId="4BAB45C4" w14:textId="77777777" w:rsidTr="009039E5">
        <w:trPr>
          <w:trHeight w:val="50"/>
        </w:trPr>
        <w:tc>
          <w:tcPr>
            <w:tcW w:w="233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11D325D" w14:textId="346EECE9" w:rsidR="00AD06B7" w:rsidRPr="00755F5B" w:rsidRDefault="00AD06B7" w:rsidP="00AD06B7">
            <w:pPr>
              <w:rPr>
                <w:rFonts w:ascii="Calibri" w:hAnsi="Calibri" w:cs="Calibri"/>
                <w:color w:val="000000"/>
                <w:sz w:val="20"/>
                <w:szCs w:val="20"/>
              </w:rPr>
            </w:pPr>
            <w:r>
              <w:rPr>
                <w:rFonts w:cstheme="minorHAnsi"/>
                <w:sz w:val="20"/>
                <w:szCs w:val="20"/>
              </w:rPr>
              <w:t>Emma Cobb</w:t>
            </w:r>
          </w:p>
        </w:tc>
        <w:tc>
          <w:tcPr>
            <w:tcW w:w="4770" w:type="dxa"/>
            <w:tcBorders>
              <w:top w:val="single" w:sz="4" w:space="0" w:color="DBE5F1" w:themeColor="accent1" w:themeTint="33"/>
              <w:left w:val="nil"/>
              <w:bottom w:val="single" w:sz="4" w:space="0" w:color="DBE5F1" w:themeColor="accent1" w:themeTint="33"/>
              <w:right w:val="nil"/>
            </w:tcBorders>
            <w:vAlign w:val="center"/>
          </w:tcPr>
          <w:p w14:paraId="5821C5D8" w14:textId="1E837685" w:rsidR="00AD06B7" w:rsidRPr="00755F5B" w:rsidRDefault="00AD06B7" w:rsidP="00AD06B7">
            <w:pPr>
              <w:rPr>
                <w:rFonts w:ascii="Calibri" w:hAnsi="Calibri" w:cs="Calibri"/>
                <w:color w:val="000000"/>
                <w:sz w:val="20"/>
                <w:szCs w:val="20"/>
              </w:rPr>
            </w:pPr>
            <w:r>
              <w:rPr>
                <w:rFonts w:cstheme="minorHAnsi"/>
                <w:sz w:val="20"/>
                <w:szCs w:val="20"/>
              </w:rPr>
              <w:t>Intern</w:t>
            </w:r>
          </w:p>
        </w:tc>
        <w:tc>
          <w:tcPr>
            <w:tcW w:w="2340" w:type="dxa"/>
            <w:tcBorders>
              <w:top w:val="single" w:sz="4" w:space="0" w:color="DBE5F1" w:themeColor="accent1" w:themeTint="33"/>
              <w:left w:val="nil"/>
              <w:bottom w:val="single" w:sz="4" w:space="0" w:color="DBE5F1" w:themeColor="accent1" w:themeTint="33"/>
              <w:right w:val="nil"/>
            </w:tcBorders>
            <w:vAlign w:val="center"/>
          </w:tcPr>
          <w:p w14:paraId="22AFC1D1" w14:textId="346697EC" w:rsidR="00AD06B7" w:rsidRPr="00755F5B" w:rsidRDefault="00AD06B7" w:rsidP="00AD06B7">
            <w:pPr>
              <w:rPr>
                <w:rFonts w:ascii="Calibri" w:hAnsi="Calibri" w:cs="Calibri"/>
                <w:color w:val="000000"/>
                <w:sz w:val="20"/>
                <w:szCs w:val="20"/>
              </w:rPr>
            </w:pPr>
            <w:r>
              <w:rPr>
                <w:rFonts w:cstheme="minorHAnsi"/>
                <w:sz w:val="20"/>
                <w:szCs w:val="20"/>
              </w:rPr>
              <w:t>NC State University</w:t>
            </w:r>
          </w:p>
        </w:tc>
      </w:tr>
      <w:tr w:rsidR="00AD06B7" w:rsidRPr="00D21647" w14:paraId="48F476B5" w14:textId="77777777" w:rsidTr="009039E5">
        <w:trPr>
          <w:trHeight w:val="50"/>
        </w:trPr>
        <w:tc>
          <w:tcPr>
            <w:tcW w:w="233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755DBF3" w14:textId="21F830CA" w:rsidR="00AD06B7" w:rsidRPr="00755F5B" w:rsidRDefault="00AD06B7" w:rsidP="00AD06B7">
            <w:pPr>
              <w:rPr>
                <w:rFonts w:ascii="Calibri" w:hAnsi="Calibri" w:cs="Calibri"/>
                <w:color w:val="000000"/>
                <w:sz w:val="20"/>
                <w:szCs w:val="20"/>
              </w:rPr>
            </w:pPr>
          </w:p>
        </w:tc>
        <w:tc>
          <w:tcPr>
            <w:tcW w:w="4770" w:type="dxa"/>
            <w:tcBorders>
              <w:top w:val="single" w:sz="4" w:space="0" w:color="DBE5F1" w:themeColor="accent1" w:themeTint="33"/>
              <w:left w:val="nil"/>
              <w:bottom w:val="single" w:sz="4" w:space="0" w:color="DBE5F1" w:themeColor="accent1" w:themeTint="33"/>
              <w:right w:val="nil"/>
            </w:tcBorders>
            <w:vAlign w:val="center"/>
          </w:tcPr>
          <w:p w14:paraId="23E3AFFA" w14:textId="5EDEF6C6" w:rsidR="00AD06B7" w:rsidRPr="00755F5B" w:rsidRDefault="00AD06B7" w:rsidP="00AD06B7">
            <w:pPr>
              <w:rPr>
                <w:rFonts w:ascii="Calibri" w:hAnsi="Calibri" w:cs="Calibri"/>
                <w:color w:val="000000"/>
                <w:sz w:val="20"/>
                <w:szCs w:val="20"/>
              </w:rPr>
            </w:pPr>
            <w:r w:rsidRPr="00AF0167">
              <w:rPr>
                <w:rFonts w:cstheme="minorHAnsi"/>
                <w:sz w:val="20"/>
                <w:szCs w:val="20"/>
              </w:rPr>
              <w:t>Marketing and Communications</w:t>
            </w:r>
            <w:r>
              <w:rPr>
                <w:rFonts w:cstheme="minorHAnsi"/>
                <w:sz w:val="20"/>
                <w:szCs w:val="20"/>
              </w:rPr>
              <w:t xml:space="preserve"> Department</w:t>
            </w:r>
          </w:p>
        </w:tc>
        <w:tc>
          <w:tcPr>
            <w:tcW w:w="2340" w:type="dxa"/>
            <w:tcBorders>
              <w:top w:val="single" w:sz="4" w:space="0" w:color="DBE5F1" w:themeColor="accent1" w:themeTint="33"/>
              <w:left w:val="nil"/>
              <w:bottom w:val="single" w:sz="4" w:space="0" w:color="DBE5F1" w:themeColor="accent1" w:themeTint="33"/>
              <w:right w:val="nil"/>
            </w:tcBorders>
            <w:vAlign w:val="center"/>
          </w:tcPr>
          <w:p w14:paraId="70E2D439" w14:textId="2AADF30E" w:rsidR="00AD06B7" w:rsidRPr="00755F5B" w:rsidRDefault="00AD06B7" w:rsidP="00AD06B7">
            <w:pPr>
              <w:rPr>
                <w:rFonts w:ascii="Calibri" w:hAnsi="Calibri" w:cs="Calibri"/>
                <w:color w:val="000000"/>
                <w:sz w:val="20"/>
                <w:szCs w:val="20"/>
              </w:rPr>
            </w:pPr>
            <w:r w:rsidRPr="00AF0167">
              <w:rPr>
                <w:rFonts w:cstheme="minorHAnsi"/>
                <w:sz w:val="20"/>
                <w:szCs w:val="20"/>
              </w:rPr>
              <w:t xml:space="preserve">Cape Fear Valley </w:t>
            </w:r>
            <w:r>
              <w:rPr>
                <w:rFonts w:cstheme="minorHAnsi"/>
                <w:sz w:val="20"/>
                <w:szCs w:val="20"/>
              </w:rPr>
              <w:t>Health System</w:t>
            </w:r>
          </w:p>
        </w:tc>
      </w:tr>
    </w:tbl>
    <w:p w14:paraId="0D06C9A6" w14:textId="77777777" w:rsidR="004B7B84" w:rsidRDefault="004B7B84" w:rsidP="00207234">
      <w:pPr>
        <w:spacing w:after="0" w:line="240" w:lineRule="auto"/>
        <w:jc w:val="both"/>
        <w:rPr>
          <w:b/>
          <w:bCs/>
          <w:u w:val="single"/>
        </w:rPr>
      </w:pPr>
    </w:p>
    <w:p w14:paraId="4BF80A02" w14:textId="77777777" w:rsidR="00755F5B" w:rsidRDefault="00755F5B" w:rsidP="00207234">
      <w:pPr>
        <w:spacing w:after="0" w:line="240" w:lineRule="auto"/>
        <w:jc w:val="both"/>
        <w:rPr>
          <w:b/>
          <w:bCs/>
          <w:u w:val="single"/>
        </w:rPr>
      </w:pPr>
    </w:p>
    <w:p w14:paraId="51A3A38A" w14:textId="77777777" w:rsidR="00AD06B7" w:rsidRDefault="00AD06B7" w:rsidP="00207234">
      <w:pPr>
        <w:spacing w:after="0" w:line="240" w:lineRule="auto"/>
        <w:jc w:val="both"/>
        <w:rPr>
          <w:b/>
          <w:bCs/>
          <w:u w:val="single"/>
        </w:rPr>
      </w:pPr>
    </w:p>
    <w:p w14:paraId="45B21681" w14:textId="353BC93B" w:rsidR="00207234" w:rsidRPr="00FB643B" w:rsidRDefault="00207234" w:rsidP="00207234">
      <w:pPr>
        <w:spacing w:after="0" w:line="240" w:lineRule="auto"/>
        <w:jc w:val="both"/>
        <w:rPr>
          <w:b/>
          <w:bCs/>
          <w:u w:val="single"/>
        </w:rPr>
      </w:pPr>
      <w:r>
        <w:rPr>
          <w:b/>
          <w:bCs/>
          <w:u w:val="single"/>
        </w:rPr>
        <w:lastRenderedPageBreak/>
        <w:t>Bladen</w:t>
      </w:r>
      <w:r w:rsidRPr="00FB643B">
        <w:rPr>
          <w:b/>
          <w:bCs/>
          <w:u w:val="single"/>
        </w:rPr>
        <w:t xml:space="preserve"> County CHNA Partnerships</w:t>
      </w:r>
    </w:p>
    <w:p w14:paraId="5C1633AB" w14:textId="77777777" w:rsidR="00207234" w:rsidRPr="00FB643B" w:rsidRDefault="00207234" w:rsidP="00207234">
      <w:pPr>
        <w:spacing w:after="0" w:line="240" w:lineRule="auto"/>
        <w:jc w:val="both"/>
      </w:pPr>
    </w:p>
    <w:p w14:paraId="5AC91B09" w14:textId="2399E619" w:rsidR="00207234" w:rsidRDefault="00207234" w:rsidP="00207234">
      <w:pPr>
        <w:spacing w:after="0" w:line="240" w:lineRule="auto"/>
        <w:jc w:val="both"/>
      </w:pPr>
      <w:r w:rsidRPr="00887FF1">
        <w:t xml:space="preserve">The 2024 CHNA process for </w:t>
      </w:r>
      <w:r>
        <w:t>Bladen</w:t>
      </w:r>
      <w:r w:rsidRPr="00887FF1">
        <w:t xml:space="preserve"> County included a variety of different stakeholders who assisted with community engagement activities, provided feedback, and participated in the prioritization process. A summary of the partner organizations who participated in the process is below.</w:t>
      </w:r>
    </w:p>
    <w:p w14:paraId="701F0208" w14:textId="77777777" w:rsidR="00207234" w:rsidRDefault="00207234" w:rsidP="00207234">
      <w:pPr>
        <w:spacing w:after="0" w:line="240" w:lineRule="auto"/>
        <w:jc w:val="both"/>
      </w:pPr>
    </w:p>
    <w:tbl>
      <w:tblPr>
        <w:tblStyle w:val="TableGrid"/>
        <w:tblW w:w="6745" w:type="dxa"/>
        <w:jc w:val="center"/>
        <w:tblLook w:val="04A0" w:firstRow="1" w:lastRow="0" w:firstColumn="1" w:lastColumn="0" w:noHBand="0" w:noVBand="1"/>
      </w:tblPr>
      <w:tblGrid>
        <w:gridCol w:w="4225"/>
        <w:gridCol w:w="2520"/>
      </w:tblGrid>
      <w:tr w:rsidR="00207234" w:rsidRPr="00D21647" w14:paraId="42C8F79A" w14:textId="77777777" w:rsidTr="009039E5">
        <w:trPr>
          <w:trHeight w:val="219"/>
          <w:jc w:val="center"/>
        </w:trPr>
        <w:tc>
          <w:tcPr>
            <w:tcW w:w="4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45DBC6CC" w14:textId="77777777" w:rsidR="00207234" w:rsidRPr="00171F7F" w:rsidRDefault="00207234" w:rsidP="009039E5">
            <w:pPr>
              <w:rPr>
                <w:rFonts w:ascii="Calibri" w:hAnsi="Calibri" w:cs="Calibri"/>
                <w:b/>
                <w:bCs/>
                <w:color w:val="FFFFFF" w:themeColor="background1"/>
              </w:rPr>
            </w:pPr>
            <w:r>
              <w:rPr>
                <w:rFonts w:ascii="Calibri" w:hAnsi="Calibri" w:cs="Calibri"/>
                <w:b/>
                <w:bCs/>
                <w:color w:val="FFFFFF" w:themeColor="background1"/>
              </w:rPr>
              <w:t>Type of Partner Organization</w:t>
            </w:r>
          </w:p>
        </w:tc>
        <w:tc>
          <w:tcPr>
            <w:tcW w:w="252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1B6668A3" w14:textId="77777777" w:rsidR="00207234" w:rsidRPr="00171F7F" w:rsidRDefault="00207234" w:rsidP="009039E5">
            <w:pPr>
              <w:jc w:val="center"/>
              <w:rPr>
                <w:rFonts w:ascii="Calibri" w:hAnsi="Calibri" w:cs="Calibri"/>
                <w:b/>
                <w:bCs/>
                <w:color w:val="FFFFFF" w:themeColor="background1"/>
              </w:rPr>
            </w:pPr>
            <w:r>
              <w:rPr>
                <w:rFonts w:ascii="Calibri" w:hAnsi="Calibri" w:cs="Calibri"/>
                <w:b/>
                <w:bCs/>
                <w:color w:val="FFFFFF" w:themeColor="background1"/>
              </w:rPr>
              <w:t>Number of Partners</w:t>
            </w:r>
          </w:p>
        </w:tc>
      </w:tr>
      <w:tr w:rsidR="00207234" w:rsidRPr="00D21647" w14:paraId="40196768"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CFA63D" w14:textId="77777777" w:rsidR="00207234" w:rsidRPr="00C4067F" w:rsidRDefault="00207234" w:rsidP="009039E5">
            <w:pPr>
              <w:rPr>
                <w:rFonts w:cstheme="minorHAnsi"/>
                <w:sz w:val="20"/>
                <w:szCs w:val="20"/>
              </w:rPr>
            </w:pPr>
            <w:r>
              <w:rPr>
                <w:rFonts w:cstheme="minorHAnsi"/>
                <w:sz w:val="20"/>
                <w:szCs w:val="20"/>
              </w:rPr>
              <w:t>Public Health Agency</w:t>
            </w:r>
          </w:p>
        </w:tc>
        <w:tc>
          <w:tcPr>
            <w:tcW w:w="2520" w:type="dxa"/>
            <w:tcBorders>
              <w:top w:val="single" w:sz="4" w:space="0" w:color="DBE5F1" w:themeColor="accent1" w:themeTint="33"/>
              <w:left w:val="nil"/>
              <w:bottom w:val="single" w:sz="4" w:space="0" w:color="DBE5F1" w:themeColor="accent1" w:themeTint="33"/>
              <w:right w:val="nil"/>
            </w:tcBorders>
          </w:tcPr>
          <w:p w14:paraId="63293D16" w14:textId="77777777" w:rsidR="00207234" w:rsidRPr="00A56DA1" w:rsidRDefault="00207234" w:rsidP="009039E5">
            <w:pPr>
              <w:jc w:val="center"/>
              <w:rPr>
                <w:rFonts w:cstheme="minorHAnsi"/>
                <w:sz w:val="20"/>
                <w:szCs w:val="20"/>
              </w:rPr>
            </w:pPr>
            <w:r>
              <w:rPr>
                <w:rFonts w:cstheme="minorHAnsi"/>
                <w:sz w:val="20"/>
                <w:szCs w:val="20"/>
              </w:rPr>
              <w:t>3</w:t>
            </w:r>
          </w:p>
        </w:tc>
      </w:tr>
      <w:tr w:rsidR="00207234" w:rsidRPr="00D21647" w14:paraId="0B97F045"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9A0E8A2" w14:textId="77777777" w:rsidR="00207234" w:rsidRDefault="00207234" w:rsidP="009039E5">
            <w:pPr>
              <w:rPr>
                <w:rFonts w:cstheme="minorHAnsi"/>
                <w:sz w:val="20"/>
                <w:szCs w:val="20"/>
              </w:rPr>
            </w:pPr>
            <w:r>
              <w:rPr>
                <w:rFonts w:cstheme="minorHAnsi"/>
                <w:sz w:val="20"/>
                <w:szCs w:val="20"/>
              </w:rPr>
              <w:t>Hospital/Health Care System(s)</w:t>
            </w:r>
          </w:p>
        </w:tc>
        <w:tc>
          <w:tcPr>
            <w:tcW w:w="2520" w:type="dxa"/>
            <w:tcBorders>
              <w:top w:val="single" w:sz="4" w:space="0" w:color="DBE5F1" w:themeColor="accent1" w:themeTint="33"/>
              <w:left w:val="nil"/>
              <w:bottom w:val="single" w:sz="4" w:space="0" w:color="DBE5F1" w:themeColor="accent1" w:themeTint="33"/>
              <w:right w:val="nil"/>
            </w:tcBorders>
          </w:tcPr>
          <w:p w14:paraId="1D095F41" w14:textId="77777777" w:rsidR="00207234" w:rsidRPr="00A56DA1" w:rsidRDefault="00207234" w:rsidP="009039E5">
            <w:pPr>
              <w:jc w:val="center"/>
              <w:rPr>
                <w:sz w:val="20"/>
                <w:szCs w:val="20"/>
              </w:rPr>
            </w:pPr>
            <w:r>
              <w:rPr>
                <w:sz w:val="20"/>
                <w:szCs w:val="20"/>
              </w:rPr>
              <w:t>1</w:t>
            </w:r>
          </w:p>
        </w:tc>
      </w:tr>
      <w:tr w:rsidR="00207234" w:rsidRPr="00D21647" w14:paraId="6197FDB5"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EE94E9F" w14:textId="77777777" w:rsidR="00207234" w:rsidRDefault="00207234" w:rsidP="009039E5">
            <w:pPr>
              <w:rPr>
                <w:rFonts w:cstheme="minorHAnsi"/>
                <w:sz w:val="20"/>
                <w:szCs w:val="20"/>
              </w:rPr>
            </w:pPr>
            <w:r>
              <w:rPr>
                <w:rFonts w:cstheme="minorHAnsi"/>
                <w:sz w:val="20"/>
                <w:szCs w:val="20"/>
              </w:rPr>
              <w:t>Healthcare Provider(s)</w:t>
            </w:r>
          </w:p>
        </w:tc>
        <w:tc>
          <w:tcPr>
            <w:tcW w:w="2520" w:type="dxa"/>
            <w:tcBorders>
              <w:top w:val="single" w:sz="4" w:space="0" w:color="DBE5F1" w:themeColor="accent1" w:themeTint="33"/>
              <w:left w:val="nil"/>
              <w:bottom w:val="single" w:sz="4" w:space="0" w:color="DBE5F1" w:themeColor="accent1" w:themeTint="33"/>
              <w:right w:val="nil"/>
            </w:tcBorders>
          </w:tcPr>
          <w:p w14:paraId="377A1582" w14:textId="77777777" w:rsidR="00207234" w:rsidRPr="00A56DA1" w:rsidRDefault="00207234" w:rsidP="009039E5">
            <w:pPr>
              <w:jc w:val="center"/>
              <w:rPr>
                <w:sz w:val="20"/>
                <w:szCs w:val="20"/>
              </w:rPr>
            </w:pPr>
            <w:r>
              <w:rPr>
                <w:sz w:val="20"/>
                <w:szCs w:val="20"/>
              </w:rPr>
              <w:t>2</w:t>
            </w:r>
          </w:p>
        </w:tc>
      </w:tr>
      <w:tr w:rsidR="00207234" w:rsidRPr="00D21647" w14:paraId="62CD469D"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EECEEA9" w14:textId="77777777" w:rsidR="00207234" w:rsidRDefault="00207234" w:rsidP="009039E5">
            <w:pPr>
              <w:rPr>
                <w:rFonts w:cstheme="minorHAnsi"/>
                <w:sz w:val="20"/>
                <w:szCs w:val="20"/>
              </w:rPr>
            </w:pPr>
            <w:r>
              <w:rPr>
                <w:rFonts w:cstheme="minorHAnsi"/>
                <w:sz w:val="20"/>
                <w:szCs w:val="20"/>
              </w:rPr>
              <w:t>Behavioral Healthcare Provider(s)</w:t>
            </w:r>
          </w:p>
        </w:tc>
        <w:tc>
          <w:tcPr>
            <w:tcW w:w="2520" w:type="dxa"/>
            <w:tcBorders>
              <w:top w:val="single" w:sz="4" w:space="0" w:color="DBE5F1" w:themeColor="accent1" w:themeTint="33"/>
              <w:left w:val="nil"/>
              <w:bottom w:val="single" w:sz="4" w:space="0" w:color="DBE5F1" w:themeColor="accent1" w:themeTint="33"/>
              <w:right w:val="nil"/>
            </w:tcBorders>
          </w:tcPr>
          <w:p w14:paraId="028C7E13" w14:textId="77777777" w:rsidR="00207234" w:rsidRPr="00A56DA1" w:rsidRDefault="00207234" w:rsidP="009039E5">
            <w:pPr>
              <w:jc w:val="center"/>
              <w:rPr>
                <w:sz w:val="20"/>
                <w:szCs w:val="20"/>
              </w:rPr>
            </w:pPr>
            <w:r>
              <w:rPr>
                <w:sz w:val="20"/>
                <w:szCs w:val="20"/>
              </w:rPr>
              <w:t>2</w:t>
            </w:r>
          </w:p>
        </w:tc>
      </w:tr>
      <w:tr w:rsidR="00207234" w:rsidRPr="00D21647" w14:paraId="1C23E809"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81AD937" w14:textId="77777777" w:rsidR="00207234" w:rsidRDefault="00207234" w:rsidP="009039E5">
            <w:pPr>
              <w:rPr>
                <w:rFonts w:cstheme="minorHAnsi"/>
                <w:sz w:val="20"/>
                <w:szCs w:val="20"/>
              </w:rPr>
            </w:pPr>
            <w:r>
              <w:rPr>
                <w:rFonts w:cstheme="minorHAnsi"/>
                <w:sz w:val="20"/>
                <w:szCs w:val="20"/>
              </w:rPr>
              <w:t>EMS Provider(s)</w:t>
            </w:r>
          </w:p>
        </w:tc>
        <w:tc>
          <w:tcPr>
            <w:tcW w:w="2520" w:type="dxa"/>
            <w:tcBorders>
              <w:top w:val="single" w:sz="4" w:space="0" w:color="DBE5F1" w:themeColor="accent1" w:themeTint="33"/>
              <w:left w:val="nil"/>
              <w:bottom w:val="single" w:sz="4" w:space="0" w:color="DBE5F1" w:themeColor="accent1" w:themeTint="33"/>
              <w:right w:val="nil"/>
            </w:tcBorders>
          </w:tcPr>
          <w:p w14:paraId="390BFE34" w14:textId="77777777" w:rsidR="00207234" w:rsidRPr="00A56DA1" w:rsidRDefault="00207234" w:rsidP="009039E5">
            <w:pPr>
              <w:jc w:val="center"/>
              <w:rPr>
                <w:sz w:val="20"/>
                <w:szCs w:val="20"/>
              </w:rPr>
            </w:pPr>
            <w:r>
              <w:rPr>
                <w:rFonts w:cstheme="minorHAnsi"/>
                <w:sz w:val="20"/>
                <w:szCs w:val="20"/>
              </w:rPr>
              <w:t>1</w:t>
            </w:r>
          </w:p>
        </w:tc>
      </w:tr>
      <w:tr w:rsidR="00207234" w:rsidRPr="00D21647" w14:paraId="37A8A1F4"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8895E43" w14:textId="77777777" w:rsidR="00207234" w:rsidRDefault="00207234" w:rsidP="009039E5">
            <w:pPr>
              <w:rPr>
                <w:rFonts w:cstheme="minorHAnsi"/>
                <w:sz w:val="20"/>
                <w:szCs w:val="20"/>
              </w:rPr>
            </w:pPr>
            <w:r>
              <w:rPr>
                <w:rFonts w:cstheme="minorHAnsi"/>
                <w:sz w:val="20"/>
                <w:szCs w:val="20"/>
              </w:rPr>
              <w:t>Community Organization(s)</w:t>
            </w:r>
          </w:p>
        </w:tc>
        <w:tc>
          <w:tcPr>
            <w:tcW w:w="2520" w:type="dxa"/>
            <w:tcBorders>
              <w:top w:val="single" w:sz="4" w:space="0" w:color="DBE5F1" w:themeColor="accent1" w:themeTint="33"/>
              <w:left w:val="nil"/>
              <w:bottom w:val="single" w:sz="4" w:space="0" w:color="DBE5F1" w:themeColor="accent1" w:themeTint="33"/>
              <w:right w:val="nil"/>
            </w:tcBorders>
          </w:tcPr>
          <w:p w14:paraId="38F204A3" w14:textId="77777777" w:rsidR="00207234" w:rsidRPr="00A56DA1" w:rsidRDefault="00207234" w:rsidP="009039E5">
            <w:pPr>
              <w:jc w:val="center"/>
              <w:rPr>
                <w:sz w:val="20"/>
                <w:szCs w:val="20"/>
              </w:rPr>
            </w:pPr>
            <w:r>
              <w:rPr>
                <w:sz w:val="20"/>
                <w:szCs w:val="20"/>
              </w:rPr>
              <w:t>5</w:t>
            </w:r>
          </w:p>
        </w:tc>
      </w:tr>
      <w:tr w:rsidR="00207234" w:rsidRPr="00D21647" w14:paraId="4248DEF2"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B59E515" w14:textId="77777777" w:rsidR="00207234" w:rsidRDefault="00207234" w:rsidP="009039E5">
            <w:pPr>
              <w:rPr>
                <w:rFonts w:cstheme="minorHAnsi"/>
                <w:sz w:val="20"/>
                <w:szCs w:val="20"/>
              </w:rPr>
            </w:pPr>
            <w:r>
              <w:rPr>
                <w:rFonts w:cstheme="minorHAnsi"/>
                <w:sz w:val="20"/>
                <w:szCs w:val="20"/>
              </w:rPr>
              <w:t>Business(es)</w:t>
            </w:r>
          </w:p>
        </w:tc>
        <w:tc>
          <w:tcPr>
            <w:tcW w:w="2520" w:type="dxa"/>
            <w:tcBorders>
              <w:top w:val="single" w:sz="4" w:space="0" w:color="DBE5F1" w:themeColor="accent1" w:themeTint="33"/>
              <w:left w:val="nil"/>
              <w:bottom w:val="single" w:sz="4" w:space="0" w:color="DBE5F1" w:themeColor="accent1" w:themeTint="33"/>
              <w:right w:val="nil"/>
            </w:tcBorders>
          </w:tcPr>
          <w:p w14:paraId="22B62F7F" w14:textId="77777777" w:rsidR="00207234" w:rsidRPr="00A56DA1" w:rsidRDefault="00207234" w:rsidP="009039E5">
            <w:pPr>
              <w:jc w:val="center"/>
              <w:rPr>
                <w:sz w:val="20"/>
                <w:szCs w:val="20"/>
              </w:rPr>
            </w:pPr>
            <w:r>
              <w:rPr>
                <w:sz w:val="20"/>
                <w:szCs w:val="20"/>
              </w:rPr>
              <w:t>1</w:t>
            </w:r>
          </w:p>
        </w:tc>
      </w:tr>
      <w:tr w:rsidR="00207234" w:rsidRPr="00D21647" w14:paraId="796738DE"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09DD285" w14:textId="77777777" w:rsidR="00207234" w:rsidRDefault="00207234" w:rsidP="009039E5">
            <w:pPr>
              <w:rPr>
                <w:rFonts w:cstheme="minorHAnsi"/>
                <w:sz w:val="20"/>
                <w:szCs w:val="20"/>
              </w:rPr>
            </w:pPr>
            <w:r w:rsidRPr="00B61BBA">
              <w:rPr>
                <w:rFonts w:cstheme="minorHAnsi"/>
                <w:sz w:val="20"/>
                <w:szCs w:val="20"/>
              </w:rPr>
              <w:t>Public/Private/Charter School System(s)</w:t>
            </w:r>
          </w:p>
        </w:tc>
        <w:tc>
          <w:tcPr>
            <w:tcW w:w="2520" w:type="dxa"/>
            <w:tcBorders>
              <w:top w:val="single" w:sz="4" w:space="0" w:color="DBE5F1" w:themeColor="accent1" w:themeTint="33"/>
              <w:left w:val="nil"/>
              <w:bottom w:val="single" w:sz="4" w:space="0" w:color="DBE5F1" w:themeColor="accent1" w:themeTint="33"/>
              <w:right w:val="nil"/>
            </w:tcBorders>
          </w:tcPr>
          <w:p w14:paraId="41A1DB4F" w14:textId="77777777" w:rsidR="00207234" w:rsidRPr="002A53B3" w:rsidRDefault="00207234" w:rsidP="009039E5">
            <w:pPr>
              <w:jc w:val="center"/>
              <w:rPr>
                <w:sz w:val="20"/>
                <w:szCs w:val="20"/>
              </w:rPr>
            </w:pPr>
            <w:r>
              <w:rPr>
                <w:sz w:val="20"/>
                <w:szCs w:val="20"/>
              </w:rPr>
              <w:t>1</w:t>
            </w:r>
          </w:p>
        </w:tc>
      </w:tr>
      <w:tr w:rsidR="00207234" w:rsidRPr="00D21647" w14:paraId="78267042" w14:textId="77777777" w:rsidTr="009039E5">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7FD99C8" w14:textId="77777777" w:rsidR="00207234" w:rsidRPr="00B61BBA" w:rsidRDefault="00207234" w:rsidP="009039E5">
            <w:pPr>
              <w:rPr>
                <w:rFonts w:cstheme="minorHAnsi"/>
                <w:sz w:val="20"/>
                <w:szCs w:val="20"/>
              </w:rPr>
            </w:pPr>
            <w:r>
              <w:rPr>
                <w:rFonts w:cstheme="minorHAnsi"/>
                <w:sz w:val="20"/>
                <w:szCs w:val="20"/>
              </w:rPr>
              <w:t>Government/Public Agencies</w:t>
            </w:r>
          </w:p>
        </w:tc>
        <w:tc>
          <w:tcPr>
            <w:tcW w:w="2520" w:type="dxa"/>
            <w:tcBorders>
              <w:top w:val="single" w:sz="4" w:space="0" w:color="DBE5F1" w:themeColor="accent1" w:themeTint="33"/>
              <w:left w:val="nil"/>
              <w:bottom w:val="single" w:sz="4" w:space="0" w:color="DBE5F1" w:themeColor="accent1" w:themeTint="33"/>
              <w:right w:val="nil"/>
            </w:tcBorders>
          </w:tcPr>
          <w:p w14:paraId="27014E52" w14:textId="77777777" w:rsidR="00207234" w:rsidRDefault="00207234" w:rsidP="009039E5">
            <w:pPr>
              <w:jc w:val="center"/>
              <w:rPr>
                <w:sz w:val="20"/>
                <w:szCs w:val="20"/>
              </w:rPr>
            </w:pPr>
            <w:r>
              <w:rPr>
                <w:sz w:val="20"/>
                <w:szCs w:val="20"/>
              </w:rPr>
              <w:t>4</w:t>
            </w:r>
          </w:p>
        </w:tc>
      </w:tr>
    </w:tbl>
    <w:p w14:paraId="412F612C" w14:textId="77777777" w:rsidR="00207234" w:rsidRDefault="00207234" w:rsidP="00207234">
      <w:pPr>
        <w:spacing w:after="0" w:line="240" w:lineRule="auto"/>
        <w:jc w:val="both"/>
      </w:pPr>
    </w:p>
    <w:p w14:paraId="51AF9C3B" w14:textId="67E527CA" w:rsidR="00207234" w:rsidRDefault="00207234" w:rsidP="00207234">
      <w:pPr>
        <w:spacing w:after="0" w:line="240" w:lineRule="auto"/>
        <w:jc w:val="both"/>
      </w:pPr>
      <w:r w:rsidRPr="00FB643B">
        <w:t xml:space="preserve">The Health ENC Steering Committee and </w:t>
      </w:r>
      <w:r>
        <w:t>Bladen</w:t>
      </w:r>
      <w:r w:rsidRPr="00FB643B">
        <w:t xml:space="preserve"> County CHNA Leadership contracted with Ascendient Healthcare Advisors to coordinate the regional CHNA process, including primary and secondary data analysis, relevant trainings for county partners and development of the contents of this report.</w:t>
      </w:r>
    </w:p>
    <w:p w14:paraId="59096A62" w14:textId="77777777" w:rsidR="00207234" w:rsidRDefault="00207234" w:rsidP="00207234">
      <w:pPr>
        <w:spacing w:after="0" w:line="240" w:lineRule="auto"/>
        <w:jc w:val="both"/>
      </w:pPr>
    </w:p>
    <w:p w14:paraId="39E06A93" w14:textId="76822D08" w:rsidR="004B7B84" w:rsidRPr="00FB643B" w:rsidRDefault="004B7B84" w:rsidP="004B7B84">
      <w:pPr>
        <w:spacing w:after="0" w:line="240" w:lineRule="auto"/>
        <w:jc w:val="both"/>
        <w:rPr>
          <w:b/>
          <w:bCs/>
          <w:u w:val="single"/>
        </w:rPr>
      </w:pPr>
      <w:r>
        <w:rPr>
          <w:b/>
          <w:bCs/>
          <w:u w:val="single"/>
        </w:rPr>
        <w:t>Bladen</w:t>
      </w:r>
      <w:r w:rsidRPr="00FB643B">
        <w:rPr>
          <w:b/>
          <w:bCs/>
          <w:u w:val="single"/>
        </w:rPr>
        <w:t xml:space="preserve"> County CHNA Timeline and Process</w:t>
      </w:r>
    </w:p>
    <w:p w14:paraId="7165512E" w14:textId="77777777" w:rsidR="004B7B84" w:rsidRPr="00FB643B" w:rsidRDefault="004B7B84" w:rsidP="004B7B84">
      <w:pPr>
        <w:spacing w:after="0" w:line="240" w:lineRule="auto"/>
        <w:jc w:val="both"/>
        <w:rPr>
          <w:b/>
          <w:bCs/>
          <w:u w:val="single"/>
        </w:rPr>
      </w:pPr>
    </w:p>
    <w:p w14:paraId="0D0FBFD4" w14:textId="77D4E4EC" w:rsidR="00112E38" w:rsidRDefault="004B7B84" w:rsidP="002544AE">
      <w:pPr>
        <w:spacing w:after="0" w:line="240" w:lineRule="auto"/>
        <w:jc w:val="both"/>
      </w:pPr>
      <w:r w:rsidRPr="00D10B9F">
        <w:t>The Health ENC 2024 process formally kicked off with a collaborative meeting of all participating counties on February 8</w:t>
      </w:r>
      <w:r w:rsidRPr="00D10B9F">
        <w:rPr>
          <w:vertAlign w:val="superscript"/>
        </w:rPr>
        <w:t>th</w:t>
      </w:r>
      <w:r w:rsidRPr="00D10B9F">
        <w:t>, 2024. It concluded with the delivery of final CHNA reports to all 34 counties on December 20</w:t>
      </w:r>
      <w:r w:rsidRPr="00D10B9F">
        <w:rPr>
          <w:vertAlign w:val="superscript"/>
        </w:rPr>
        <w:t>th</w:t>
      </w:r>
      <w:r w:rsidRPr="00D10B9F">
        <w:t xml:space="preserve">, 2024. A summary of key process milestones is shown below. </w:t>
      </w:r>
    </w:p>
    <w:p w14:paraId="16965F6B" w14:textId="77777777" w:rsidR="002544AE" w:rsidRPr="002544AE" w:rsidRDefault="002544AE" w:rsidP="002544AE">
      <w:pPr>
        <w:spacing w:after="0" w:line="240" w:lineRule="auto"/>
        <w:jc w:val="both"/>
      </w:pPr>
    </w:p>
    <w:p w14:paraId="365AB8E3" w14:textId="40325C73" w:rsidR="00A070B0" w:rsidRPr="002220AF" w:rsidRDefault="002544AE" w:rsidP="002544AE">
      <w:pPr>
        <w:spacing w:line="240" w:lineRule="auto"/>
        <w:jc w:val="center"/>
        <w:rPr>
          <w:rFonts w:cstheme="minorHAnsi"/>
          <w:sz w:val="20"/>
          <w:szCs w:val="20"/>
        </w:rPr>
      </w:pPr>
      <w:r w:rsidRPr="002544AE">
        <w:rPr>
          <w:rFonts w:cstheme="minorHAnsi"/>
          <w:noProof/>
          <w:sz w:val="20"/>
          <w:szCs w:val="20"/>
        </w:rPr>
        <w:drawing>
          <wp:inline distT="0" distB="0" distL="0" distR="0" wp14:anchorId="67117840" wp14:editId="4BA9D046">
            <wp:extent cx="4244196" cy="2684363"/>
            <wp:effectExtent l="0" t="0" r="4445" b="1905"/>
            <wp:docPr id="1799407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07874" name=""/>
                    <pic:cNvPicPr/>
                  </pic:nvPicPr>
                  <pic:blipFill>
                    <a:blip r:embed="rId18"/>
                    <a:stretch>
                      <a:fillRect/>
                    </a:stretch>
                  </pic:blipFill>
                  <pic:spPr>
                    <a:xfrm>
                      <a:off x="0" y="0"/>
                      <a:ext cx="4249822" cy="2687921"/>
                    </a:xfrm>
                    <a:prstGeom prst="rect">
                      <a:avLst/>
                    </a:prstGeom>
                  </pic:spPr>
                </pic:pic>
              </a:graphicData>
            </a:graphic>
          </wp:inline>
        </w:drawing>
      </w:r>
    </w:p>
    <w:p w14:paraId="71FCD57A" w14:textId="44FF0E24" w:rsidR="008953E6" w:rsidRPr="006D0F5E" w:rsidRDefault="001B123C" w:rsidP="00602C58">
      <w:pPr>
        <w:spacing w:line="240" w:lineRule="auto"/>
        <w:jc w:val="both"/>
        <w:rPr>
          <w:bCs/>
        </w:rPr>
      </w:pPr>
      <w:r w:rsidRPr="006D0F5E">
        <w:rPr>
          <w:bCs/>
        </w:rPr>
        <w:t xml:space="preserve">Secondary (existing) data is an important piece of the CHNA process. </w:t>
      </w:r>
      <w:r w:rsidR="00F2132B">
        <w:t xml:space="preserve">Key sources for secondary data included information provided by the Steering Committee and a variety of public data sources related to demographics, social and economic determinants of health, environmental health, health status and </w:t>
      </w:r>
      <w:r w:rsidR="00F2132B">
        <w:lastRenderedPageBreak/>
        <w:t xml:space="preserve">disease trends, mental/behavioral health trends, and individual health behaviors.  </w:t>
      </w:r>
      <w:r w:rsidRPr="006D0F5E">
        <w:rPr>
          <w:bCs/>
        </w:rPr>
        <w:t>E</w:t>
      </w:r>
      <w:r w:rsidR="008953E6" w:rsidRPr="006D0F5E">
        <w:rPr>
          <w:bCs/>
        </w:rPr>
        <w:t xml:space="preserve">ach data measure was </w:t>
      </w:r>
      <w:r w:rsidRPr="006D0F5E">
        <w:rPr>
          <w:bCs/>
        </w:rPr>
        <w:t xml:space="preserve">also </w:t>
      </w:r>
      <w:r w:rsidR="008953E6" w:rsidRPr="006D0F5E">
        <w:rPr>
          <w:bCs/>
        </w:rPr>
        <w:t xml:space="preserve">compared to </w:t>
      </w:r>
      <w:r w:rsidRPr="006D0F5E">
        <w:rPr>
          <w:bCs/>
        </w:rPr>
        <w:t xml:space="preserve">state or national </w:t>
      </w:r>
      <w:r w:rsidR="008953E6" w:rsidRPr="006D0F5E">
        <w:rPr>
          <w:bCs/>
        </w:rPr>
        <w:t xml:space="preserve">benchmarks </w:t>
      </w:r>
      <w:r w:rsidRPr="006D0F5E">
        <w:rPr>
          <w:bCs/>
        </w:rPr>
        <w:t xml:space="preserve">to identify areas of specific concern for </w:t>
      </w:r>
      <w:r w:rsidR="00232B2E">
        <w:rPr>
          <w:bCs/>
        </w:rPr>
        <w:t>Bladen</w:t>
      </w:r>
      <w:r w:rsidR="00BD50F6">
        <w:rPr>
          <w:bCs/>
        </w:rPr>
        <w:t xml:space="preserve"> </w:t>
      </w:r>
      <w:r w:rsidRPr="006D0F5E">
        <w:rPr>
          <w:bCs/>
        </w:rPr>
        <w:t>County</w:t>
      </w:r>
      <w:r w:rsidR="000940D0" w:rsidRPr="006D0F5E">
        <w:rPr>
          <w:bCs/>
        </w:rPr>
        <w:t xml:space="preserve">. </w:t>
      </w:r>
      <w:r w:rsidR="00E1139D" w:rsidRPr="00E1139D">
        <w:rPr>
          <w:bCs/>
        </w:rPr>
        <w:t xml:space="preserve">Top community needs identified through secondary data analysis included health concerns </w:t>
      </w:r>
      <w:r w:rsidR="00B823BC">
        <w:rPr>
          <w:bCs/>
        </w:rPr>
        <w:t>related to</w:t>
      </w:r>
      <w:r w:rsidR="00E1139D" w:rsidRPr="00E1139D">
        <w:rPr>
          <w:bCs/>
        </w:rPr>
        <w:t xml:space="preserve"> physical and behavioral health, and social or environmental concerns such as </w:t>
      </w:r>
      <w:r w:rsidR="00F749A9">
        <w:rPr>
          <w:bCs/>
        </w:rPr>
        <w:t>education, housing and homelessness, and family, community, and social support</w:t>
      </w:r>
      <w:r w:rsidR="008167DE">
        <w:rPr>
          <w:bCs/>
        </w:rPr>
        <w:t xml:space="preserve">, </w:t>
      </w:r>
      <w:r w:rsidR="00E1139D" w:rsidRPr="00E1139D">
        <w:rPr>
          <w:bCs/>
        </w:rPr>
        <w:t>among others</w:t>
      </w:r>
      <w:r w:rsidR="00E1139D">
        <w:rPr>
          <w:bCs/>
        </w:rPr>
        <w:t>.</w:t>
      </w:r>
    </w:p>
    <w:p w14:paraId="0978C461" w14:textId="7B296D06" w:rsidR="000940D0" w:rsidRPr="009351BE" w:rsidRDefault="000940D0" w:rsidP="00602C58">
      <w:pPr>
        <w:spacing w:line="240" w:lineRule="auto"/>
        <w:jc w:val="both"/>
        <w:rPr>
          <w:bCs/>
        </w:rPr>
      </w:pPr>
      <w:bookmarkStart w:id="12" w:name="_Hlk160725377"/>
      <w:bookmarkEnd w:id="11"/>
      <w:r>
        <w:rPr>
          <w:bCs/>
        </w:rPr>
        <w:t>P</w:t>
      </w:r>
      <w:r w:rsidRPr="009351BE">
        <w:rPr>
          <w:bCs/>
        </w:rPr>
        <w:t xml:space="preserve">rimary </w:t>
      </w:r>
      <w:r>
        <w:rPr>
          <w:bCs/>
        </w:rPr>
        <w:t xml:space="preserve">(new) </w:t>
      </w:r>
      <w:r w:rsidRPr="009351BE">
        <w:rPr>
          <w:bCs/>
        </w:rPr>
        <w:t xml:space="preserve">data were collected through </w:t>
      </w:r>
      <w:r>
        <w:rPr>
          <w:bCs/>
        </w:rPr>
        <w:t>focus groups</w:t>
      </w:r>
      <w:r w:rsidRPr="009351BE">
        <w:rPr>
          <w:bCs/>
        </w:rPr>
        <w:t xml:space="preserve"> </w:t>
      </w:r>
      <w:r>
        <w:rPr>
          <w:bCs/>
        </w:rPr>
        <w:t>an</w:t>
      </w:r>
      <w:r w:rsidR="00FF01F6">
        <w:rPr>
          <w:bCs/>
        </w:rPr>
        <w:t xml:space="preserve">d a </w:t>
      </w:r>
      <w:r w:rsidRPr="009351BE">
        <w:rPr>
          <w:bCs/>
        </w:rPr>
        <w:t xml:space="preserve">web-based </w:t>
      </w:r>
      <w:r>
        <w:rPr>
          <w:bCs/>
        </w:rPr>
        <w:t>survey for c</w:t>
      </w:r>
      <w:r w:rsidRPr="009351BE">
        <w:rPr>
          <w:bCs/>
        </w:rPr>
        <w:t xml:space="preserve">ommunity </w:t>
      </w:r>
      <w:r>
        <w:rPr>
          <w:bCs/>
        </w:rPr>
        <w:t xml:space="preserve">members, and included feedback from </w:t>
      </w:r>
      <w:r w:rsidR="00EF2A26">
        <w:rPr>
          <w:bCs/>
        </w:rPr>
        <w:t>407</w:t>
      </w:r>
      <w:r>
        <w:rPr>
          <w:bCs/>
        </w:rPr>
        <w:t xml:space="preserve"> people who live, work or receive healthcare in </w:t>
      </w:r>
      <w:r w:rsidR="00232B2E">
        <w:rPr>
          <w:bCs/>
        </w:rPr>
        <w:t>Bladen</w:t>
      </w:r>
      <w:r w:rsidR="00BD50F6">
        <w:rPr>
          <w:bCs/>
        </w:rPr>
        <w:t xml:space="preserve"> </w:t>
      </w:r>
      <w:r>
        <w:rPr>
          <w:bCs/>
        </w:rPr>
        <w:t xml:space="preserve">County. </w:t>
      </w:r>
      <w:r w:rsidR="00F77E3A" w:rsidRPr="009351BE">
        <w:rPr>
          <w:bCs/>
        </w:rPr>
        <w:t xml:space="preserve">A </w:t>
      </w:r>
      <w:r w:rsidR="00F77E3A">
        <w:rPr>
          <w:bCs/>
        </w:rPr>
        <w:t xml:space="preserve">total of </w:t>
      </w:r>
      <w:r w:rsidR="00EF2A26">
        <w:rPr>
          <w:bCs/>
        </w:rPr>
        <w:t>two</w:t>
      </w:r>
      <w:r w:rsidR="00C15B58">
        <w:rPr>
          <w:bCs/>
        </w:rPr>
        <w:t xml:space="preserve"> in-person</w:t>
      </w:r>
      <w:r w:rsidR="00F77E3A" w:rsidRPr="009351BE">
        <w:rPr>
          <w:bCs/>
        </w:rPr>
        <w:t xml:space="preserve"> focus groups were conducted</w:t>
      </w:r>
      <w:r w:rsidR="00BB147D">
        <w:rPr>
          <w:bCs/>
        </w:rPr>
        <w:t xml:space="preserve">, </w:t>
      </w:r>
      <w:r w:rsidR="00F77E3A" w:rsidRPr="009351BE">
        <w:rPr>
          <w:bCs/>
        </w:rPr>
        <w:t xml:space="preserve">with </w:t>
      </w:r>
      <w:r w:rsidR="00F77E3A">
        <w:rPr>
          <w:bCs/>
        </w:rPr>
        <w:t>a variety of community members from different backgrounds, age groups and life experiences</w:t>
      </w:r>
      <w:r w:rsidR="00F77E3A" w:rsidRPr="009351BE">
        <w:rPr>
          <w:bCs/>
        </w:rPr>
        <w:t>.</w:t>
      </w:r>
      <w:r w:rsidRPr="009351BE">
        <w:rPr>
          <w:bCs/>
        </w:rPr>
        <w:t xml:space="preserve"> </w:t>
      </w:r>
      <w:r>
        <w:rPr>
          <w:bCs/>
        </w:rPr>
        <w:t xml:space="preserve">Primary data </w:t>
      </w:r>
      <w:r w:rsidRPr="009351BE">
        <w:rPr>
          <w:bCs/>
        </w:rPr>
        <w:t>identified</w:t>
      </w:r>
      <w:r w:rsidR="00294EE5">
        <w:rPr>
          <w:bCs/>
        </w:rPr>
        <w:t xml:space="preserve"> </w:t>
      </w:r>
      <w:r w:rsidR="00E14A41">
        <w:rPr>
          <w:bCs/>
        </w:rPr>
        <w:t>behavioral health (</w:t>
      </w:r>
      <w:r w:rsidR="00C07C56">
        <w:rPr>
          <w:bCs/>
        </w:rPr>
        <w:t xml:space="preserve">specifically </w:t>
      </w:r>
      <w:r w:rsidR="00E14A41">
        <w:rPr>
          <w:bCs/>
        </w:rPr>
        <w:t xml:space="preserve">mental health), employment and income, healthcare access and quality, and physical health (chronic diseases, cancer, obesity) </w:t>
      </w:r>
      <w:r w:rsidR="00E14A41" w:rsidRPr="009351BE">
        <w:rPr>
          <w:bCs/>
        </w:rPr>
        <w:t xml:space="preserve">as top </w:t>
      </w:r>
      <w:r w:rsidR="00E14A41">
        <w:rPr>
          <w:bCs/>
        </w:rPr>
        <w:t xml:space="preserve">needs that impact the </w:t>
      </w:r>
      <w:r w:rsidR="00E14A41" w:rsidRPr="009351BE">
        <w:rPr>
          <w:bCs/>
        </w:rPr>
        <w:t>health</w:t>
      </w:r>
      <w:r w:rsidR="00E14A41">
        <w:rPr>
          <w:bCs/>
        </w:rPr>
        <w:t xml:space="preserve"> and well-being of people living </w:t>
      </w:r>
      <w:r>
        <w:rPr>
          <w:bCs/>
        </w:rPr>
        <w:t xml:space="preserve">in </w:t>
      </w:r>
      <w:r w:rsidR="00232B2E">
        <w:rPr>
          <w:bCs/>
        </w:rPr>
        <w:t>Bladen</w:t>
      </w:r>
      <w:r w:rsidR="00BD50F6">
        <w:rPr>
          <w:bCs/>
        </w:rPr>
        <w:t xml:space="preserve"> </w:t>
      </w:r>
      <w:r>
        <w:rPr>
          <w:bCs/>
        </w:rPr>
        <w:t>County</w:t>
      </w:r>
      <w:r w:rsidRPr="009351BE">
        <w:rPr>
          <w:bCs/>
        </w:rPr>
        <w:t>.</w:t>
      </w:r>
    </w:p>
    <w:p w14:paraId="7F774961" w14:textId="618A1E25" w:rsidR="008953E6" w:rsidRDefault="00BD50F6" w:rsidP="00602C58">
      <w:pPr>
        <w:spacing w:line="240" w:lineRule="auto"/>
        <w:jc w:val="both"/>
        <w:rPr>
          <w:bCs/>
        </w:rPr>
      </w:pPr>
      <w:r>
        <w:rPr>
          <w:bCs/>
        </w:rPr>
        <w:t xml:space="preserve">Representatives from </w:t>
      </w:r>
      <w:r w:rsidR="00232B2E">
        <w:rPr>
          <w:bCs/>
        </w:rPr>
        <w:t>Bladen</w:t>
      </w:r>
      <w:r>
        <w:rPr>
          <w:bCs/>
        </w:rPr>
        <w:t xml:space="preserve"> County </w:t>
      </w:r>
      <w:r w:rsidR="001B123C">
        <w:rPr>
          <w:bCs/>
        </w:rPr>
        <w:t xml:space="preserve">worked together to identify the priorities the county should focus on over the </w:t>
      </w:r>
      <w:r w:rsidR="000940D0">
        <w:rPr>
          <w:bCs/>
        </w:rPr>
        <w:t xml:space="preserve">following </w:t>
      </w:r>
      <w:r w:rsidR="001B123C">
        <w:rPr>
          <w:bCs/>
        </w:rPr>
        <w:t xml:space="preserve">three-year period. </w:t>
      </w:r>
      <w:r w:rsidR="000940D0">
        <w:rPr>
          <w:bCs/>
        </w:rPr>
        <w:t>Leaders evaluated the primary and secondary data collected throughout the process to identify needs based on the size and scope, severity, the ability for hospitals or health departments to make an impact, associated health disparities, and importance to the community</w:t>
      </w:r>
      <w:r w:rsidR="001B123C">
        <w:rPr>
          <w:bCs/>
        </w:rPr>
        <w:t xml:space="preserve">. Although it was </w:t>
      </w:r>
      <w:r w:rsidR="008953E6" w:rsidRPr="009351BE">
        <w:rPr>
          <w:bCs/>
        </w:rPr>
        <w:t xml:space="preserve">not </w:t>
      </w:r>
      <w:r w:rsidR="001B123C">
        <w:rPr>
          <w:bCs/>
        </w:rPr>
        <w:t xml:space="preserve">possible for </w:t>
      </w:r>
      <w:r w:rsidR="008953E6" w:rsidRPr="009351BE">
        <w:rPr>
          <w:bCs/>
        </w:rPr>
        <w:t xml:space="preserve">every </w:t>
      </w:r>
      <w:r w:rsidR="001B123C">
        <w:rPr>
          <w:bCs/>
        </w:rPr>
        <w:t xml:space="preserve">single area of potential need to be identified as </w:t>
      </w:r>
      <w:r w:rsidR="008953E6" w:rsidRPr="009351BE">
        <w:rPr>
          <w:bCs/>
        </w:rPr>
        <w:t>a priority</w:t>
      </w:r>
      <w:r w:rsidR="001B123C">
        <w:rPr>
          <w:bCs/>
        </w:rPr>
        <w:t xml:space="preserve">, </w:t>
      </w:r>
      <w:r w:rsidR="00232B2E">
        <w:rPr>
          <w:bCs/>
        </w:rPr>
        <w:t>Bladen</w:t>
      </w:r>
      <w:r>
        <w:rPr>
          <w:bCs/>
        </w:rPr>
        <w:t xml:space="preserve"> County </w:t>
      </w:r>
      <w:r w:rsidR="001B123C">
        <w:rPr>
          <w:bCs/>
        </w:rPr>
        <w:t xml:space="preserve">selected </w:t>
      </w:r>
      <w:r w:rsidR="004740B6">
        <w:rPr>
          <w:bCs/>
        </w:rPr>
        <w:t>three</w:t>
      </w:r>
      <w:r>
        <w:rPr>
          <w:bCs/>
        </w:rPr>
        <w:t xml:space="preserve"> </w:t>
      </w:r>
      <w:r w:rsidR="008953E6" w:rsidRPr="009351BE">
        <w:rPr>
          <w:bCs/>
        </w:rPr>
        <w:t>top priority health needs</w:t>
      </w:r>
      <w:r w:rsidR="000940D0">
        <w:rPr>
          <w:bCs/>
        </w:rPr>
        <w:t xml:space="preserve"> (</w:t>
      </w:r>
      <w:r w:rsidR="004740B6">
        <w:rPr>
          <w:bCs/>
        </w:rPr>
        <w:t>Behavioral Health, Healthcare Access and Quality, and Nutrition and Physical Activity</w:t>
      </w:r>
      <w:r w:rsidR="000940D0">
        <w:rPr>
          <w:bCs/>
        </w:rPr>
        <w:t>)</w:t>
      </w:r>
      <w:r w:rsidR="001B123C">
        <w:rPr>
          <w:bCs/>
        </w:rPr>
        <w:t xml:space="preserve">, which are shown here in </w:t>
      </w:r>
      <w:r w:rsidR="00487418">
        <w:rPr>
          <w:bCs/>
        </w:rPr>
        <w:t>alphabetical</w:t>
      </w:r>
      <w:r w:rsidR="001B123C">
        <w:rPr>
          <w:bCs/>
        </w:rPr>
        <w:t xml:space="preserve"> order:</w:t>
      </w:r>
    </w:p>
    <w:p w14:paraId="1EAC7F99" w14:textId="43E813B1" w:rsidR="00BD50F6" w:rsidRPr="009351BE" w:rsidRDefault="00DD66D2" w:rsidP="00DD66D2">
      <w:pPr>
        <w:spacing w:line="240" w:lineRule="auto"/>
        <w:jc w:val="center"/>
        <w:rPr>
          <w:bCs/>
        </w:rPr>
      </w:pPr>
      <w:r w:rsidRPr="00DD66D2">
        <w:rPr>
          <w:bCs/>
          <w:noProof/>
        </w:rPr>
        <w:drawing>
          <wp:inline distT="0" distB="0" distL="0" distR="0" wp14:anchorId="394839E1" wp14:editId="21F0FCDD">
            <wp:extent cx="4947323" cy="2202511"/>
            <wp:effectExtent l="0" t="0" r="5715" b="7620"/>
            <wp:docPr id="218611963" name="Picture 1" descr="A collage of medical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11963" name="Picture 1" descr="A collage of medical items&#10;&#10;Description automatically generated"/>
                    <pic:cNvPicPr/>
                  </pic:nvPicPr>
                  <pic:blipFill>
                    <a:blip r:embed="rId19"/>
                    <a:stretch>
                      <a:fillRect/>
                    </a:stretch>
                  </pic:blipFill>
                  <pic:spPr>
                    <a:xfrm>
                      <a:off x="0" y="0"/>
                      <a:ext cx="4992261" cy="2222517"/>
                    </a:xfrm>
                    <a:prstGeom prst="rect">
                      <a:avLst/>
                    </a:prstGeom>
                  </pic:spPr>
                </pic:pic>
              </a:graphicData>
            </a:graphic>
          </wp:inline>
        </w:drawing>
      </w:r>
    </w:p>
    <w:bookmarkEnd w:id="12"/>
    <w:p w14:paraId="75A2B7B1" w14:textId="32B0307C" w:rsidR="00537758" w:rsidRDefault="00232B2E" w:rsidP="00602C58">
      <w:pPr>
        <w:spacing w:line="240" w:lineRule="auto"/>
        <w:jc w:val="both"/>
        <w:rPr>
          <w:bCs/>
        </w:rPr>
      </w:pPr>
      <w:r>
        <w:rPr>
          <w:bCs/>
        </w:rPr>
        <w:t>Bladen</w:t>
      </w:r>
      <w:r w:rsidR="00BD50F6">
        <w:rPr>
          <w:bCs/>
        </w:rPr>
        <w:t xml:space="preserve"> County also </w:t>
      </w:r>
      <w:r w:rsidR="00537758">
        <w:rPr>
          <w:bCs/>
        </w:rPr>
        <w:t xml:space="preserve">compiled a </w:t>
      </w:r>
      <w:r w:rsidR="00537758" w:rsidRPr="00466706">
        <w:rPr>
          <w:bCs/>
        </w:rPr>
        <w:t xml:space="preserve">Health Resources Inventory, </w:t>
      </w:r>
      <w:r w:rsidR="00537758">
        <w:rPr>
          <w:bCs/>
        </w:rPr>
        <w:t xml:space="preserve">which describes a variety of resources available to help </w:t>
      </w:r>
      <w:r>
        <w:rPr>
          <w:bCs/>
        </w:rPr>
        <w:t>Bladen</w:t>
      </w:r>
      <w:r w:rsidR="00BD50F6">
        <w:rPr>
          <w:bCs/>
        </w:rPr>
        <w:t xml:space="preserve"> County </w:t>
      </w:r>
      <w:r w:rsidR="00537758">
        <w:rPr>
          <w:bCs/>
        </w:rPr>
        <w:t>residents meet their health and social needs.</w:t>
      </w:r>
    </w:p>
    <w:p w14:paraId="1E7EDF3A" w14:textId="5079D336" w:rsidR="00AB1BB9" w:rsidRPr="001B123C" w:rsidRDefault="000940D0" w:rsidP="00602C58">
      <w:pPr>
        <w:spacing w:line="240" w:lineRule="auto"/>
        <w:jc w:val="both"/>
        <w:rPr>
          <w:b/>
        </w:rPr>
      </w:pPr>
      <w:bookmarkStart w:id="13" w:name="_Hlk160725670"/>
      <w:r>
        <w:rPr>
          <w:bCs/>
        </w:rPr>
        <w:t xml:space="preserve">Following </w:t>
      </w:r>
      <w:r w:rsidRPr="008953E6">
        <w:rPr>
          <w:bCs/>
        </w:rPr>
        <w:t xml:space="preserve">completion of </w:t>
      </w:r>
      <w:r>
        <w:rPr>
          <w:bCs/>
        </w:rPr>
        <w:t>this report, h</w:t>
      </w:r>
      <w:r w:rsidRPr="003834DC">
        <w:rPr>
          <w:bCs/>
        </w:rPr>
        <w:t xml:space="preserve">ealth leaders throughout </w:t>
      </w:r>
      <w:r w:rsidR="00232B2E">
        <w:rPr>
          <w:bCs/>
        </w:rPr>
        <w:t>Bladen</w:t>
      </w:r>
      <w:r w:rsidR="00BD50F6">
        <w:rPr>
          <w:bCs/>
        </w:rPr>
        <w:t xml:space="preserve"> County </w:t>
      </w:r>
      <w:r w:rsidRPr="003834DC">
        <w:rPr>
          <w:bCs/>
        </w:rPr>
        <w:t xml:space="preserve">will </w:t>
      </w:r>
      <w:r>
        <w:rPr>
          <w:bCs/>
        </w:rPr>
        <w:t xml:space="preserve">use its findings to collaborate with community organizations and local residents </w:t>
      </w:r>
      <w:r w:rsidRPr="003834DC">
        <w:rPr>
          <w:bCs/>
        </w:rPr>
        <w:t>to develop effective health strategies, new implementation plans and interventions, and action plans to improve the communities they serve</w:t>
      </w:r>
      <w:r>
        <w:rPr>
          <w:bCs/>
        </w:rPr>
        <w:t>.</w:t>
      </w:r>
    </w:p>
    <w:bookmarkEnd w:id="13"/>
    <w:p w14:paraId="0B587C3E" w14:textId="77777777" w:rsidR="00537758" w:rsidRDefault="00537758">
      <w:pPr>
        <w:rPr>
          <w:rFonts w:eastAsiaTheme="majorEastAsia" w:cstheme="majorBidi"/>
          <w:b/>
          <w:bCs/>
          <w:sz w:val="24"/>
          <w:szCs w:val="28"/>
        </w:rPr>
      </w:pPr>
      <w:r>
        <w:rPr>
          <w:caps/>
        </w:rPr>
        <w:br w:type="page"/>
      </w:r>
    </w:p>
    <w:p w14:paraId="2AA0F1A7" w14:textId="0F9968DC" w:rsidR="003A225D" w:rsidRPr="002B71EF" w:rsidRDefault="003A225D" w:rsidP="00AB1BB9">
      <w:pPr>
        <w:pStyle w:val="Heading1"/>
      </w:pPr>
      <w:bookmarkStart w:id="14" w:name="_Toc197334666"/>
      <w:r>
        <w:rPr>
          <w:caps w:val="0"/>
        </w:rPr>
        <w:lastRenderedPageBreak/>
        <w:t>INTRODUCTION</w:t>
      </w:r>
      <w:bookmarkEnd w:id="14"/>
    </w:p>
    <w:p w14:paraId="7B634F15" w14:textId="77777777" w:rsidR="003A225D" w:rsidRPr="00605198" w:rsidRDefault="003A225D" w:rsidP="009B250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7" behindDoc="0" locked="0" layoutInCell="1" allowOverlap="1" wp14:anchorId="4B525F9C" wp14:editId="322AD185">
                <wp:simplePos x="0" y="0"/>
                <wp:positionH relativeFrom="column">
                  <wp:posOffset>-19685</wp:posOffset>
                </wp:positionH>
                <wp:positionV relativeFrom="paragraph">
                  <wp:posOffset>52704</wp:posOffset>
                </wp:positionV>
                <wp:extent cx="6014085" cy="0"/>
                <wp:effectExtent l="0" t="0" r="2476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70C59E22">
              <v:line id="Straight Connector 1" style="position:absolute;z-index:25165824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46B2EE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BDDDA68" w14:textId="77777777" w:rsidR="003A225D" w:rsidRPr="007D6B16" w:rsidRDefault="003A225D" w:rsidP="009B2500">
      <w:pPr>
        <w:pStyle w:val="Heading2"/>
        <w:tabs>
          <w:tab w:val="left" w:pos="2349"/>
        </w:tabs>
        <w:spacing w:before="0" w:after="120" w:line="240" w:lineRule="auto"/>
      </w:pPr>
      <w:bookmarkStart w:id="15" w:name="_Hlk65159244"/>
      <w:bookmarkStart w:id="16" w:name="_Toc197334667"/>
      <w:r>
        <w:t>Background</w:t>
      </w:r>
      <w:bookmarkEnd w:id="15"/>
      <w:bookmarkEnd w:id="16"/>
    </w:p>
    <w:p w14:paraId="79109255" w14:textId="20A73CA0"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To illustrate</w:t>
      </w:r>
      <w:r w:rsidRPr="00FF6ED8">
        <w:rPr>
          <w:rFonts w:asciiTheme="minorHAnsi" w:hAnsiTheme="minorHAnsi" w:cstheme="minorHAnsi"/>
          <w:sz w:val="22"/>
          <w:szCs w:val="22"/>
        </w:rPr>
        <w:t xml:space="preserve"> its commitment to the </w:t>
      </w:r>
      <w:r>
        <w:rPr>
          <w:rFonts w:asciiTheme="minorHAnsi" w:hAnsiTheme="minorHAnsi" w:cstheme="minorHAnsi"/>
          <w:sz w:val="22"/>
          <w:szCs w:val="22"/>
        </w:rPr>
        <w:t xml:space="preserve">health and well-being of the </w:t>
      </w:r>
      <w:r w:rsidRPr="00FF6ED8">
        <w:rPr>
          <w:rFonts w:asciiTheme="minorHAnsi" w:hAnsiTheme="minorHAnsi" w:cstheme="minorHAnsi"/>
          <w:sz w:val="22"/>
          <w:szCs w:val="22"/>
        </w:rPr>
        <w:t xml:space="preserve">community, </w:t>
      </w:r>
      <w:r>
        <w:rPr>
          <w:rFonts w:asciiTheme="minorHAnsi" w:hAnsiTheme="minorHAnsi" w:cstheme="minorHAnsi"/>
          <w:sz w:val="22"/>
          <w:szCs w:val="22"/>
        </w:rPr>
        <w:t xml:space="preserve">the </w:t>
      </w:r>
      <w:r w:rsidR="003F37E8" w:rsidRPr="00CC090C">
        <w:rPr>
          <w:rFonts w:asciiTheme="minorHAnsi" w:hAnsiTheme="minorHAnsi" w:cstheme="minorHAnsi"/>
          <w:sz w:val="22"/>
          <w:szCs w:val="22"/>
        </w:rPr>
        <w:t xml:space="preserve">Health ENC </w:t>
      </w:r>
      <w:r w:rsidRPr="00CC090C">
        <w:rPr>
          <w:rFonts w:asciiTheme="minorHAnsi" w:hAnsiTheme="minorHAnsi" w:cstheme="minorHAnsi"/>
          <w:sz w:val="22"/>
          <w:szCs w:val="22"/>
        </w:rPr>
        <w:t>CHNA Steering Committee</w:t>
      </w:r>
      <w:r>
        <w:rPr>
          <w:rFonts w:asciiTheme="minorHAnsi" w:hAnsiTheme="minorHAnsi" w:cstheme="minorHAnsi"/>
          <w:sz w:val="22"/>
          <w:szCs w:val="22"/>
        </w:rPr>
        <w:t xml:space="preserve"> has</w:t>
      </w:r>
      <w:r w:rsidRPr="00FF6ED8">
        <w:rPr>
          <w:rFonts w:asciiTheme="minorHAnsi" w:hAnsiTheme="minorHAnsi" w:cstheme="minorHAnsi"/>
          <w:sz w:val="22"/>
          <w:szCs w:val="22"/>
        </w:rPr>
        <w:t xml:space="preserve"> completed </w:t>
      </w:r>
      <w:r>
        <w:rPr>
          <w:rFonts w:asciiTheme="minorHAnsi" w:hAnsiTheme="minorHAnsi" w:cstheme="minorHAnsi"/>
          <w:sz w:val="22"/>
          <w:szCs w:val="22"/>
        </w:rPr>
        <w:t>this</w:t>
      </w:r>
      <w:r w:rsidRPr="00A46751">
        <w:rPr>
          <w:rFonts w:asciiTheme="minorHAnsi" w:hAnsiTheme="minorHAnsi" w:cstheme="minorHAnsi"/>
          <w:sz w:val="22"/>
          <w:szCs w:val="22"/>
        </w:rPr>
        <w:t xml:space="preserve"> </w:t>
      </w:r>
      <w:r>
        <w:rPr>
          <w:rFonts w:asciiTheme="minorHAnsi" w:hAnsiTheme="minorHAnsi" w:cstheme="minorHAnsi"/>
          <w:sz w:val="22"/>
          <w:szCs w:val="22"/>
        </w:rPr>
        <w:t>assessment</w:t>
      </w:r>
      <w:r w:rsidRPr="00FF6ED8">
        <w:rPr>
          <w:rFonts w:asciiTheme="minorHAnsi" w:hAnsiTheme="minorHAnsi" w:cstheme="minorHAnsi"/>
          <w:sz w:val="22"/>
          <w:szCs w:val="22"/>
        </w:rPr>
        <w:t xml:space="preserve"> to understand and document the greatest health needs currently faced by </w:t>
      </w:r>
      <w:r>
        <w:rPr>
          <w:rFonts w:asciiTheme="minorHAnsi" w:hAnsiTheme="minorHAnsi" w:cstheme="minorHAnsi"/>
          <w:sz w:val="22"/>
          <w:szCs w:val="22"/>
        </w:rPr>
        <w:t>local</w:t>
      </w:r>
      <w:r w:rsidRPr="00FF6ED8">
        <w:rPr>
          <w:rFonts w:asciiTheme="minorHAnsi" w:hAnsiTheme="minorHAnsi" w:cstheme="minorHAnsi"/>
          <w:sz w:val="22"/>
          <w:szCs w:val="22"/>
        </w:rPr>
        <w:t xml:space="preserve"> residents</w:t>
      </w:r>
      <w:r w:rsidR="009E1428">
        <w:rPr>
          <w:rFonts w:asciiTheme="minorHAnsi" w:hAnsiTheme="minorHAnsi" w:cstheme="minorHAnsi"/>
          <w:sz w:val="22"/>
          <w:szCs w:val="22"/>
        </w:rPr>
        <w:t xml:space="preserve">.  </w:t>
      </w:r>
      <w:r w:rsidR="00444CD4">
        <w:rPr>
          <w:rFonts w:asciiTheme="minorHAnsi" w:hAnsiTheme="minorHAnsi" w:cstheme="minorHAnsi"/>
          <w:sz w:val="22"/>
          <w:szCs w:val="22"/>
        </w:rPr>
        <w:t>Guidance w</w:t>
      </w:r>
      <w:r w:rsidR="003F37E8">
        <w:rPr>
          <w:rFonts w:asciiTheme="minorHAnsi" w:hAnsiTheme="minorHAnsi" w:cstheme="minorHAnsi"/>
          <w:sz w:val="22"/>
          <w:szCs w:val="22"/>
        </w:rPr>
        <w:t xml:space="preserve">as </w:t>
      </w:r>
      <w:r w:rsidR="00444CD4">
        <w:rPr>
          <w:rFonts w:asciiTheme="minorHAnsi" w:hAnsiTheme="minorHAnsi" w:cstheme="minorHAnsi"/>
          <w:sz w:val="22"/>
          <w:szCs w:val="22"/>
        </w:rPr>
        <w:t xml:space="preserve">also provided by </w:t>
      </w:r>
      <w:r w:rsidR="003F37E8">
        <w:rPr>
          <w:rFonts w:asciiTheme="minorHAnsi" w:hAnsiTheme="minorHAnsi" w:cstheme="minorHAnsi"/>
          <w:sz w:val="22"/>
          <w:szCs w:val="22"/>
        </w:rPr>
        <w:t xml:space="preserve">local representatives from </w:t>
      </w:r>
      <w:r w:rsidR="004E7AFF">
        <w:rPr>
          <w:rFonts w:asciiTheme="minorHAnsi" w:hAnsiTheme="minorHAnsi" w:cstheme="minorHAnsi"/>
          <w:sz w:val="22"/>
          <w:szCs w:val="22"/>
        </w:rPr>
        <w:t>Blade</w:t>
      </w:r>
      <w:r w:rsidR="00D33D20">
        <w:rPr>
          <w:rFonts w:asciiTheme="minorHAnsi" w:hAnsiTheme="minorHAnsi" w:cstheme="minorHAnsi"/>
          <w:sz w:val="22"/>
          <w:szCs w:val="22"/>
        </w:rPr>
        <w:t xml:space="preserve">n </w:t>
      </w:r>
      <w:r w:rsidR="004E7AFF">
        <w:rPr>
          <w:rFonts w:asciiTheme="minorHAnsi" w:hAnsiTheme="minorHAnsi" w:cstheme="minorHAnsi"/>
          <w:sz w:val="22"/>
          <w:szCs w:val="22"/>
        </w:rPr>
        <w:t xml:space="preserve">Health and Human Services Department and Cape Fear Valley Health System. </w:t>
      </w:r>
      <w:r w:rsidR="003F37E8">
        <w:rPr>
          <w:rFonts w:asciiTheme="minorHAnsi" w:hAnsiTheme="minorHAnsi" w:cstheme="minorHAnsi"/>
          <w:sz w:val="22"/>
          <w:szCs w:val="22"/>
        </w:rPr>
        <w:t xml:space="preserve"> </w:t>
      </w:r>
      <w:r w:rsidR="0034701E">
        <w:rPr>
          <w:rFonts w:asciiTheme="minorHAnsi" w:hAnsiTheme="minorHAnsi" w:cstheme="minorHAnsi"/>
          <w:sz w:val="22"/>
          <w:szCs w:val="22"/>
        </w:rPr>
        <w:t xml:space="preserve">These organizations helped gather the focus group and survey data that are detailed in this report. </w:t>
      </w:r>
      <w:r w:rsidR="0034701E" w:rsidRPr="007D6B16">
        <w:rPr>
          <w:rFonts w:asciiTheme="minorHAnsi" w:hAnsiTheme="minorHAnsi" w:cstheme="minorHAnsi"/>
          <w:sz w:val="22"/>
          <w:szCs w:val="22"/>
        </w:rPr>
        <w:t>The CHNA process</w:t>
      </w:r>
      <w:r w:rsidR="0034701E">
        <w:rPr>
          <w:rFonts w:asciiTheme="minorHAnsi" w:hAnsiTheme="minorHAnsi" w:cstheme="minorHAnsi"/>
          <w:sz w:val="22"/>
          <w:szCs w:val="22"/>
        </w:rPr>
        <w:t xml:space="preserve"> helps local leaders </w:t>
      </w:r>
      <w:r w:rsidR="0034701E" w:rsidRPr="005D53D8">
        <w:rPr>
          <w:rFonts w:asciiTheme="minorHAnsi" w:hAnsiTheme="minorHAnsi" w:cstheme="minorHAnsi"/>
          <w:sz w:val="22"/>
          <w:szCs w:val="22"/>
        </w:rPr>
        <w:t>continuously evaluate how best to improve and promote the health of the community.</w:t>
      </w:r>
      <w:r w:rsidR="0034701E">
        <w:rPr>
          <w:rFonts w:asciiTheme="minorHAnsi" w:hAnsiTheme="minorHAnsi" w:cstheme="minorHAnsi"/>
          <w:sz w:val="22"/>
          <w:szCs w:val="22"/>
        </w:rPr>
        <w:t xml:space="preserve"> </w:t>
      </w:r>
      <w:r w:rsidR="003F37E8">
        <w:rPr>
          <w:rFonts w:asciiTheme="minorHAnsi" w:hAnsiTheme="minorHAnsi" w:cstheme="minorHAnsi"/>
          <w:sz w:val="22"/>
          <w:szCs w:val="22"/>
        </w:rPr>
        <w:t xml:space="preserve">It </w:t>
      </w:r>
      <w:r w:rsidR="00864EA0">
        <w:rPr>
          <w:rFonts w:asciiTheme="minorHAnsi" w:hAnsiTheme="minorHAnsi" w:cstheme="minorHAnsi"/>
          <w:sz w:val="22"/>
          <w:szCs w:val="22"/>
        </w:rPr>
        <w:t xml:space="preserve">builds upon </w:t>
      </w:r>
      <w:r w:rsidRPr="00FF6ED8">
        <w:rPr>
          <w:rFonts w:asciiTheme="minorHAnsi" w:hAnsiTheme="minorHAnsi" w:cstheme="minorHAnsi"/>
          <w:sz w:val="22"/>
          <w:szCs w:val="22"/>
        </w:rPr>
        <w:t>formal</w:t>
      </w:r>
      <w:r>
        <w:rPr>
          <w:rFonts w:asciiTheme="minorHAnsi" w:hAnsiTheme="minorHAnsi" w:cstheme="minorHAnsi"/>
          <w:sz w:val="22"/>
          <w:szCs w:val="22"/>
        </w:rPr>
        <w:t xml:space="preserve"> collaborati</w:t>
      </w:r>
      <w:r w:rsidR="007C10A8">
        <w:rPr>
          <w:rFonts w:asciiTheme="minorHAnsi" w:hAnsiTheme="minorHAnsi" w:cstheme="minorHAnsi"/>
          <w:sz w:val="22"/>
          <w:szCs w:val="22"/>
        </w:rPr>
        <w:t>ons</w:t>
      </w:r>
      <w:r w:rsidRPr="00FF6ED8">
        <w:rPr>
          <w:rFonts w:asciiTheme="minorHAnsi" w:hAnsiTheme="minorHAnsi" w:cstheme="minorHAnsi"/>
          <w:sz w:val="22"/>
          <w:szCs w:val="22"/>
        </w:rPr>
        <w:t xml:space="preserve"> </w:t>
      </w:r>
      <w:r w:rsidR="007C10A8">
        <w:rPr>
          <w:rFonts w:asciiTheme="minorHAnsi" w:hAnsiTheme="minorHAnsi" w:cstheme="minorHAnsi"/>
          <w:sz w:val="22"/>
          <w:szCs w:val="22"/>
        </w:rPr>
        <w:t xml:space="preserve">between the Steering Committee and </w:t>
      </w:r>
      <w:r w:rsidR="0034701E">
        <w:rPr>
          <w:rFonts w:asciiTheme="minorHAnsi" w:hAnsiTheme="minorHAnsi" w:cstheme="minorHAnsi"/>
          <w:sz w:val="22"/>
          <w:szCs w:val="22"/>
        </w:rPr>
        <w:t xml:space="preserve">other </w:t>
      </w:r>
      <w:r>
        <w:rPr>
          <w:rFonts w:asciiTheme="minorHAnsi" w:hAnsiTheme="minorHAnsi" w:cstheme="minorHAnsi"/>
          <w:sz w:val="22"/>
          <w:szCs w:val="22"/>
        </w:rPr>
        <w:t xml:space="preserve">community partners </w:t>
      </w:r>
      <w:r w:rsidRPr="00FF6ED8">
        <w:rPr>
          <w:rFonts w:asciiTheme="minorHAnsi" w:hAnsiTheme="minorHAnsi" w:cstheme="minorHAnsi"/>
          <w:sz w:val="22"/>
          <w:szCs w:val="22"/>
        </w:rPr>
        <w:t>to proactively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identify and respond to the needs of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Pr>
          <w:rFonts w:asciiTheme="minorHAnsi" w:hAnsiTheme="minorHAnsi" w:cstheme="minorHAnsi"/>
          <w:sz w:val="22"/>
          <w:szCs w:val="22"/>
        </w:rPr>
        <w:t xml:space="preserve">County residents. </w:t>
      </w:r>
    </w:p>
    <w:p w14:paraId="0BCABCD2" w14:textId="77777777" w:rsidR="003A225D" w:rsidRDefault="003A225D" w:rsidP="009B2500">
      <w:pPr>
        <w:pStyle w:val="Default"/>
        <w:jc w:val="both"/>
        <w:rPr>
          <w:rFonts w:asciiTheme="minorHAnsi" w:hAnsiTheme="minorHAnsi" w:cstheme="minorHAnsi"/>
          <w:sz w:val="22"/>
          <w:szCs w:val="22"/>
        </w:rPr>
      </w:pPr>
    </w:p>
    <w:p w14:paraId="7BBA742A" w14:textId="6C0726A1" w:rsidR="003A225D" w:rsidRDefault="006677D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This </w:t>
      </w:r>
      <w:r w:rsidR="003A225D">
        <w:rPr>
          <w:rFonts w:asciiTheme="minorHAnsi" w:hAnsiTheme="minorHAnsi" w:cstheme="minorHAnsi"/>
          <w:sz w:val="22"/>
          <w:szCs w:val="22"/>
        </w:rPr>
        <w:t xml:space="preserve">report was created in compliance with the </w:t>
      </w:r>
      <w:r w:rsidR="008C0F67">
        <w:rPr>
          <w:rFonts w:asciiTheme="minorHAnsi" w:hAnsiTheme="minorHAnsi" w:cstheme="minorHAnsi"/>
          <w:sz w:val="22"/>
          <w:szCs w:val="22"/>
        </w:rPr>
        <w:t xml:space="preserve">State of North Carolina’s Local </w:t>
      </w:r>
      <w:r w:rsidR="003A225D">
        <w:rPr>
          <w:rFonts w:asciiTheme="minorHAnsi" w:hAnsiTheme="minorHAnsi" w:cstheme="minorHAnsi"/>
          <w:sz w:val="22"/>
          <w:szCs w:val="22"/>
        </w:rPr>
        <w:t xml:space="preserve">Health </w:t>
      </w:r>
      <w:r w:rsidR="008C0F67">
        <w:rPr>
          <w:rFonts w:asciiTheme="minorHAnsi" w:hAnsiTheme="minorHAnsi" w:cstheme="minorHAnsi"/>
          <w:sz w:val="22"/>
          <w:szCs w:val="22"/>
        </w:rPr>
        <w:t xml:space="preserve">Department </w:t>
      </w:r>
      <w:r w:rsidR="003A225D">
        <w:rPr>
          <w:rFonts w:asciiTheme="minorHAnsi" w:hAnsiTheme="minorHAnsi" w:cstheme="minorHAnsi"/>
          <w:sz w:val="22"/>
          <w:szCs w:val="22"/>
        </w:rPr>
        <w:t xml:space="preserve">Accreditation </w:t>
      </w:r>
      <w:r w:rsidR="008C0F67">
        <w:rPr>
          <w:rFonts w:asciiTheme="minorHAnsi" w:hAnsiTheme="minorHAnsi" w:cstheme="minorHAnsi"/>
          <w:sz w:val="22"/>
          <w:szCs w:val="22"/>
        </w:rPr>
        <w:t>(NCLHDA) Board’s accreditation s</w:t>
      </w:r>
      <w:r w:rsidR="003A225D">
        <w:rPr>
          <w:rFonts w:asciiTheme="minorHAnsi" w:hAnsiTheme="minorHAnsi" w:cstheme="minorHAnsi"/>
          <w:sz w:val="22"/>
          <w:szCs w:val="22"/>
        </w:rPr>
        <w:t>tandards.</w:t>
      </w:r>
      <w:bookmarkStart w:id="17" w:name="_Ref196964185"/>
      <w:r w:rsidR="00AC5A7F">
        <w:rPr>
          <w:rStyle w:val="FootnoteReference"/>
          <w:rFonts w:asciiTheme="minorHAnsi" w:hAnsiTheme="minorHAnsi" w:cstheme="minorHAnsi"/>
          <w:sz w:val="22"/>
          <w:szCs w:val="22"/>
        </w:rPr>
        <w:footnoteReference w:id="2"/>
      </w:r>
      <w:bookmarkEnd w:id="17"/>
      <w:r w:rsidR="003A225D">
        <w:rPr>
          <w:rFonts w:asciiTheme="minorHAnsi" w:hAnsiTheme="minorHAnsi" w:cstheme="minorHAnsi"/>
          <w:sz w:val="22"/>
          <w:szCs w:val="22"/>
        </w:rPr>
        <w:t xml:space="preserve"> The </w:t>
      </w:r>
      <w:r w:rsidR="008C0F67">
        <w:rPr>
          <w:rFonts w:asciiTheme="minorHAnsi" w:hAnsiTheme="minorHAnsi" w:cstheme="minorHAnsi"/>
          <w:sz w:val="22"/>
          <w:szCs w:val="22"/>
        </w:rPr>
        <w:t>accreditation process allows local health departments to assess how they are meeting national and state-specific standards for public health practice and provides opportunities to address any identified gaps</w:t>
      </w:r>
      <w:r w:rsidR="003A225D">
        <w:rPr>
          <w:rFonts w:asciiTheme="minorHAnsi" w:hAnsiTheme="minorHAnsi" w:cstheme="minorHAnsi"/>
          <w:sz w:val="22"/>
          <w:szCs w:val="22"/>
        </w:rPr>
        <w:t xml:space="preserve">. </w:t>
      </w:r>
      <w:r w:rsidR="008C0F67">
        <w:rPr>
          <w:rFonts w:asciiTheme="minorHAnsi" w:hAnsiTheme="minorHAnsi" w:cstheme="minorHAnsi"/>
          <w:sz w:val="22"/>
          <w:szCs w:val="22"/>
        </w:rPr>
        <w:t xml:space="preserve">It also ensures that local health departments have the ability to deliver the 10 essential public health services, as described in </w:t>
      </w:r>
      <w:r w:rsidR="008C0F67" w:rsidRPr="00FA66A8">
        <w:rPr>
          <w:rFonts w:asciiTheme="minorHAnsi" w:hAnsiTheme="minorHAnsi" w:cstheme="minorHAnsi"/>
          <w:b/>
          <w:bCs/>
          <w:sz w:val="22"/>
          <w:szCs w:val="22"/>
        </w:rPr>
        <w:t xml:space="preserve">Figure </w:t>
      </w:r>
      <w:r w:rsidR="0097393D" w:rsidRPr="00FA66A8">
        <w:rPr>
          <w:rFonts w:asciiTheme="minorHAnsi" w:hAnsiTheme="minorHAnsi" w:cstheme="minorHAnsi"/>
          <w:b/>
          <w:bCs/>
          <w:sz w:val="22"/>
          <w:szCs w:val="22"/>
        </w:rPr>
        <w:t>1</w:t>
      </w:r>
      <w:r w:rsidR="008C0F67">
        <w:rPr>
          <w:rFonts w:asciiTheme="minorHAnsi" w:hAnsiTheme="minorHAnsi" w:cstheme="minorHAnsi"/>
          <w:sz w:val="22"/>
          <w:szCs w:val="22"/>
        </w:rPr>
        <w:t xml:space="preserve"> below. </w:t>
      </w:r>
      <w:r w:rsidR="003A225D">
        <w:rPr>
          <w:rFonts w:asciiTheme="minorHAnsi" w:hAnsiTheme="minorHAnsi" w:cstheme="minorHAnsi"/>
          <w:sz w:val="22"/>
          <w:szCs w:val="22"/>
        </w:rPr>
        <w:t xml:space="preserve">In its demonstration of data and prioritization of </w:t>
      </w:r>
      <w:r w:rsidR="00232B2E">
        <w:rPr>
          <w:rFonts w:asciiTheme="minorHAnsi" w:hAnsiTheme="minorHAnsi" w:cstheme="minorHAnsi"/>
          <w:sz w:val="22"/>
          <w:szCs w:val="22"/>
        </w:rPr>
        <w:t>Bladen</w:t>
      </w:r>
      <w:r w:rsidR="002C1C4C">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County’s community needs, this report </w:t>
      </w:r>
      <w:r w:rsidR="007C10A8">
        <w:rPr>
          <w:rFonts w:asciiTheme="minorHAnsi" w:hAnsiTheme="minorHAnsi" w:cstheme="minorHAnsi"/>
          <w:sz w:val="22"/>
          <w:szCs w:val="22"/>
        </w:rPr>
        <w:t xml:space="preserve">aligns with </w:t>
      </w:r>
      <w:r w:rsidR="003A225D">
        <w:rPr>
          <w:rFonts w:asciiTheme="minorHAnsi" w:hAnsiTheme="minorHAnsi" w:cstheme="minorHAnsi"/>
          <w:sz w:val="22"/>
          <w:szCs w:val="22"/>
        </w:rPr>
        <w:t xml:space="preserve">all </w:t>
      </w:r>
      <w:r w:rsidR="008C0F67">
        <w:rPr>
          <w:rFonts w:asciiTheme="minorHAnsi" w:hAnsiTheme="minorHAnsi" w:cstheme="minorHAnsi"/>
          <w:sz w:val="22"/>
          <w:szCs w:val="22"/>
        </w:rPr>
        <w:t>NCLHDA s</w:t>
      </w:r>
      <w:r w:rsidR="003A225D">
        <w:rPr>
          <w:rFonts w:asciiTheme="minorHAnsi" w:hAnsiTheme="minorHAnsi" w:cstheme="minorHAnsi"/>
          <w:sz w:val="22"/>
          <w:szCs w:val="22"/>
        </w:rPr>
        <w:t xml:space="preserve">tandards for </w:t>
      </w:r>
      <w:r w:rsidR="008C0F67">
        <w:rPr>
          <w:rFonts w:asciiTheme="minorHAnsi" w:hAnsiTheme="minorHAnsi" w:cstheme="minorHAnsi"/>
          <w:sz w:val="22"/>
          <w:szCs w:val="22"/>
        </w:rPr>
        <w:t>a</w:t>
      </w:r>
      <w:r w:rsidR="003A225D">
        <w:rPr>
          <w:rFonts w:asciiTheme="minorHAnsi" w:hAnsiTheme="minorHAnsi" w:cstheme="minorHAnsi"/>
          <w:sz w:val="22"/>
          <w:szCs w:val="22"/>
        </w:rPr>
        <w:t>ccreditation, including the need to:</w:t>
      </w:r>
    </w:p>
    <w:p w14:paraId="3B077215" w14:textId="77777777" w:rsidR="003A225D" w:rsidRDefault="003A225D" w:rsidP="009B2500">
      <w:pPr>
        <w:pStyle w:val="Default"/>
        <w:jc w:val="both"/>
        <w:rPr>
          <w:rFonts w:asciiTheme="minorHAnsi" w:hAnsiTheme="minorHAnsi" w:cstheme="minorHAnsi"/>
          <w:sz w:val="22"/>
          <w:szCs w:val="22"/>
        </w:rPr>
      </w:pPr>
    </w:p>
    <w:p w14:paraId="24A691FB" w14:textId="77777777" w:rsidR="007D52BA" w:rsidRDefault="007D52BA" w:rsidP="007D52BA">
      <w:pPr>
        <w:pStyle w:val="Default"/>
        <w:numPr>
          <w:ilvl w:val="0"/>
          <w:numId w:val="7"/>
        </w:numPr>
        <w:ind w:left="360"/>
        <w:jc w:val="both"/>
        <w:rPr>
          <w:rFonts w:asciiTheme="minorHAnsi" w:hAnsiTheme="minorHAnsi" w:cstheme="minorHAnsi"/>
          <w:sz w:val="22"/>
          <w:szCs w:val="22"/>
        </w:rPr>
      </w:pPr>
      <w:bookmarkStart w:id="18" w:name="_Hlk160692678"/>
      <w:r w:rsidRPr="008C0F67">
        <w:rPr>
          <w:rFonts w:asciiTheme="minorHAnsi" w:hAnsiTheme="minorHAnsi" w:cstheme="minorHAnsi"/>
          <w:sz w:val="22"/>
          <w:szCs w:val="22"/>
        </w:rPr>
        <w:t>Provide evidence of community collaboration in planning and conducting the assessment</w:t>
      </w:r>
      <w:r>
        <w:rPr>
          <w:rFonts w:asciiTheme="minorHAnsi" w:hAnsiTheme="minorHAnsi" w:cstheme="minorHAnsi"/>
          <w:sz w:val="22"/>
          <w:szCs w:val="22"/>
        </w:rPr>
        <w:t>;</w:t>
      </w:r>
    </w:p>
    <w:p w14:paraId="253AFE43" w14:textId="77777777" w:rsidR="007D52BA" w:rsidRPr="008C0F67" w:rsidRDefault="007D52BA" w:rsidP="007D52BA">
      <w:pPr>
        <w:pStyle w:val="Default"/>
        <w:ind w:left="360"/>
        <w:jc w:val="both"/>
        <w:rPr>
          <w:rFonts w:asciiTheme="minorHAnsi" w:hAnsiTheme="minorHAnsi" w:cstheme="minorHAnsi"/>
          <w:sz w:val="22"/>
          <w:szCs w:val="22"/>
        </w:rPr>
      </w:pPr>
    </w:p>
    <w:p w14:paraId="63390D08" w14:textId="77777777" w:rsidR="007D52BA" w:rsidRPr="00354FA4" w:rsidRDefault="007D52BA" w:rsidP="007D52BA">
      <w:pPr>
        <w:pStyle w:val="Default"/>
        <w:numPr>
          <w:ilvl w:val="0"/>
          <w:numId w:val="7"/>
        </w:numPr>
        <w:ind w:left="360"/>
        <w:jc w:val="both"/>
        <w:rPr>
          <w:rFonts w:asciiTheme="minorHAnsi" w:hAnsiTheme="minorHAnsi" w:cstheme="minorHAnsi"/>
          <w:sz w:val="22"/>
          <w:szCs w:val="22"/>
        </w:rPr>
      </w:pPr>
      <w:r w:rsidRPr="00354FA4">
        <w:rPr>
          <w:rFonts w:asciiTheme="minorHAnsi" w:hAnsiTheme="minorHAnsi" w:cstheme="minorHAnsi"/>
          <w:sz w:val="22"/>
          <w:szCs w:val="22"/>
        </w:rPr>
        <w:t xml:space="preserve">Reflect the demographic profile of the population and </w:t>
      </w:r>
      <w:r>
        <w:rPr>
          <w:rFonts w:asciiTheme="minorHAnsi" w:hAnsiTheme="minorHAnsi" w:cstheme="minorHAnsi"/>
          <w:sz w:val="22"/>
          <w:szCs w:val="22"/>
        </w:rPr>
        <w:t>d</w:t>
      </w:r>
      <w:r w:rsidRPr="00354FA4">
        <w:rPr>
          <w:rFonts w:asciiTheme="minorHAnsi" w:hAnsiTheme="minorHAnsi" w:cstheme="minorHAnsi"/>
          <w:sz w:val="22"/>
          <w:szCs w:val="22"/>
        </w:rPr>
        <w:t>escribe socioeconomic, educational and environmental factors that affect health;</w:t>
      </w:r>
    </w:p>
    <w:p w14:paraId="1EB5CAB1" w14:textId="77777777" w:rsidR="007D52BA" w:rsidRPr="008C0F67" w:rsidRDefault="007D52BA" w:rsidP="007D52BA">
      <w:pPr>
        <w:pStyle w:val="Default"/>
        <w:ind w:left="360"/>
        <w:jc w:val="both"/>
        <w:rPr>
          <w:rFonts w:asciiTheme="minorHAnsi" w:hAnsiTheme="minorHAnsi" w:cstheme="minorHAnsi"/>
          <w:sz w:val="22"/>
          <w:szCs w:val="22"/>
        </w:rPr>
      </w:pPr>
    </w:p>
    <w:p w14:paraId="3F2DB986"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Assemble and analyze secondary data to describe the health status of the community</w:t>
      </w:r>
      <w:r>
        <w:rPr>
          <w:rFonts w:asciiTheme="minorHAnsi" w:hAnsiTheme="minorHAnsi" w:cstheme="minorHAnsi"/>
          <w:sz w:val="22"/>
          <w:szCs w:val="22"/>
        </w:rPr>
        <w:t>;</w:t>
      </w:r>
    </w:p>
    <w:p w14:paraId="58331F9F" w14:textId="77777777" w:rsidR="007D52BA" w:rsidRPr="008C0F67" w:rsidRDefault="007D52BA" w:rsidP="007D52BA">
      <w:pPr>
        <w:pStyle w:val="Default"/>
        <w:ind w:left="360"/>
        <w:jc w:val="both"/>
        <w:rPr>
          <w:rFonts w:asciiTheme="minorHAnsi" w:hAnsiTheme="minorHAnsi" w:cstheme="minorHAnsi"/>
          <w:sz w:val="22"/>
          <w:szCs w:val="22"/>
        </w:rPr>
      </w:pPr>
    </w:p>
    <w:p w14:paraId="3C50FDB7"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Collect and analyze primary data to describe the health status of the community</w:t>
      </w:r>
      <w:r>
        <w:rPr>
          <w:rFonts w:asciiTheme="minorHAnsi" w:hAnsiTheme="minorHAnsi" w:cstheme="minorHAnsi"/>
          <w:sz w:val="22"/>
          <w:szCs w:val="22"/>
        </w:rPr>
        <w:t>;</w:t>
      </w:r>
    </w:p>
    <w:p w14:paraId="0A221EFD" w14:textId="77777777" w:rsidR="007D52BA" w:rsidRPr="008C0F67" w:rsidRDefault="007D52BA" w:rsidP="007D52BA">
      <w:pPr>
        <w:pStyle w:val="Default"/>
        <w:ind w:left="360"/>
        <w:jc w:val="both"/>
        <w:rPr>
          <w:rFonts w:asciiTheme="minorHAnsi" w:hAnsiTheme="minorHAnsi" w:cstheme="minorHAnsi"/>
          <w:sz w:val="22"/>
          <w:szCs w:val="22"/>
        </w:rPr>
      </w:pPr>
    </w:p>
    <w:p w14:paraId="5A0B8AA7"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Use scientific methods for collecting and analyzing data</w:t>
      </w:r>
      <w:r>
        <w:rPr>
          <w:rFonts w:asciiTheme="minorHAnsi" w:hAnsiTheme="minorHAnsi" w:cstheme="minorHAnsi"/>
          <w:sz w:val="22"/>
          <w:szCs w:val="22"/>
        </w:rPr>
        <w:t>, including</w:t>
      </w:r>
      <w:r w:rsidRPr="008C0F67">
        <w:rPr>
          <w:rFonts w:asciiTheme="minorHAnsi" w:hAnsiTheme="minorHAnsi" w:cstheme="minorHAnsi"/>
          <w:sz w:val="22"/>
          <w:szCs w:val="22"/>
        </w:rPr>
        <w:t xml:space="preserve"> trend data to describe changes in community health status and in factors affecting health</w:t>
      </w:r>
      <w:r>
        <w:rPr>
          <w:rFonts w:asciiTheme="minorHAnsi" w:hAnsiTheme="minorHAnsi" w:cstheme="minorHAnsi"/>
          <w:sz w:val="22"/>
          <w:szCs w:val="22"/>
        </w:rPr>
        <w:t>;</w:t>
      </w:r>
    </w:p>
    <w:p w14:paraId="07D31219" w14:textId="77777777" w:rsidR="007D52BA" w:rsidRPr="008C0F67" w:rsidRDefault="007D52BA" w:rsidP="007D52BA">
      <w:pPr>
        <w:pStyle w:val="Default"/>
        <w:ind w:left="360"/>
        <w:jc w:val="both"/>
        <w:rPr>
          <w:rFonts w:asciiTheme="minorHAnsi" w:hAnsiTheme="minorHAnsi" w:cstheme="minorHAnsi"/>
          <w:sz w:val="22"/>
          <w:szCs w:val="22"/>
        </w:rPr>
      </w:pPr>
    </w:p>
    <w:p w14:paraId="4769EC00"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population groups at risk for health problems</w:t>
      </w:r>
      <w:r>
        <w:rPr>
          <w:rFonts w:asciiTheme="minorHAnsi" w:hAnsiTheme="minorHAnsi" w:cstheme="minorHAnsi"/>
          <w:sz w:val="22"/>
          <w:szCs w:val="22"/>
        </w:rPr>
        <w:t>;</w:t>
      </w:r>
    </w:p>
    <w:p w14:paraId="458F8834" w14:textId="77777777" w:rsidR="007D52BA" w:rsidRPr="008C0F67" w:rsidRDefault="007D52BA" w:rsidP="007D52BA">
      <w:pPr>
        <w:pStyle w:val="Default"/>
        <w:jc w:val="both"/>
        <w:rPr>
          <w:rFonts w:asciiTheme="minorHAnsi" w:hAnsiTheme="minorHAnsi" w:cstheme="minorHAnsi"/>
          <w:sz w:val="22"/>
          <w:szCs w:val="22"/>
        </w:rPr>
      </w:pPr>
    </w:p>
    <w:p w14:paraId="2E690251"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existing and needed health resources</w:t>
      </w:r>
      <w:r>
        <w:rPr>
          <w:rFonts w:asciiTheme="minorHAnsi" w:hAnsiTheme="minorHAnsi" w:cstheme="minorHAnsi"/>
          <w:sz w:val="22"/>
          <w:szCs w:val="22"/>
        </w:rPr>
        <w:t>;</w:t>
      </w:r>
    </w:p>
    <w:p w14:paraId="0D8AA596" w14:textId="77777777" w:rsidR="007D52BA" w:rsidRPr="008C0F67" w:rsidRDefault="007D52BA" w:rsidP="007D52BA">
      <w:pPr>
        <w:pStyle w:val="Default"/>
        <w:ind w:left="360"/>
        <w:jc w:val="both"/>
        <w:rPr>
          <w:rFonts w:asciiTheme="minorHAnsi" w:hAnsiTheme="minorHAnsi" w:cstheme="minorHAnsi"/>
          <w:sz w:val="22"/>
          <w:szCs w:val="22"/>
        </w:rPr>
      </w:pPr>
    </w:p>
    <w:p w14:paraId="1AFF1BE6"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Compare selected local data with data from other jurisdictions</w:t>
      </w:r>
      <w:r>
        <w:rPr>
          <w:rFonts w:asciiTheme="minorHAnsi" w:hAnsiTheme="minorHAnsi" w:cstheme="minorHAnsi"/>
          <w:sz w:val="22"/>
          <w:szCs w:val="22"/>
        </w:rPr>
        <w:t>; and</w:t>
      </w:r>
    </w:p>
    <w:p w14:paraId="47DE0711" w14:textId="77777777" w:rsidR="007D52BA" w:rsidRPr="008C0F67" w:rsidRDefault="007D52BA" w:rsidP="007D52BA">
      <w:pPr>
        <w:pStyle w:val="Default"/>
        <w:ind w:left="360"/>
        <w:jc w:val="both"/>
        <w:rPr>
          <w:rFonts w:asciiTheme="minorHAnsi" w:hAnsiTheme="minorHAnsi" w:cstheme="minorHAnsi"/>
          <w:sz w:val="22"/>
          <w:szCs w:val="22"/>
        </w:rPr>
      </w:pPr>
    </w:p>
    <w:p w14:paraId="2BC20014" w14:textId="77777777" w:rsidR="007D52BA" w:rsidRDefault="007D52BA" w:rsidP="007D52B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leading community health problems.</w:t>
      </w:r>
    </w:p>
    <w:p w14:paraId="0F3EA9AD" w14:textId="502A82B6" w:rsidR="00966E69" w:rsidRPr="00797A42" w:rsidRDefault="00797A42" w:rsidP="00797A42">
      <w:pPr>
        <w:rPr>
          <w:rFonts w:cstheme="minorHAnsi"/>
          <w:b/>
          <w:bCs/>
          <w:color w:val="000000"/>
        </w:rPr>
      </w:pPr>
      <w:r>
        <w:rPr>
          <w:rFonts w:cstheme="minorHAnsi"/>
          <w:b/>
          <w:bCs/>
        </w:rPr>
        <w:br w:type="page"/>
      </w:r>
    </w:p>
    <w:p w14:paraId="1E500D3A" w14:textId="77777777" w:rsidR="003A225D" w:rsidRDefault="003A225D" w:rsidP="00023F5A">
      <w:pPr>
        <w:pStyle w:val="Default"/>
        <w:rPr>
          <w:rFonts w:asciiTheme="minorHAnsi" w:hAnsiTheme="minorHAnsi" w:cstheme="minorHAnsi"/>
          <w:sz w:val="22"/>
          <w:szCs w:val="22"/>
        </w:rPr>
      </w:pPr>
    </w:p>
    <w:p w14:paraId="70069BA3" w14:textId="1A88FF63" w:rsidR="006F0159" w:rsidRPr="00EF07AB" w:rsidRDefault="006F0159" w:rsidP="004D2038">
      <w:pPr>
        <w:pStyle w:val="Captionn"/>
      </w:pPr>
      <w:bookmarkStart w:id="19" w:name="_Toc196967124"/>
      <w:r w:rsidRPr="00EF07AB">
        <w:t xml:space="preserve">Figure </w:t>
      </w:r>
      <w:fldSimple w:instr=" SEQ Figure \* ARABIC ">
        <w:r w:rsidR="003D094B">
          <w:rPr>
            <w:noProof/>
          </w:rPr>
          <w:t>1</w:t>
        </w:r>
      </w:fldSimple>
      <w:r w:rsidRPr="00EF07AB">
        <w:t>: The 10 Essential Public Health Services</w:t>
      </w:r>
      <w:bookmarkEnd w:id="19"/>
    </w:p>
    <w:p w14:paraId="00183620" w14:textId="3A51C6AB" w:rsidR="003A225D" w:rsidRDefault="009B0842" w:rsidP="004D2038">
      <w:pPr>
        <w:pStyle w:val="Captionn"/>
        <w:rPr>
          <w:rFonts w:cstheme="minorHAnsi"/>
        </w:rPr>
      </w:pPr>
      <w:r>
        <w:rPr>
          <w:noProof/>
        </w:rPr>
        <w:drawing>
          <wp:inline distT="0" distB="0" distL="0" distR="0" wp14:anchorId="6E3F6C01" wp14:editId="72482449">
            <wp:extent cx="3784820" cy="3637707"/>
            <wp:effectExtent l="0" t="0" r="6350" b="1270"/>
            <wp:docPr id="1816010014" name="Picture 1" descr="A diagram of the quality of equa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0014" name="Picture 1" descr="A diagram of the quality of equality&#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795537" cy="3648007"/>
                    </a:xfrm>
                    <a:prstGeom prst="rect">
                      <a:avLst/>
                    </a:prstGeom>
                  </pic:spPr>
                </pic:pic>
              </a:graphicData>
            </a:graphic>
          </wp:inline>
        </w:drawing>
      </w:r>
    </w:p>
    <w:bookmarkEnd w:id="18"/>
    <w:p w14:paraId="0F4CC50F" w14:textId="77777777" w:rsidR="001B76FD" w:rsidRDefault="001B76FD" w:rsidP="009B2500">
      <w:pPr>
        <w:pStyle w:val="Default"/>
        <w:jc w:val="center"/>
        <w:rPr>
          <w:rFonts w:asciiTheme="minorHAnsi" w:hAnsiTheme="minorHAnsi" w:cstheme="minorHAnsi"/>
          <w:sz w:val="22"/>
          <w:szCs w:val="22"/>
        </w:rPr>
      </w:pPr>
    </w:p>
    <w:p w14:paraId="35ED4EC1" w14:textId="50021034" w:rsidR="0034701E" w:rsidRDefault="0034701E" w:rsidP="0034701E">
      <w:pPr>
        <w:pStyle w:val="Default"/>
        <w:jc w:val="both"/>
        <w:rPr>
          <w:rFonts w:asciiTheme="minorHAnsi" w:hAnsiTheme="minorHAnsi" w:cstheme="minorHAnsi"/>
          <w:sz w:val="22"/>
          <w:szCs w:val="22"/>
        </w:rPr>
      </w:pPr>
      <w:bookmarkStart w:id="20" w:name="_Hlk158722173"/>
      <w:r>
        <w:rPr>
          <w:rFonts w:asciiTheme="minorHAnsi" w:hAnsiTheme="minorHAnsi" w:cstheme="minorHAnsi"/>
          <w:sz w:val="22"/>
          <w:szCs w:val="22"/>
        </w:rPr>
        <w:t xml:space="preserve">Further, this process complies with Internal Revenue Service (IRS) requirements for not-for-profit hospitals to complete a CHNA every three years </w:t>
      </w:r>
      <w:r w:rsidR="007D52BA">
        <w:rPr>
          <w:rFonts w:asciiTheme="minorHAnsi" w:hAnsiTheme="minorHAnsi" w:cstheme="minorHAnsi"/>
          <w:sz w:val="22"/>
          <w:szCs w:val="22"/>
        </w:rPr>
        <w:t>to maintain their tax exemption</w:t>
      </w:r>
      <w:r>
        <w:rPr>
          <w:rFonts w:asciiTheme="minorHAnsi" w:hAnsiTheme="minorHAnsi" w:cstheme="minorHAnsi"/>
          <w:sz w:val="22"/>
          <w:szCs w:val="22"/>
        </w:rPr>
        <w:t>.</w:t>
      </w:r>
      <w:r>
        <w:rPr>
          <w:rStyle w:val="FootnoteReference"/>
          <w:rFonts w:asciiTheme="minorHAnsi" w:hAnsiTheme="minorHAnsi" w:cstheme="minorHAnsi"/>
          <w:sz w:val="22"/>
          <w:szCs w:val="22"/>
        </w:rPr>
        <w:footnoteReference w:id="3"/>
      </w:r>
      <w:r>
        <w:rPr>
          <w:rFonts w:asciiTheme="minorHAnsi" w:hAnsiTheme="minorHAnsi" w:cstheme="minorHAnsi"/>
          <w:sz w:val="22"/>
          <w:szCs w:val="22"/>
        </w:rPr>
        <w:t xml:space="preserve"> Specifically, the IRS requires that hospital facilities do the following:</w:t>
      </w:r>
    </w:p>
    <w:p w14:paraId="7A941CE0" w14:textId="77777777" w:rsidR="001B76FD" w:rsidRDefault="001B76FD" w:rsidP="001B76FD">
      <w:pPr>
        <w:pStyle w:val="Default"/>
        <w:jc w:val="both"/>
        <w:rPr>
          <w:rFonts w:asciiTheme="minorHAnsi" w:hAnsiTheme="minorHAnsi" w:cstheme="minorHAnsi"/>
          <w:sz w:val="22"/>
          <w:szCs w:val="22"/>
        </w:rPr>
      </w:pPr>
    </w:p>
    <w:p w14:paraId="1F24AEF8" w14:textId="4035D5DC" w:rsidR="001B76FD" w:rsidRDefault="001B76FD" w:rsidP="00D5197F">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Define the community it serves</w:t>
      </w:r>
      <w:r w:rsidR="006677D8">
        <w:rPr>
          <w:rFonts w:asciiTheme="minorHAnsi" w:hAnsiTheme="minorHAnsi" w:cstheme="minorHAnsi"/>
          <w:sz w:val="22"/>
          <w:szCs w:val="22"/>
        </w:rPr>
        <w:t>;</w:t>
      </w:r>
    </w:p>
    <w:p w14:paraId="24C84C8C" w14:textId="77777777" w:rsidR="006677D8" w:rsidRDefault="006677D8" w:rsidP="006677D8">
      <w:pPr>
        <w:pStyle w:val="Default"/>
        <w:ind w:left="360"/>
        <w:jc w:val="both"/>
        <w:rPr>
          <w:rFonts w:asciiTheme="minorHAnsi" w:hAnsiTheme="minorHAnsi" w:cstheme="minorHAnsi"/>
          <w:sz w:val="22"/>
          <w:szCs w:val="22"/>
        </w:rPr>
      </w:pPr>
    </w:p>
    <w:p w14:paraId="5D5921A8" w14:textId="2A67F8D9" w:rsidR="001B76FD" w:rsidRDefault="001B76FD" w:rsidP="00D5197F">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Assess the health needs of that community</w:t>
      </w:r>
      <w:r w:rsidR="006677D8">
        <w:rPr>
          <w:rFonts w:asciiTheme="minorHAnsi" w:hAnsiTheme="minorHAnsi" w:cstheme="minorHAnsi"/>
          <w:sz w:val="22"/>
          <w:szCs w:val="22"/>
        </w:rPr>
        <w:t>;</w:t>
      </w:r>
    </w:p>
    <w:p w14:paraId="0A4469D2" w14:textId="77777777" w:rsidR="006677D8" w:rsidRDefault="006677D8" w:rsidP="006677D8">
      <w:pPr>
        <w:pStyle w:val="Default"/>
        <w:jc w:val="both"/>
        <w:rPr>
          <w:rFonts w:asciiTheme="minorHAnsi" w:hAnsiTheme="minorHAnsi" w:cstheme="minorHAnsi"/>
          <w:sz w:val="22"/>
          <w:szCs w:val="22"/>
        </w:rPr>
      </w:pPr>
    </w:p>
    <w:p w14:paraId="79367379" w14:textId="45D861CD" w:rsidR="006677D8" w:rsidRDefault="001B76FD" w:rsidP="00D5197F">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Through the assessment process, take into account input received from people who represent the community’s broad interests, including those with special knowledge of or expertise in public health</w:t>
      </w:r>
      <w:r w:rsidR="006677D8">
        <w:rPr>
          <w:rFonts w:asciiTheme="minorHAnsi" w:hAnsiTheme="minorHAnsi" w:cstheme="minorHAnsi"/>
          <w:sz w:val="22"/>
          <w:szCs w:val="22"/>
        </w:rPr>
        <w:t>;</w:t>
      </w:r>
    </w:p>
    <w:p w14:paraId="45EA3A1F" w14:textId="77777777" w:rsidR="006677D8" w:rsidRPr="006677D8" w:rsidRDefault="006677D8" w:rsidP="006677D8">
      <w:pPr>
        <w:pStyle w:val="Default"/>
        <w:ind w:left="360"/>
        <w:jc w:val="both"/>
        <w:rPr>
          <w:rFonts w:asciiTheme="minorHAnsi" w:hAnsiTheme="minorHAnsi" w:cstheme="minorHAnsi"/>
          <w:sz w:val="22"/>
          <w:szCs w:val="22"/>
        </w:rPr>
      </w:pPr>
    </w:p>
    <w:p w14:paraId="2A89291D" w14:textId="3E2215BE" w:rsidR="001B76FD" w:rsidRDefault="001B76FD" w:rsidP="00D5197F">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Document the CHNA in a written report that is reviewed and adopted by the hospital facility’s authorizing body</w:t>
      </w:r>
      <w:r w:rsidR="006677D8">
        <w:rPr>
          <w:rFonts w:asciiTheme="minorHAnsi" w:hAnsiTheme="minorHAnsi" w:cstheme="minorHAnsi"/>
          <w:sz w:val="22"/>
          <w:szCs w:val="22"/>
        </w:rPr>
        <w:t>;</w:t>
      </w:r>
      <w:r>
        <w:rPr>
          <w:rFonts w:asciiTheme="minorHAnsi" w:hAnsiTheme="minorHAnsi" w:cstheme="minorHAnsi"/>
          <w:sz w:val="22"/>
          <w:szCs w:val="22"/>
        </w:rPr>
        <w:t xml:space="preserve"> and</w:t>
      </w:r>
    </w:p>
    <w:p w14:paraId="5D97B0A6" w14:textId="77777777" w:rsidR="006677D8" w:rsidRDefault="006677D8" w:rsidP="006677D8">
      <w:pPr>
        <w:pStyle w:val="Default"/>
        <w:ind w:left="360"/>
        <w:jc w:val="both"/>
        <w:rPr>
          <w:rFonts w:asciiTheme="minorHAnsi" w:hAnsiTheme="minorHAnsi" w:cstheme="minorHAnsi"/>
          <w:sz w:val="22"/>
          <w:szCs w:val="22"/>
        </w:rPr>
      </w:pPr>
    </w:p>
    <w:p w14:paraId="10014C3D" w14:textId="3130CA09" w:rsidR="00864EA0" w:rsidRPr="00F77E3A" w:rsidRDefault="001B76FD" w:rsidP="00D5197F">
      <w:pPr>
        <w:pStyle w:val="Default"/>
        <w:numPr>
          <w:ilvl w:val="0"/>
          <w:numId w:val="10"/>
        </w:numPr>
        <w:tabs>
          <w:tab w:val="left" w:pos="2349"/>
        </w:tabs>
        <w:jc w:val="both"/>
        <w:rPr>
          <w:bCs/>
        </w:rPr>
      </w:pPr>
      <w:r w:rsidRPr="00F77E3A">
        <w:rPr>
          <w:rFonts w:asciiTheme="minorHAnsi" w:hAnsiTheme="minorHAnsi" w:cstheme="minorHAnsi"/>
          <w:sz w:val="22"/>
          <w:szCs w:val="22"/>
        </w:rPr>
        <w:t>Make the CHNA widely available to the public.</w:t>
      </w:r>
      <w:bookmarkEnd w:id="20"/>
    </w:p>
    <w:p w14:paraId="650F2BA9" w14:textId="77777777" w:rsidR="00263911" w:rsidRDefault="00263911">
      <w:pPr>
        <w:rPr>
          <w:rFonts w:eastAsiaTheme="majorEastAsia" w:cstheme="majorBidi"/>
          <w:b/>
          <w:bCs/>
          <w:szCs w:val="26"/>
        </w:rPr>
      </w:pPr>
      <w:r>
        <w:rPr>
          <w:bCs/>
        </w:rPr>
        <w:br w:type="page"/>
      </w:r>
    </w:p>
    <w:p w14:paraId="2381D91B" w14:textId="6EFFC400" w:rsidR="0058127F" w:rsidRDefault="0058127F" w:rsidP="009B2500">
      <w:pPr>
        <w:pStyle w:val="Heading2"/>
        <w:tabs>
          <w:tab w:val="left" w:pos="2349"/>
        </w:tabs>
        <w:spacing w:before="0" w:after="120" w:line="240" w:lineRule="auto"/>
        <w:rPr>
          <w:bCs/>
        </w:rPr>
      </w:pPr>
      <w:bookmarkStart w:id="21" w:name="_Toc197334668"/>
      <w:r>
        <w:rPr>
          <w:bCs/>
        </w:rPr>
        <w:lastRenderedPageBreak/>
        <w:t>Timeline</w:t>
      </w:r>
      <w:bookmarkEnd w:id="21"/>
    </w:p>
    <w:p w14:paraId="40B4E385" w14:textId="15C29D2E" w:rsidR="002101F9" w:rsidRDefault="002101F9" w:rsidP="00A7766D">
      <w:pPr>
        <w:spacing w:line="240" w:lineRule="auto"/>
        <w:jc w:val="both"/>
      </w:pPr>
      <w:r>
        <w:t>The Health ENC 2024 CHNA process for all participating counties, including B</w:t>
      </w:r>
      <w:r w:rsidR="00022488">
        <w:t>laden</w:t>
      </w:r>
      <w:r>
        <w:t xml:space="preserve"> County, began in January 2024 with the convening of the Steering Committee and continued throughout the year. The process concluded in December 2024 with the delivery of final CHNA reports. A high-level summary of activities conducted throughout the year can be found in </w:t>
      </w:r>
      <w:r w:rsidRPr="00A7766D">
        <w:rPr>
          <w:b/>
          <w:bCs/>
        </w:rPr>
        <w:t xml:space="preserve">Figure </w:t>
      </w:r>
      <w:r w:rsidR="0097393D" w:rsidRPr="00A7766D">
        <w:rPr>
          <w:b/>
          <w:bCs/>
        </w:rPr>
        <w:t>2</w:t>
      </w:r>
      <w:r>
        <w:t xml:space="preserve"> below. </w:t>
      </w:r>
    </w:p>
    <w:p w14:paraId="62E61531" w14:textId="1FB74232" w:rsidR="00C22ECF" w:rsidRPr="00C112D1" w:rsidRDefault="00C22ECF" w:rsidP="004D2038">
      <w:pPr>
        <w:pStyle w:val="Caption"/>
      </w:pPr>
      <w:bookmarkStart w:id="22" w:name="_Toc196967125"/>
      <w:r w:rsidRPr="00C112D1">
        <w:t xml:space="preserve">Figure </w:t>
      </w:r>
      <w:fldSimple w:instr=" SEQ Figure \* ARABIC ">
        <w:r w:rsidR="003D094B">
          <w:rPr>
            <w:noProof/>
          </w:rPr>
          <w:t>2</w:t>
        </w:r>
      </w:fldSimple>
      <w:r w:rsidRPr="00C112D1">
        <w:t>: Health ENC 2024 CHNA Milestones</w:t>
      </w:r>
      <w:bookmarkEnd w:id="22"/>
    </w:p>
    <w:p w14:paraId="3B6590EA" w14:textId="0D41F78A" w:rsidR="002101F9" w:rsidRPr="00C112D1" w:rsidRDefault="00A80FDA" w:rsidP="004D2038">
      <w:pPr>
        <w:pStyle w:val="Caption"/>
      </w:pPr>
      <w:r w:rsidRPr="00C112D1">
        <w:rPr>
          <w:noProof/>
        </w:rPr>
        <w:drawing>
          <wp:inline distT="0" distB="0" distL="0" distR="0" wp14:anchorId="36C21F28" wp14:editId="53518E32">
            <wp:extent cx="2346960" cy="5867400"/>
            <wp:effectExtent l="0" t="0" r="0" b="0"/>
            <wp:docPr id="1582444929" name="Picture 34" descr="A calendar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44929" name="Picture 34" descr="A calendar with white square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50972" cy="5877429"/>
                    </a:xfrm>
                    <a:prstGeom prst="rect">
                      <a:avLst/>
                    </a:prstGeom>
                  </pic:spPr>
                </pic:pic>
              </a:graphicData>
            </a:graphic>
          </wp:inline>
        </w:drawing>
      </w:r>
    </w:p>
    <w:p w14:paraId="483FC7EF" w14:textId="30A4208F" w:rsidR="003A225D" w:rsidRPr="008F12F1" w:rsidRDefault="003A225D" w:rsidP="009B2500">
      <w:pPr>
        <w:pStyle w:val="Heading2"/>
        <w:tabs>
          <w:tab w:val="left" w:pos="2349"/>
        </w:tabs>
        <w:spacing w:before="0" w:after="120" w:line="240" w:lineRule="auto"/>
        <w:rPr>
          <w:bCs/>
        </w:rPr>
      </w:pPr>
      <w:bookmarkStart w:id="23" w:name="_Toc197334669"/>
      <w:r>
        <w:rPr>
          <w:bCs/>
        </w:rPr>
        <w:t>Process</w:t>
      </w:r>
      <w:r w:rsidRPr="000F39AD">
        <w:rPr>
          <w:bCs/>
        </w:rPr>
        <w:t xml:space="preserve"> Overview</w:t>
      </w:r>
      <w:bookmarkEnd w:id="23"/>
      <w:r w:rsidRPr="000F39AD">
        <w:rPr>
          <w:bCs/>
        </w:rPr>
        <w:t xml:space="preserve"> </w:t>
      </w:r>
    </w:p>
    <w:p w14:paraId="51E5FF7A" w14:textId="544E15EF"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A</w:t>
      </w:r>
      <w:r w:rsidRPr="00FF6ED8">
        <w:rPr>
          <w:rFonts w:asciiTheme="minorHAnsi" w:hAnsiTheme="minorHAnsi" w:cstheme="minorHAnsi"/>
          <w:sz w:val="22"/>
          <w:szCs w:val="22"/>
        </w:rPr>
        <w:t xml:space="preserve"> significant amount of information ha</w:t>
      </w:r>
      <w:r>
        <w:rPr>
          <w:rFonts w:asciiTheme="minorHAnsi" w:hAnsiTheme="minorHAnsi" w:cstheme="minorHAnsi"/>
          <w:sz w:val="22"/>
          <w:szCs w:val="22"/>
        </w:rPr>
        <w:t>s</w:t>
      </w:r>
      <w:r w:rsidRPr="00FF6ED8">
        <w:rPr>
          <w:rFonts w:asciiTheme="minorHAnsi" w:hAnsiTheme="minorHAnsi" w:cstheme="minorHAnsi"/>
          <w:sz w:val="22"/>
          <w:szCs w:val="22"/>
        </w:rPr>
        <w:t xml:space="preserve"> been reviewed </w:t>
      </w:r>
      <w:r>
        <w:rPr>
          <w:rFonts w:asciiTheme="minorHAnsi" w:hAnsiTheme="minorHAnsi" w:cstheme="minorHAnsi"/>
          <w:sz w:val="22"/>
          <w:szCs w:val="22"/>
        </w:rPr>
        <w:t>during</w:t>
      </w:r>
      <w:r w:rsidRPr="00FF6ED8">
        <w:rPr>
          <w:rFonts w:asciiTheme="minorHAnsi" w:hAnsiTheme="minorHAnsi" w:cstheme="minorHAnsi"/>
          <w:sz w:val="22"/>
          <w:szCs w:val="22"/>
        </w:rPr>
        <w:t xml:space="preserve"> this planning process, and the </w:t>
      </w:r>
      <w:r>
        <w:rPr>
          <w:rFonts w:asciiTheme="minorHAnsi" w:hAnsiTheme="minorHAnsi" w:cstheme="minorHAnsi"/>
          <w:sz w:val="22"/>
          <w:szCs w:val="22"/>
        </w:rPr>
        <w:t>Steering Committee</w:t>
      </w:r>
      <w:r w:rsidRPr="00FF6ED8">
        <w:rPr>
          <w:rFonts w:asciiTheme="minorHAnsi" w:hAnsiTheme="minorHAnsi" w:cstheme="minorHAnsi"/>
          <w:sz w:val="22"/>
          <w:szCs w:val="22"/>
        </w:rPr>
        <w:t xml:space="preserve"> has been careful to ensure that a variety of sources were </w:t>
      </w:r>
      <w:r>
        <w:rPr>
          <w:rFonts w:asciiTheme="minorHAnsi" w:hAnsiTheme="minorHAnsi" w:cstheme="minorHAnsi"/>
          <w:sz w:val="22"/>
          <w:szCs w:val="22"/>
        </w:rPr>
        <w:t>used</w:t>
      </w:r>
      <w:r w:rsidRPr="00FF6ED8">
        <w:rPr>
          <w:rFonts w:asciiTheme="minorHAnsi" w:hAnsiTheme="minorHAnsi" w:cstheme="minorHAnsi"/>
          <w:sz w:val="22"/>
          <w:szCs w:val="22"/>
        </w:rPr>
        <w:t xml:space="preserve"> to </w:t>
      </w:r>
      <w:r>
        <w:rPr>
          <w:rFonts w:asciiTheme="minorHAnsi" w:hAnsiTheme="minorHAnsi" w:cstheme="minorHAnsi"/>
          <w:sz w:val="22"/>
          <w:szCs w:val="22"/>
        </w:rPr>
        <w:t xml:space="preserve">deliver </w:t>
      </w:r>
      <w:r w:rsidRPr="00FF6ED8">
        <w:rPr>
          <w:rFonts w:asciiTheme="minorHAnsi" w:hAnsiTheme="minorHAnsi" w:cstheme="minorHAnsi"/>
          <w:sz w:val="22"/>
          <w:szCs w:val="22"/>
        </w:rPr>
        <w:t>a truly comprehensive report</w:t>
      </w:r>
      <w:r>
        <w:rPr>
          <w:rFonts w:asciiTheme="minorHAnsi" w:hAnsiTheme="minorHAnsi" w:cstheme="minorHAnsi"/>
          <w:sz w:val="22"/>
          <w:szCs w:val="22"/>
        </w:rPr>
        <w:t xml:space="preserve">. </w:t>
      </w:r>
      <w:r w:rsidR="009B0842">
        <w:rPr>
          <w:rFonts w:asciiTheme="minorHAnsi" w:hAnsiTheme="minorHAnsi" w:cstheme="minorHAnsi"/>
          <w:sz w:val="22"/>
          <w:szCs w:val="22"/>
        </w:rPr>
        <w:t>B</w:t>
      </w:r>
      <w:r w:rsidRPr="003B3920">
        <w:rPr>
          <w:rFonts w:asciiTheme="minorHAnsi" w:hAnsiTheme="minorHAnsi" w:cstheme="minorHAnsi"/>
          <w:sz w:val="22"/>
          <w:szCs w:val="22"/>
        </w:rPr>
        <w:t xml:space="preserve">oth existing </w:t>
      </w:r>
      <w:r>
        <w:rPr>
          <w:rFonts w:asciiTheme="minorHAnsi" w:hAnsiTheme="minorHAnsi" w:cstheme="minorHAnsi"/>
          <w:sz w:val="22"/>
          <w:szCs w:val="22"/>
        </w:rPr>
        <w:t>(secondary)</w:t>
      </w:r>
      <w:r w:rsidRPr="003B3920">
        <w:rPr>
          <w:rFonts w:asciiTheme="minorHAnsi" w:hAnsiTheme="minorHAnsi" w:cstheme="minorHAnsi"/>
          <w:sz w:val="22"/>
          <w:szCs w:val="22"/>
        </w:rPr>
        <w:t xml:space="preserve"> data </w:t>
      </w:r>
      <w:r w:rsidR="009B0842">
        <w:rPr>
          <w:rFonts w:asciiTheme="minorHAnsi" w:hAnsiTheme="minorHAnsi" w:cstheme="minorHAnsi"/>
          <w:sz w:val="22"/>
          <w:szCs w:val="22"/>
        </w:rPr>
        <w:t xml:space="preserve">and </w:t>
      </w:r>
      <w:r w:rsidRPr="003B3920">
        <w:rPr>
          <w:rFonts w:asciiTheme="minorHAnsi" w:hAnsiTheme="minorHAnsi" w:cstheme="minorHAnsi"/>
          <w:sz w:val="22"/>
          <w:szCs w:val="22"/>
        </w:rPr>
        <w:t>new</w:t>
      </w:r>
      <w:r>
        <w:rPr>
          <w:rFonts w:asciiTheme="minorHAnsi" w:hAnsiTheme="minorHAnsi" w:cstheme="minorHAnsi"/>
          <w:sz w:val="22"/>
          <w:szCs w:val="22"/>
        </w:rPr>
        <w:t xml:space="preserve"> (primary)</w:t>
      </w:r>
      <w:r w:rsidRPr="003B3920">
        <w:rPr>
          <w:rFonts w:asciiTheme="minorHAnsi" w:hAnsiTheme="minorHAnsi" w:cstheme="minorHAnsi"/>
          <w:sz w:val="22"/>
          <w:szCs w:val="22"/>
        </w:rPr>
        <w:t xml:space="preserve"> data were collected directly from the community </w:t>
      </w:r>
      <w:r w:rsidRPr="003B3920">
        <w:rPr>
          <w:rFonts w:asciiTheme="minorHAnsi" w:hAnsiTheme="minorHAnsi" w:cstheme="minorHAnsi"/>
          <w:sz w:val="22"/>
          <w:szCs w:val="22"/>
        </w:rPr>
        <w:lastRenderedPageBreak/>
        <w:t>throughout this process.</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It is also important to note that, although unique to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 xml:space="preserve">County, the sources and methodologies used to develop this report </w:t>
      </w:r>
      <w:r w:rsidRPr="00436791">
        <w:rPr>
          <w:rFonts w:asciiTheme="minorHAnsi" w:hAnsiTheme="minorHAnsi" w:cstheme="minorHAnsi"/>
          <w:sz w:val="22"/>
          <w:szCs w:val="22"/>
        </w:rPr>
        <w:t xml:space="preserve">comply with the current </w:t>
      </w:r>
      <w:r w:rsidR="00B37C07">
        <w:rPr>
          <w:rFonts w:asciiTheme="minorHAnsi" w:hAnsiTheme="minorHAnsi" w:cstheme="minorBidi"/>
          <w:sz w:val="22"/>
          <w:szCs w:val="22"/>
        </w:rPr>
        <w:t>NCLHDA</w:t>
      </w:r>
      <w:r>
        <w:rPr>
          <w:rFonts w:asciiTheme="minorHAnsi" w:hAnsiTheme="minorHAnsi" w:cstheme="minorHAnsi"/>
          <w:sz w:val="22"/>
          <w:szCs w:val="22"/>
        </w:rPr>
        <w:t xml:space="preserve"> and IRS requirements for </w:t>
      </w:r>
      <w:r w:rsidR="009B0842">
        <w:rPr>
          <w:rFonts w:asciiTheme="minorHAnsi" w:hAnsiTheme="minorHAnsi" w:cstheme="minorHAnsi"/>
          <w:sz w:val="22"/>
          <w:szCs w:val="22"/>
        </w:rPr>
        <w:t xml:space="preserve">health departments and </w:t>
      </w:r>
      <w:r w:rsidR="0034701E">
        <w:rPr>
          <w:rFonts w:asciiTheme="minorHAnsi" w:hAnsiTheme="minorHAnsi" w:cstheme="minorHAnsi"/>
          <w:sz w:val="22"/>
          <w:szCs w:val="22"/>
        </w:rPr>
        <w:t xml:space="preserve">not-for-profit </w:t>
      </w:r>
      <w:r>
        <w:rPr>
          <w:rFonts w:asciiTheme="minorHAnsi" w:hAnsiTheme="minorHAnsi" w:cstheme="minorHAnsi"/>
          <w:sz w:val="22"/>
          <w:szCs w:val="22"/>
        </w:rPr>
        <w:t>hospital organizations.</w:t>
      </w:r>
    </w:p>
    <w:p w14:paraId="7F86DB7C" w14:textId="77777777" w:rsidR="003A225D" w:rsidRDefault="003A225D" w:rsidP="009B2500">
      <w:pPr>
        <w:pStyle w:val="Default"/>
        <w:jc w:val="both"/>
        <w:rPr>
          <w:rFonts w:asciiTheme="minorHAnsi" w:hAnsiTheme="minorHAnsi" w:cstheme="minorHAnsi"/>
          <w:sz w:val="22"/>
          <w:szCs w:val="22"/>
        </w:rPr>
      </w:pPr>
    </w:p>
    <w:p w14:paraId="739F2106" w14:textId="09CD10F8"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The </w:t>
      </w:r>
      <w:r>
        <w:rPr>
          <w:rFonts w:asciiTheme="minorHAnsi" w:hAnsiTheme="minorHAnsi" w:cstheme="minorHAnsi"/>
          <w:sz w:val="22"/>
          <w:szCs w:val="22"/>
        </w:rPr>
        <w:t>purpose</w:t>
      </w:r>
      <w:r w:rsidRPr="00FF6ED8">
        <w:rPr>
          <w:rFonts w:asciiTheme="minorHAnsi" w:hAnsiTheme="minorHAnsi" w:cstheme="minorHAnsi"/>
          <w:sz w:val="22"/>
          <w:szCs w:val="22"/>
        </w:rPr>
        <w:t xml:space="preserve"> of this study is to better understand, quantify, and articulate the health needs of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County residents</w:t>
      </w:r>
      <w:r>
        <w:rPr>
          <w:rFonts w:asciiTheme="minorHAnsi" w:hAnsiTheme="minorHAnsi" w:cstheme="minorHAnsi"/>
          <w:sz w:val="22"/>
          <w:szCs w:val="22"/>
        </w:rPr>
        <w:t xml:space="preserve">. </w:t>
      </w:r>
      <w:r w:rsidRPr="00FF6ED8">
        <w:rPr>
          <w:rFonts w:asciiTheme="minorHAnsi" w:hAnsiTheme="minorHAnsi" w:cstheme="minorHAnsi"/>
          <w:sz w:val="22"/>
          <w:szCs w:val="22"/>
        </w:rPr>
        <w:t>Key objectives of this CHNA include:</w:t>
      </w:r>
    </w:p>
    <w:p w14:paraId="3AC2E27C" w14:textId="77777777" w:rsidR="003A225D" w:rsidRPr="00FF6ED8" w:rsidRDefault="003A225D" w:rsidP="009B2500">
      <w:pPr>
        <w:pStyle w:val="Default"/>
        <w:jc w:val="both"/>
        <w:rPr>
          <w:rFonts w:asciiTheme="minorHAnsi" w:hAnsiTheme="minorHAnsi" w:cstheme="minorHAnsi"/>
          <w:sz w:val="22"/>
          <w:szCs w:val="22"/>
        </w:rPr>
      </w:pPr>
    </w:p>
    <w:p w14:paraId="46875521" w14:textId="36A2D07E" w:rsidR="005F5D2E" w:rsidRDefault="005F5D2E" w:rsidP="005F5D2E">
      <w:pPr>
        <w:pStyle w:val="Default"/>
        <w:numPr>
          <w:ilvl w:val="0"/>
          <w:numId w:val="3"/>
        </w:numPr>
        <w:ind w:left="360"/>
        <w:jc w:val="both"/>
        <w:rPr>
          <w:rFonts w:asciiTheme="minorHAnsi" w:hAnsiTheme="minorHAnsi" w:cstheme="minorBidi"/>
          <w:sz w:val="22"/>
          <w:szCs w:val="22"/>
        </w:rPr>
      </w:pPr>
      <w:r w:rsidRPr="0E3DB83E">
        <w:rPr>
          <w:rFonts w:asciiTheme="minorHAnsi" w:hAnsiTheme="minorHAnsi" w:cstheme="minorBidi"/>
          <w:sz w:val="22"/>
          <w:szCs w:val="22"/>
        </w:rPr>
        <w:t>Identify the health needs of B</w:t>
      </w:r>
      <w:r>
        <w:rPr>
          <w:rFonts w:asciiTheme="minorHAnsi" w:hAnsiTheme="minorHAnsi" w:cstheme="minorBidi"/>
          <w:sz w:val="22"/>
          <w:szCs w:val="22"/>
        </w:rPr>
        <w:t>laden</w:t>
      </w:r>
      <w:r w:rsidRPr="0E3DB83E">
        <w:rPr>
          <w:rFonts w:asciiTheme="minorHAnsi" w:hAnsiTheme="minorHAnsi" w:cstheme="minorBidi"/>
          <w:sz w:val="22"/>
          <w:szCs w:val="22"/>
        </w:rPr>
        <w:t xml:space="preserve"> County residents</w:t>
      </w:r>
      <w:r>
        <w:rPr>
          <w:rFonts w:asciiTheme="minorHAnsi" w:hAnsiTheme="minorHAnsi" w:cstheme="minorBidi"/>
          <w:sz w:val="22"/>
          <w:szCs w:val="22"/>
        </w:rPr>
        <w:t>;</w:t>
      </w:r>
      <w:bookmarkStart w:id="24" w:name="_Hlk160186367"/>
    </w:p>
    <w:p w14:paraId="50D99EAA" w14:textId="77777777" w:rsidR="005F5D2E" w:rsidRDefault="005F5D2E" w:rsidP="005F5D2E">
      <w:pPr>
        <w:pStyle w:val="Default"/>
        <w:jc w:val="both"/>
        <w:rPr>
          <w:rFonts w:asciiTheme="minorHAnsi" w:hAnsiTheme="minorHAnsi" w:cstheme="minorHAnsi"/>
          <w:sz w:val="22"/>
          <w:szCs w:val="22"/>
        </w:rPr>
      </w:pPr>
    </w:p>
    <w:p w14:paraId="47A8CB21" w14:textId="77777777" w:rsidR="005F5D2E" w:rsidRPr="009B0842" w:rsidRDefault="005F5D2E" w:rsidP="005F5D2E">
      <w:pPr>
        <w:pStyle w:val="Default"/>
        <w:numPr>
          <w:ilvl w:val="0"/>
          <w:numId w:val="3"/>
        </w:numPr>
        <w:ind w:left="360"/>
        <w:jc w:val="both"/>
        <w:rPr>
          <w:rFonts w:asciiTheme="minorHAnsi" w:hAnsiTheme="minorHAnsi" w:cstheme="minorHAnsi"/>
          <w:sz w:val="22"/>
          <w:szCs w:val="22"/>
        </w:rPr>
      </w:pPr>
      <w:r w:rsidRPr="009B0842">
        <w:rPr>
          <w:rStyle w:val="cf01"/>
          <w:rFonts w:asciiTheme="minorHAnsi" w:hAnsiTheme="minorHAnsi" w:cstheme="minorHAnsi"/>
          <w:sz w:val="22"/>
          <w:szCs w:val="22"/>
        </w:rPr>
        <w:t>Identify disparities in health status and health behaviors, as well as inequities in the factors that contribute to health challenges</w:t>
      </w:r>
      <w:r>
        <w:rPr>
          <w:rStyle w:val="cf01"/>
          <w:rFonts w:asciiTheme="minorHAnsi" w:hAnsiTheme="minorHAnsi" w:cstheme="minorHAnsi"/>
          <w:sz w:val="22"/>
          <w:szCs w:val="22"/>
        </w:rPr>
        <w:t>;</w:t>
      </w:r>
    </w:p>
    <w:p w14:paraId="318595FE" w14:textId="77777777" w:rsidR="005F5D2E" w:rsidRPr="00FF6ED8" w:rsidRDefault="005F5D2E" w:rsidP="005F5D2E">
      <w:pPr>
        <w:pStyle w:val="Default"/>
        <w:jc w:val="both"/>
        <w:rPr>
          <w:rFonts w:asciiTheme="minorHAnsi" w:hAnsiTheme="minorHAnsi" w:cstheme="minorHAnsi"/>
          <w:sz w:val="22"/>
          <w:szCs w:val="22"/>
        </w:rPr>
      </w:pPr>
    </w:p>
    <w:bookmarkEnd w:id="24"/>
    <w:p w14:paraId="6CD8056A" w14:textId="77777777" w:rsidR="005F5D2E" w:rsidRDefault="005F5D2E" w:rsidP="005F5D2E">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the challenges </w:t>
      </w:r>
      <w:r>
        <w:rPr>
          <w:rFonts w:asciiTheme="minorHAnsi" w:hAnsiTheme="minorHAnsi" w:cstheme="minorHAnsi"/>
          <w:sz w:val="22"/>
          <w:szCs w:val="22"/>
        </w:rPr>
        <w:t>residents</w:t>
      </w:r>
      <w:r w:rsidRPr="00FF6ED8">
        <w:rPr>
          <w:rFonts w:asciiTheme="minorHAnsi" w:hAnsiTheme="minorHAnsi" w:cstheme="minorHAnsi"/>
          <w:sz w:val="22"/>
          <w:szCs w:val="22"/>
        </w:rPr>
        <w:t xml:space="preserve"> face when trying to maintain and/or improve their health</w:t>
      </w:r>
      <w:r>
        <w:rPr>
          <w:rFonts w:asciiTheme="minorHAnsi" w:hAnsiTheme="minorHAnsi" w:cstheme="minorHAnsi"/>
          <w:sz w:val="22"/>
          <w:szCs w:val="22"/>
        </w:rPr>
        <w:t>;</w:t>
      </w:r>
    </w:p>
    <w:p w14:paraId="3654B309" w14:textId="77777777" w:rsidR="005F5D2E" w:rsidRPr="00FF6ED8" w:rsidRDefault="005F5D2E" w:rsidP="005F5D2E">
      <w:pPr>
        <w:pStyle w:val="Default"/>
        <w:jc w:val="both"/>
        <w:rPr>
          <w:rFonts w:asciiTheme="minorHAnsi" w:hAnsiTheme="minorHAnsi" w:cstheme="minorHAnsi"/>
          <w:sz w:val="22"/>
          <w:szCs w:val="22"/>
        </w:rPr>
      </w:pPr>
    </w:p>
    <w:p w14:paraId="6A65401A" w14:textId="77777777" w:rsidR="005F5D2E" w:rsidRDefault="005F5D2E" w:rsidP="005F5D2E">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where </w:t>
      </w:r>
      <w:r w:rsidRPr="005C3C2D">
        <w:rPr>
          <w:rFonts w:asciiTheme="minorHAnsi" w:hAnsiTheme="minorHAnsi" w:cstheme="minorHAnsi"/>
          <w:sz w:val="22"/>
          <w:szCs w:val="22"/>
        </w:rPr>
        <w:t xml:space="preserve">underserved </w:t>
      </w:r>
      <w:r>
        <w:rPr>
          <w:rFonts w:asciiTheme="minorHAnsi" w:hAnsiTheme="minorHAnsi" w:cstheme="minorHAnsi"/>
          <w:sz w:val="22"/>
          <w:szCs w:val="22"/>
        </w:rPr>
        <w:t xml:space="preserve">populations </w:t>
      </w:r>
      <w:r w:rsidRPr="00FF6ED8">
        <w:rPr>
          <w:rFonts w:asciiTheme="minorHAnsi" w:hAnsiTheme="minorHAnsi" w:cstheme="minorHAnsi"/>
          <w:sz w:val="22"/>
          <w:szCs w:val="22"/>
        </w:rPr>
        <w:t>turn for services needed to maintain and/or improve their health</w:t>
      </w:r>
      <w:r>
        <w:rPr>
          <w:rFonts w:asciiTheme="minorHAnsi" w:hAnsiTheme="minorHAnsi" w:cstheme="minorHAnsi"/>
          <w:sz w:val="22"/>
          <w:szCs w:val="22"/>
        </w:rPr>
        <w:t>;</w:t>
      </w:r>
    </w:p>
    <w:p w14:paraId="49590B7F" w14:textId="77777777" w:rsidR="005F5D2E" w:rsidRPr="00FF6ED8" w:rsidRDefault="005F5D2E" w:rsidP="005F5D2E">
      <w:pPr>
        <w:pStyle w:val="Default"/>
        <w:jc w:val="both"/>
        <w:rPr>
          <w:rFonts w:asciiTheme="minorHAnsi" w:hAnsiTheme="minorHAnsi" w:cstheme="minorHAnsi"/>
          <w:sz w:val="22"/>
          <w:szCs w:val="22"/>
        </w:rPr>
      </w:pPr>
    </w:p>
    <w:p w14:paraId="781AF01C" w14:textId="77777777" w:rsidR="005F5D2E" w:rsidRDefault="005F5D2E" w:rsidP="005F5D2E">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what is needed to help </w:t>
      </w:r>
      <w:r>
        <w:rPr>
          <w:rFonts w:asciiTheme="minorHAnsi" w:hAnsiTheme="minorHAnsi" w:cstheme="minorHAnsi"/>
          <w:sz w:val="22"/>
          <w:szCs w:val="22"/>
        </w:rPr>
        <w:t>residents</w:t>
      </w:r>
      <w:r w:rsidRPr="00FF6ED8">
        <w:rPr>
          <w:rFonts w:asciiTheme="minorHAnsi" w:hAnsiTheme="minorHAnsi" w:cstheme="minorHAnsi"/>
          <w:sz w:val="22"/>
          <w:szCs w:val="22"/>
        </w:rPr>
        <w:t xml:space="preserve"> maintain and/or improve their health</w:t>
      </w:r>
      <w:r>
        <w:rPr>
          <w:rFonts w:asciiTheme="minorHAnsi" w:hAnsiTheme="minorHAnsi" w:cstheme="minorHAnsi"/>
          <w:sz w:val="22"/>
          <w:szCs w:val="22"/>
        </w:rPr>
        <w:t>;</w:t>
      </w:r>
      <w:r w:rsidRPr="00FF6ED8">
        <w:rPr>
          <w:rFonts w:asciiTheme="minorHAnsi" w:hAnsiTheme="minorHAnsi" w:cstheme="minorHAnsi"/>
          <w:sz w:val="22"/>
          <w:szCs w:val="22"/>
        </w:rPr>
        <w:t xml:space="preserve"> </w:t>
      </w:r>
      <w:r>
        <w:rPr>
          <w:rFonts w:asciiTheme="minorHAnsi" w:hAnsiTheme="minorHAnsi" w:cstheme="minorHAnsi"/>
          <w:sz w:val="22"/>
          <w:szCs w:val="22"/>
        </w:rPr>
        <w:t>and</w:t>
      </w:r>
    </w:p>
    <w:p w14:paraId="3C7A4E5E" w14:textId="77777777" w:rsidR="005F5D2E" w:rsidRPr="00FF6ED8" w:rsidRDefault="005F5D2E" w:rsidP="005F5D2E">
      <w:pPr>
        <w:pStyle w:val="Default"/>
        <w:jc w:val="both"/>
        <w:rPr>
          <w:rFonts w:asciiTheme="minorHAnsi" w:hAnsiTheme="minorHAnsi" w:cstheme="minorHAnsi"/>
          <w:sz w:val="22"/>
          <w:szCs w:val="22"/>
        </w:rPr>
      </w:pPr>
    </w:p>
    <w:p w14:paraId="3B1D5114" w14:textId="77777777" w:rsidR="005F5D2E" w:rsidRPr="00FF6ED8" w:rsidRDefault="005F5D2E" w:rsidP="005F5D2E">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Prioritize the needs of the community and clarify/focus on the highest priorities</w:t>
      </w:r>
      <w:r>
        <w:rPr>
          <w:rFonts w:asciiTheme="minorHAnsi" w:hAnsiTheme="minorHAnsi" w:cstheme="minorHAnsi"/>
          <w:sz w:val="22"/>
          <w:szCs w:val="22"/>
        </w:rPr>
        <w:t>.</w:t>
      </w:r>
      <w:r w:rsidRPr="00FF6ED8">
        <w:rPr>
          <w:rFonts w:asciiTheme="minorHAnsi" w:hAnsiTheme="minorHAnsi" w:cstheme="minorHAnsi"/>
          <w:sz w:val="22"/>
          <w:szCs w:val="22"/>
        </w:rPr>
        <w:t xml:space="preserve"> </w:t>
      </w:r>
    </w:p>
    <w:p w14:paraId="51DD5D27" w14:textId="77777777" w:rsidR="00864EA0" w:rsidRDefault="00864EA0" w:rsidP="009B2500">
      <w:pPr>
        <w:spacing w:after="0" w:line="240" w:lineRule="auto"/>
        <w:jc w:val="both"/>
        <w:rPr>
          <w:rFonts w:cstheme="minorHAnsi"/>
        </w:rPr>
      </w:pPr>
    </w:p>
    <w:p w14:paraId="3F2807E3" w14:textId="03606931" w:rsidR="00D718BF" w:rsidRDefault="001A400A" w:rsidP="00CC7268">
      <w:pPr>
        <w:spacing w:after="0" w:line="240" w:lineRule="auto"/>
        <w:jc w:val="both"/>
        <w:rPr>
          <w:rFonts w:cstheme="minorHAnsi"/>
          <w:b/>
          <w:bCs/>
          <w:color w:val="000000"/>
        </w:rPr>
      </w:pPr>
      <w:bookmarkStart w:id="25" w:name="_Hlk160692843"/>
      <w:r w:rsidRPr="003272E3">
        <w:t>There are t</w:t>
      </w:r>
      <w:r>
        <w:t>welve</w:t>
      </w:r>
      <w:r w:rsidRPr="003272E3">
        <w:t xml:space="preserve"> phases in the CHNA process, as </w:t>
      </w:r>
      <w:r>
        <w:t xml:space="preserve">shown </w:t>
      </w:r>
      <w:r w:rsidRPr="003272E3">
        <w:t xml:space="preserve">in </w:t>
      </w:r>
      <w:r w:rsidRPr="00B27BD7">
        <w:rPr>
          <w:b/>
          <w:bCs/>
        </w:rPr>
        <w:t>Figure 3</w:t>
      </w:r>
      <w:r w:rsidRPr="003272E3">
        <w:t xml:space="preserve"> below</w:t>
      </w:r>
      <w:r>
        <w:t>, beginning with pre-planning and assessing organizational capacity and ending with an evaluation of the process</w:t>
      </w:r>
      <w:r w:rsidRPr="003272E3">
        <w:t xml:space="preserve">. </w:t>
      </w:r>
      <w:r>
        <w:t>Once the CHNA process is complete, county leaders must develop</w:t>
      </w:r>
      <w:r w:rsidRPr="003272E3">
        <w:t xml:space="preserve"> community health action plans </w:t>
      </w:r>
      <w:r>
        <w:t>to describe the specific activities they will implement to address the health and social needs identified in the CHNA</w:t>
      </w:r>
      <w:r w:rsidR="00CC7268">
        <w:t>.</w:t>
      </w:r>
    </w:p>
    <w:p w14:paraId="10E68BCE" w14:textId="77777777" w:rsidR="000A033C" w:rsidRDefault="000A033C">
      <w:pPr>
        <w:rPr>
          <w:rFonts w:cstheme="minorHAnsi"/>
          <w:b/>
          <w:bCs/>
          <w:color w:val="000000"/>
        </w:rPr>
      </w:pPr>
      <w:r>
        <w:rPr>
          <w:rFonts w:cstheme="minorHAnsi"/>
          <w:b/>
          <w:bCs/>
        </w:rPr>
        <w:br w:type="page"/>
      </w:r>
    </w:p>
    <w:p w14:paraId="5363F1F7" w14:textId="3EB5AE99" w:rsidR="000F193D" w:rsidRDefault="000F193D" w:rsidP="004D2038">
      <w:pPr>
        <w:pStyle w:val="Caption"/>
      </w:pPr>
      <w:bookmarkStart w:id="26" w:name="_Toc196967126"/>
      <w:bookmarkEnd w:id="25"/>
      <w:r>
        <w:lastRenderedPageBreak/>
        <w:t xml:space="preserve">Figure </w:t>
      </w:r>
      <w:fldSimple w:instr=" SEQ Figure \* ARABIC ">
        <w:r w:rsidR="003D094B">
          <w:rPr>
            <w:noProof/>
          </w:rPr>
          <w:t>3</w:t>
        </w:r>
      </w:fldSimple>
      <w:r>
        <w:t xml:space="preserve">: </w:t>
      </w:r>
      <w:r w:rsidRPr="000742B3">
        <w:t>The Community Health Assessment Process</w:t>
      </w:r>
      <w:r>
        <w:rPr>
          <w:rStyle w:val="FootnoteReference"/>
        </w:rPr>
        <w:footnoteReference w:id="4"/>
      </w:r>
      <w:bookmarkEnd w:id="26"/>
    </w:p>
    <w:p w14:paraId="26527A29" w14:textId="16C8E80F" w:rsidR="00D718BF" w:rsidRDefault="00FE7B31" w:rsidP="00E47CC0">
      <w:pPr>
        <w:jc w:val="center"/>
        <w:rPr>
          <w:bCs/>
        </w:rPr>
      </w:pPr>
      <w:r w:rsidRPr="00E07FC2">
        <w:rPr>
          <w:b/>
          <w:bCs/>
          <w:noProof/>
        </w:rPr>
        <w:drawing>
          <wp:inline distT="0" distB="0" distL="0" distR="0" wp14:anchorId="347B500E" wp14:editId="78C7885C">
            <wp:extent cx="4252823" cy="4284095"/>
            <wp:effectExtent l="0" t="0" r="0" b="2540"/>
            <wp:docPr id="1036984209" name="Picture 1" descr="A diagram of a health assess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84209" name="Picture 1" descr="A diagram of a health assessment&#10;&#10;AI-generated content may be incorrect."/>
                    <pic:cNvPicPr/>
                  </pic:nvPicPr>
                  <pic:blipFill>
                    <a:blip r:embed="rId22"/>
                    <a:stretch>
                      <a:fillRect/>
                    </a:stretch>
                  </pic:blipFill>
                  <pic:spPr>
                    <a:xfrm>
                      <a:off x="0" y="0"/>
                      <a:ext cx="4272794" cy="4304213"/>
                    </a:xfrm>
                    <a:prstGeom prst="rect">
                      <a:avLst/>
                    </a:prstGeom>
                  </pic:spPr>
                </pic:pic>
              </a:graphicData>
            </a:graphic>
          </wp:inline>
        </w:drawing>
      </w:r>
    </w:p>
    <w:p w14:paraId="6CFB0890" w14:textId="023BB1E0" w:rsidR="003A225D" w:rsidRPr="008F12F1" w:rsidRDefault="003A225D" w:rsidP="009B2500">
      <w:pPr>
        <w:pStyle w:val="Heading2"/>
        <w:tabs>
          <w:tab w:val="left" w:pos="2349"/>
        </w:tabs>
        <w:spacing w:before="0" w:after="120" w:line="240" w:lineRule="auto"/>
        <w:rPr>
          <w:bCs/>
        </w:rPr>
      </w:pPr>
      <w:bookmarkStart w:id="27" w:name="_Toc197334670"/>
      <w:r>
        <w:rPr>
          <w:bCs/>
        </w:rPr>
        <w:t>Report Structure</w:t>
      </w:r>
      <w:bookmarkEnd w:id="27"/>
      <w:r w:rsidRPr="000F39AD">
        <w:rPr>
          <w:bCs/>
        </w:rPr>
        <w:t xml:space="preserve"> </w:t>
      </w:r>
    </w:p>
    <w:p w14:paraId="758460CA" w14:textId="77777777" w:rsidR="003A225D" w:rsidRDefault="003A225D" w:rsidP="009B2500">
      <w:pPr>
        <w:spacing w:after="0" w:line="240" w:lineRule="auto"/>
        <w:jc w:val="both"/>
        <w:rPr>
          <w:szCs w:val="24"/>
        </w:rPr>
      </w:pPr>
      <w:r>
        <w:rPr>
          <w:szCs w:val="24"/>
        </w:rPr>
        <w:t>The outline</w:t>
      </w:r>
      <w:r w:rsidRPr="00064743">
        <w:rPr>
          <w:szCs w:val="24"/>
        </w:rPr>
        <w:t xml:space="preserve"> below </w:t>
      </w:r>
      <w:r>
        <w:rPr>
          <w:szCs w:val="24"/>
        </w:rPr>
        <w:t xml:space="preserve">provides detailed information about each section of the report. </w:t>
      </w:r>
    </w:p>
    <w:p w14:paraId="7282158C" w14:textId="77777777" w:rsidR="003A225D" w:rsidRPr="00064743" w:rsidRDefault="003A225D" w:rsidP="009B2500">
      <w:pPr>
        <w:spacing w:after="0" w:line="240" w:lineRule="auto"/>
        <w:jc w:val="both"/>
        <w:rPr>
          <w:szCs w:val="24"/>
        </w:rPr>
      </w:pPr>
    </w:p>
    <w:p w14:paraId="038198EB" w14:textId="5E3E2CC9" w:rsidR="003A225D" w:rsidRDefault="00000000" w:rsidP="009B2500">
      <w:pPr>
        <w:numPr>
          <w:ilvl w:val="0"/>
          <w:numId w:val="4"/>
        </w:numPr>
        <w:spacing w:after="0" w:line="240" w:lineRule="auto"/>
        <w:ind w:left="360" w:hanging="360"/>
        <w:contextualSpacing/>
        <w:jc w:val="both"/>
        <w:rPr>
          <w:szCs w:val="24"/>
        </w:rPr>
      </w:pPr>
      <w:hyperlink w:anchor="_CHAPTER_2_|" w:history="1">
        <w:r w:rsidR="003A225D" w:rsidRPr="00C173FD">
          <w:rPr>
            <w:rStyle w:val="Hyperlink"/>
            <w:bCs/>
            <w:i/>
            <w:iCs/>
            <w:szCs w:val="24"/>
          </w:rPr>
          <w:t>Methodology</w:t>
        </w:r>
      </w:hyperlink>
      <w:r w:rsidR="003A225D" w:rsidRPr="00E454A3">
        <w:rPr>
          <w:bCs/>
          <w:i/>
          <w:iCs/>
          <w:szCs w:val="24"/>
        </w:rPr>
        <w:t xml:space="preserve"> </w:t>
      </w:r>
      <w:r w:rsidR="003A225D" w:rsidRPr="00E857D7">
        <w:rPr>
          <w:szCs w:val="24"/>
        </w:rPr>
        <w:t>–</w:t>
      </w:r>
      <w:r w:rsidR="003A225D" w:rsidRPr="00E857D7">
        <w:rPr>
          <w:b/>
          <w:szCs w:val="24"/>
        </w:rPr>
        <w:t xml:space="preserve"> </w:t>
      </w:r>
      <w:r w:rsidR="003A225D" w:rsidRPr="00E857D7">
        <w:rPr>
          <w:szCs w:val="24"/>
        </w:rPr>
        <w:t xml:space="preserve">The methodology </w:t>
      </w:r>
      <w:r w:rsidR="003A225D">
        <w:rPr>
          <w:szCs w:val="24"/>
        </w:rPr>
        <w:t>chapter</w:t>
      </w:r>
      <w:r w:rsidR="003A225D" w:rsidRPr="00E857D7">
        <w:rPr>
          <w:szCs w:val="24"/>
        </w:rPr>
        <w:t xml:space="preserve"> provides an overall summary of </w:t>
      </w:r>
      <w:r w:rsidR="003A225D">
        <w:rPr>
          <w:szCs w:val="24"/>
        </w:rPr>
        <w:t xml:space="preserve">how the priority health need areas were selected as well as </w:t>
      </w:r>
      <w:r w:rsidR="003A225D" w:rsidRPr="00E857D7">
        <w:rPr>
          <w:szCs w:val="24"/>
        </w:rPr>
        <w:t xml:space="preserve">how information was collected and </w:t>
      </w:r>
      <w:r w:rsidR="003A225D">
        <w:rPr>
          <w:szCs w:val="24"/>
        </w:rPr>
        <w:t>incorporated</w:t>
      </w:r>
      <w:r w:rsidR="003A225D" w:rsidRPr="00E857D7">
        <w:rPr>
          <w:szCs w:val="24"/>
        </w:rPr>
        <w:t xml:space="preserve"> into the development of this C</w:t>
      </w:r>
      <w:r w:rsidR="003A225D">
        <w:rPr>
          <w:szCs w:val="24"/>
        </w:rPr>
        <w:t>H</w:t>
      </w:r>
      <w:r w:rsidR="003A225D" w:rsidRPr="00E857D7">
        <w:rPr>
          <w:szCs w:val="24"/>
        </w:rPr>
        <w:t xml:space="preserve">NA, </w:t>
      </w:r>
      <w:r w:rsidR="003A225D">
        <w:rPr>
          <w:szCs w:val="24"/>
        </w:rPr>
        <w:t>including</w:t>
      </w:r>
      <w:r w:rsidR="003A225D" w:rsidRPr="00E857D7">
        <w:rPr>
          <w:szCs w:val="24"/>
        </w:rPr>
        <w:t xml:space="preserve"> study limitations.</w:t>
      </w:r>
      <w:r w:rsidR="003A225D">
        <w:rPr>
          <w:szCs w:val="24"/>
        </w:rPr>
        <w:t xml:space="preserve"> </w:t>
      </w:r>
    </w:p>
    <w:p w14:paraId="1DD428FE" w14:textId="77777777" w:rsidR="003A225D" w:rsidRPr="00F454F2" w:rsidRDefault="003A225D" w:rsidP="009B2500">
      <w:pPr>
        <w:spacing w:after="0" w:line="240" w:lineRule="auto"/>
        <w:ind w:left="360" w:hanging="360"/>
        <w:contextualSpacing/>
        <w:jc w:val="both"/>
        <w:rPr>
          <w:szCs w:val="24"/>
        </w:rPr>
      </w:pPr>
    </w:p>
    <w:p w14:paraId="6F3565E6" w14:textId="14E08258" w:rsidR="003A225D" w:rsidRPr="00EF5933" w:rsidRDefault="00000000" w:rsidP="009B2500">
      <w:pPr>
        <w:numPr>
          <w:ilvl w:val="0"/>
          <w:numId w:val="4"/>
        </w:numPr>
        <w:spacing w:after="0" w:line="240" w:lineRule="auto"/>
        <w:ind w:left="360" w:hanging="360"/>
        <w:contextualSpacing/>
        <w:jc w:val="both"/>
        <w:rPr>
          <w:szCs w:val="24"/>
        </w:rPr>
      </w:pPr>
      <w:hyperlink w:anchor="_CHAPTER_3_|" w:history="1">
        <w:r w:rsidR="003A225D" w:rsidRPr="00C173FD">
          <w:rPr>
            <w:rStyle w:val="Hyperlink"/>
            <w:i/>
            <w:iCs/>
            <w:szCs w:val="24"/>
          </w:rPr>
          <w:t>County Profile</w:t>
        </w:r>
      </w:hyperlink>
      <w:r w:rsidR="003A225D">
        <w:rPr>
          <w:b/>
          <w:bCs/>
          <w:szCs w:val="24"/>
        </w:rPr>
        <w:t xml:space="preserve"> </w:t>
      </w:r>
      <w:r w:rsidR="003A225D" w:rsidRPr="009B0842">
        <w:rPr>
          <w:szCs w:val="24"/>
        </w:rPr>
        <w:t>–</w:t>
      </w:r>
      <w:r w:rsidR="003A225D">
        <w:rPr>
          <w:b/>
          <w:bCs/>
          <w:szCs w:val="24"/>
        </w:rPr>
        <w:t xml:space="preserve"> </w:t>
      </w:r>
      <w:r w:rsidR="003A225D">
        <w:rPr>
          <w:szCs w:val="24"/>
        </w:rPr>
        <w:t>This chapter details the demographic (such as age, gender, and race</w:t>
      </w:r>
      <w:r w:rsidR="003A225D" w:rsidRPr="008561A7">
        <w:rPr>
          <w:szCs w:val="24"/>
        </w:rPr>
        <w:t xml:space="preserve">) and socioeconomic data </w:t>
      </w:r>
      <w:r w:rsidR="003A225D">
        <w:rPr>
          <w:szCs w:val="24"/>
        </w:rPr>
        <w:t xml:space="preserve">of </w:t>
      </w:r>
      <w:r w:rsidR="00232B2E">
        <w:rPr>
          <w:rFonts w:cstheme="minorHAnsi"/>
        </w:rPr>
        <w:t>Bladen</w:t>
      </w:r>
      <w:r w:rsidR="003F37E8">
        <w:rPr>
          <w:rFonts w:cstheme="minorHAnsi"/>
        </w:rPr>
        <w:t xml:space="preserve"> </w:t>
      </w:r>
      <w:r w:rsidR="003A225D">
        <w:rPr>
          <w:szCs w:val="24"/>
        </w:rPr>
        <w:t xml:space="preserve">County residents. </w:t>
      </w:r>
    </w:p>
    <w:p w14:paraId="6E930949" w14:textId="77777777" w:rsidR="003A225D" w:rsidRPr="00EF5933" w:rsidRDefault="003A225D" w:rsidP="009B2500">
      <w:pPr>
        <w:spacing w:after="0" w:line="240" w:lineRule="auto"/>
        <w:ind w:left="360" w:hanging="360"/>
        <w:contextualSpacing/>
        <w:jc w:val="both"/>
        <w:rPr>
          <w:szCs w:val="24"/>
        </w:rPr>
      </w:pPr>
    </w:p>
    <w:p w14:paraId="19D8228B" w14:textId="71292589" w:rsidR="003A225D" w:rsidRPr="009753B0" w:rsidRDefault="00000000" w:rsidP="009B2500">
      <w:pPr>
        <w:numPr>
          <w:ilvl w:val="0"/>
          <w:numId w:val="4"/>
        </w:numPr>
        <w:spacing w:after="0" w:line="240" w:lineRule="auto"/>
        <w:ind w:left="360" w:hanging="360"/>
        <w:contextualSpacing/>
        <w:jc w:val="both"/>
        <w:rPr>
          <w:bCs/>
          <w:szCs w:val="24"/>
        </w:rPr>
      </w:pPr>
      <w:hyperlink w:anchor="_CHAPTER_4_|" w:history="1">
        <w:r w:rsidR="003A225D" w:rsidRPr="00C173FD">
          <w:rPr>
            <w:rStyle w:val="Hyperlink"/>
            <w:bCs/>
            <w:i/>
            <w:iCs/>
            <w:szCs w:val="24"/>
          </w:rPr>
          <w:t>Priority Health Need Areas</w:t>
        </w:r>
      </w:hyperlink>
      <w:r w:rsidR="003A225D" w:rsidRPr="00E857D7">
        <w:rPr>
          <w:b/>
          <w:szCs w:val="24"/>
        </w:rPr>
        <w:t xml:space="preserve"> </w:t>
      </w:r>
      <w:r w:rsidR="003A225D">
        <w:rPr>
          <w:szCs w:val="24"/>
        </w:rPr>
        <w:t xml:space="preserve">– This chapter describes </w:t>
      </w:r>
      <w:r w:rsidR="003A225D" w:rsidRPr="00E857D7">
        <w:rPr>
          <w:szCs w:val="24"/>
        </w:rPr>
        <w:t xml:space="preserve">each identified priority health need area for </w:t>
      </w:r>
      <w:r w:rsidR="00232B2E">
        <w:rPr>
          <w:rFonts w:cstheme="minorHAnsi"/>
        </w:rPr>
        <w:t>Bladen</w:t>
      </w:r>
      <w:r w:rsidR="002C1C4C">
        <w:rPr>
          <w:rFonts w:cstheme="minorHAnsi"/>
        </w:rPr>
        <w:t xml:space="preserve"> </w:t>
      </w:r>
      <w:r w:rsidR="003A225D">
        <w:rPr>
          <w:szCs w:val="24"/>
        </w:rPr>
        <w:t>County</w:t>
      </w:r>
      <w:r w:rsidR="003A225D" w:rsidRPr="00E857D7">
        <w:rPr>
          <w:szCs w:val="24"/>
        </w:rPr>
        <w:t xml:space="preserve"> </w:t>
      </w:r>
      <w:r w:rsidR="003A225D">
        <w:rPr>
          <w:szCs w:val="24"/>
        </w:rPr>
        <w:t>and</w:t>
      </w:r>
      <w:r w:rsidR="003A225D" w:rsidRPr="00E857D7">
        <w:rPr>
          <w:szCs w:val="24"/>
        </w:rPr>
        <w:t xml:space="preserve"> </w:t>
      </w:r>
      <w:r w:rsidR="003A225D">
        <w:rPr>
          <w:szCs w:val="24"/>
        </w:rPr>
        <w:t>summarizes the new and existing data</w:t>
      </w:r>
      <w:r w:rsidR="003A225D" w:rsidRPr="00E857D7">
        <w:rPr>
          <w:szCs w:val="24"/>
        </w:rPr>
        <w:t xml:space="preserve"> that support these prioritizations</w:t>
      </w:r>
      <w:r w:rsidR="003A225D" w:rsidRPr="009753B0">
        <w:rPr>
          <w:szCs w:val="24"/>
        </w:rPr>
        <w:t>.</w:t>
      </w:r>
      <w:r w:rsidR="003A225D">
        <w:rPr>
          <w:szCs w:val="24"/>
        </w:rPr>
        <w:t xml:space="preserve"> </w:t>
      </w:r>
      <w:r w:rsidR="003A225D" w:rsidRPr="009753B0">
        <w:rPr>
          <w:szCs w:val="24"/>
        </w:rPr>
        <w:t xml:space="preserve">This chapter also </w:t>
      </w:r>
      <w:r w:rsidR="003A225D">
        <w:rPr>
          <w:szCs w:val="24"/>
        </w:rPr>
        <w:t xml:space="preserve">describes </w:t>
      </w:r>
      <w:r w:rsidR="003A225D" w:rsidRPr="009753B0">
        <w:rPr>
          <w:szCs w:val="24"/>
        </w:rPr>
        <w:t xml:space="preserve">the impact of health disparities among </w:t>
      </w:r>
      <w:r w:rsidR="009B0842">
        <w:rPr>
          <w:szCs w:val="24"/>
        </w:rPr>
        <w:t xml:space="preserve">various </w:t>
      </w:r>
      <w:r w:rsidR="003A225D">
        <w:rPr>
          <w:szCs w:val="24"/>
        </w:rPr>
        <w:t xml:space="preserve">sub-groups </w:t>
      </w:r>
      <w:r w:rsidR="003A225D" w:rsidRPr="009753B0">
        <w:rPr>
          <w:szCs w:val="24"/>
        </w:rPr>
        <w:t xml:space="preserve">in </w:t>
      </w:r>
      <w:r w:rsidR="00232B2E">
        <w:rPr>
          <w:rFonts w:cstheme="minorHAnsi"/>
        </w:rPr>
        <w:t>Bladen</w:t>
      </w:r>
      <w:r w:rsidR="003F37E8">
        <w:rPr>
          <w:rFonts w:cstheme="minorHAnsi"/>
        </w:rPr>
        <w:t xml:space="preserve"> </w:t>
      </w:r>
      <w:r w:rsidR="003A225D" w:rsidRPr="009753B0">
        <w:rPr>
          <w:szCs w:val="24"/>
        </w:rPr>
        <w:t>County</w:t>
      </w:r>
      <w:r w:rsidR="003A225D">
        <w:rPr>
          <w:szCs w:val="24"/>
        </w:rPr>
        <w:t>.</w:t>
      </w:r>
    </w:p>
    <w:p w14:paraId="13B1ED10" w14:textId="77777777" w:rsidR="003A225D" w:rsidRPr="0012345D" w:rsidRDefault="003A225D" w:rsidP="009B2500">
      <w:pPr>
        <w:spacing w:after="0" w:line="240" w:lineRule="auto"/>
        <w:ind w:left="360" w:hanging="360"/>
        <w:contextualSpacing/>
        <w:jc w:val="both"/>
        <w:rPr>
          <w:bCs/>
          <w:szCs w:val="24"/>
        </w:rPr>
      </w:pPr>
    </w:p>
    <w:p w14:paraId="2BE04BFD" w14:textId="4300F1B0" w:rsidR="003A225D" w:rsidRPr="002A7D03" w:rsidRDefault="00000000" w:rsidP="009B2500">
      <w:pPr>
        <w:numPr>
          <w:ilvl w:val="0"/>
          <w:numId w:val="4"/>
        </w:numPr>
        <w:spacing w:after="0" w:line="240" w:lineRule="auto"/>
        <w:ind w:left="360" w:hanging="360"/>
        <w:contextualSpacing/>
        <w:jc w:val="both"/>
        <w:rPr>
          <w:bCs/>
          <w:szCs w:val="24"/>
        </w:rPr>
      </w:pPr>
      <w:hyperlink w:anchor="_CHAPTER_5_|" w:history="1">
        <w:r w:rsidR="003A225D" w:rsidRPr="00C173FD">
          <w:rPr>
            <w:rStyle w:val="Hyperlink"/>
            <w:bCs/>
            <w:i/>
            <w:iCs/>
            <w:szCs w:val="24"/>
          </w:rPr>
          <w:t>Health Resource Inventory</w:t>
        </w:r>
      </w:hyperlink>
      <w:r w:rsidR="003A225D" w:rsidRPr="002A7D03">
        <w:rPr>
          <w:bCs/>
          <w:szCs w:val="24"/>
        </w:rPr>
        <w:t xml:space="preserve"> </w:t>
      </w:r>
      <w:r w:rsidR="003A225D" w:rsidRPr="002A7D03">
        <w:rPr>
          <w:szCs w:val="24"/>
        </w:rPr>
        <w:t xml:space="preserve">– This chapter documents existing health resources currently available to the </w:t>
      </w:r>
      <w:r w:rsidR="00232B2E">
        <w:rPr>
          <w:rFonts w:cstheme="minorHAnsi"/>
        </w:rPr>
        <w:t>Bladen</w:t>
      </w:r>
      <w:r w:rsidR="003F37E8">
        <w:rPr>
          <w:rFonts w:cstheme="minorHAnsi"/>
        </w:rPr>
        <w:t xml:space="preserve"> </w:t>
      </w:r>
      <w:r w:rsidR="003A225D" w:rsidRPr="002A7D03">
        <w:rPr>
          <w:szCs w:val="24"/>
        </w:rPr>
        <w:t>County community.</w:t>
      </w:r>
    </w:p>
    <w:p w14:paraId="56D00632" w14:textId="77777777" w:rsidR="003A225D" w:rsidRPr="00EF5933" w:rsidRDefault="003A225D" w:rsidP="009B2500">
      <w:pPr>
        <w:spacing w:after="0" w:line="240" w:lineRule="auto"/>
        <w:ind w:left="360" w:hanging="360"/>
        <w:contextualSpacing/>
        <w:jc w:val="both"/>
        <w:rPr>
          <w:bCs/>
          <w:szCs w:val="24"/>
        </w:rPr>
      </w:pPr>
    </w:p>
    <w:p w14:paraId="058A8B7A" w14:textId="665CBF8B" w:rsidR="003A225D" w:rsidRPr="00F10731" w:rsidRDefault="00000000" w:rsidP="009B2500">
      <w:pPr>
        <w:pStyle w:val="ListParagraph"/>
        <w:numPr>
          <w:ilvl w:val="0"/>
          <w:numId w:val="4"/>
        </w:numPr>
        <w:tabs>
          <w:tab w:val="left" w:pos="720"/>
        </w:tabs>
        <w:spacing w:after="0" w:line="240" w:lineRule="auto"/>
        <w:ind w:left="360" w:hanging="360"/>
        <w:jc w:val="both"/>
        <w:rPr>
          <w:bCs/>
          <w:szCs w:val="24"/>
        </w:rPr>
      </w:pPr>
      <w:hyperlink w:anchor="_CHAPTER_6_|" w:history="1">
        <w:r w:rsidR="003A225D" w:rsidRPr="00C173FD">
          <w:rPr>
            <w:rStyle w:val="Hyperlink"/>
            <w:bCs/>
            <w:i/>
            <w:iCs/>
            <w:szCs w:val="24"/>
          </w:rPr>
          <w:t>Next Steps</w:t>
        </w:r>
      </w:hyperlink>
      <w:r w:rsidR="003A225D" w:rsidRPr="00F10731">
        <w:rPr>
          <w:bCs/>
          <w:i/>
          <w:iCs/>
          <w:szCs w:val="24"/>
        </w:rPr>
        <w:t xml:space="preserve"> </w:t>
      </w:r>
      <w:r w:rsidR="003A225D" w:rsidRPr="001D66D8">
        <w:rPr>
          <w:bCs/>
          <w:szCs w:val="24"/>
        </w:rPr>
        <w:t>–</w:t>
      </w:r>
      <w:r w:rsidR="003A225D" w:rsidRPr="00F10731">
        <w:rPr>
          <w:b/>
          <w:szCs w:val="24"/>
        </w:rPr>
        <w:t xml:space="preserve"> </w:t>
      </w:r>
      <w:r w:rsidR="003A225D" w:rsidRPr="00F10731">
        <w:rPr>
          <w:szCs w:val="24"/>
        </w:rPr>
        <w:t>This chapter briefly summarizes the</w:t>
      </w:r>
      <w:r w:rsidR="003A225D">
        <w:rPr>
          <w:szCs w:val="24"/>
        </w:rPr>
        <w:t xml:space="preserve"> next steps that will occur to address the</w:t>
      </w:r>
      <w:r w:rsidR="003A225D" w:rsidRPr="00F10731">
        <w:rPr>
          <w:szCs w:val="24"/>
        </w:rPr>
        <w:t xml:space="preserve"> priority health need areas discussed throughout this document.</w:t>
      </w:r>
    </w:p>
    <w:p w14:paraId="2F157C98" w14:textId="77777777" w:rsidR="003A225D" w:rsidRPr="0029415C" w:rsidRDefault="003A225D" w:rsidP="009B2500">
      <w:pPr>
        <w:pStyle w:val="ListParagraph"/>
        <w:tabs>
          <w:tab w:val="left" w:pos="720"/>
        </w:tabs>
        <w:spacing w:after="0" w:line="240" w:lineRule="auto"/>
        <w:ind w:left="360"/>
        <w:jc w:val="both"/>
        <w:rPr>
          <w:bCs/>
          <w:szCs w:val="24"/>
          <w:highlight w:val="yellow"/>
        </w:rPr>
      </w:pPr>
    </w:p>
    <w:p w14:paraId="6659B2AD" w14:textId="77777777" w:rsidR="003A225D" w:rsidRDefault="003A225D" w:rsidP="009B2500">
      <w:pPr>
        <w:spacing w:after="0" w:line="240" w:lineRule="auto"/>
        <w:jc w:val="both"/>
        <w:rPr>
          <w:szCs w:val="24"/>
        </w:rPr>
      </w:pPr>
      <w:r>
        <w:rPr>
          <w:szCs w:val="24"/>
        </w:rPr>
        <w:t>In addition, the appendices discuss all of the data used during the development of this report in detail, including:</w:t>
      </w:r>
    </w:p>
    <w:p w14:paraId="1A28806D" w14:textId="77777777" w:rsidR="003A225D" w:rsidRPr="00E115D0" w:rsidRDefault="003A225D" w:rsidP="009B2500">
      <w:pPr>
        <w:spacing w:after="0" w:line="240" w:lineRule="auto"/>
        <w:jc w:val="both"/>
        <w:rPr>
          <w:szCs w:val="24"/>
        </w:rPr>
      </w:pPr>
    </w:p>
    <w:p w14:paraId="5BD3478D" w14:textId="6D52AE0E" w:rsidR="00C173FD" w:rsidRPr="00466706" w:rsidRDefault="00000000" w:rsidP="00C173FD">
      <w:pPr>
        <w:pStyle w:val="ListParagraph"/>
        <w:numPr>
          <w:ilvl w:val="0"/>
          <w:numId w:val="5"/>
        </w:numPr>
        <w:spacing w:after="0" w:line="240" w:lineRule="auto"/>
        <w:ind w:left="360" w:hanging="360"/>
        <w:jc w:val="both"/>
        <w:rPr>
          <w:bCs/>
          <w:szCs w:val="24"/>
        </w:rPr>
      </w:pPr>
      <w:hyperlink w:anchor="_APPENDIX_1_|" w:history="1">
        <w:r w:rsidR="00B24BCF" w:rsidRPr="00B24BCF">
          <w:rPr>
            <w:rStyle w:val="Hyperlink"/>
            <w:i/>
            <w:iCs/>
          </w:rPr>
          <w:t>State of the County Health Report</w:t>
        </w:r>
      </w:hyperlink>
      <w:r w:rsidR="00B24BCF">
        <w:t xml:space="preserve"> </w:t>
      </w:r>
      <w:r w:rsidR="0034701E">
        <w:rPr>
          <w:bCs/>
          <w:szCs w:val="24"/>
        </w:rPr>
        <w:t xml:space="preserve">– </w:t>
      </w:r>
      <w:r w:rsidR="00A43F68">
        <w:rPr>
          <w:bCs/>
          <w:szCs w:val="24"/>
        </w:rPr>
        <w:t>Detailed i</w:t>
      </w:r>
      <w:r w:rsidR="0034701E">
        <w:rPr>
          <w:bCs/>
          <w:szCs w:val="24"/>
        </w:rPr>
        <w:t xml:space="preserve">nformation about actions taken to address the priority health needs identified in previous CHNAs are presented in </w:t>
      </w:r>
      <w:hyperlink w:anchor="_APPENDIX_1_|" w:history="1">
        <w:r w:rsidR="0034701E" w:rsidRPr="007670A0">
          <w:rPr>
            <w:rStyle w:val="Hyperlink"/>
            <w:b/>
            <w:color w:val="auto"/>
            <w:szCs w:val="24"/>
            <w:u w:val="none"/>
          </w:rPr>
          <w:t xml:space="preserve">Appendix </w:t>
        </w:r>
        <w:r w:rsidR="00083B27" w:rsidRPr="007670A0">
          <w:rPr>
            <w:rStyle w:val="Hyperlink"/>
            <w:rFonts w:cstheme="minorHAnsi"/>
            <w:b/>
            <w:color w:val="auto"/>
            <w:u w:val="none"/>
          </w:rPr>
          <w:t>1</w:t>
        </w:r>
      </w:hyperlink>
      <w:r w:rsidR="0034701E">
        <w:rPr>
          <w:bCs/>
          <w:szCs w:val="24"/>
        </w:rPr>
        <w:t>.</w:t>
      </w:r>
    </w:p>
    <w:p w14:paraId="33D9D41A" w14:textId="77777777" w:rsidR="003A225D" w:rsidRPr="00A31635" w:rsidRDefault="003A225D" w:rsidP="00A31635">
      <w:pPr>
        <w:spacing w:after="0" w:line="240" w:lineRule="auto"/>
        <w:jc w:val="both"/>
        <w:rPr>
          <w:bCs/>
          <w:szCs w:val="24"/>
        </w:rPr>
      </w:pPr>
    </w:p>
    <w:p w14:paraId="46AAB99E" w14:textId="6F3D48CC" w:rsidR="003A225D" w:rsidRPr="00E51A28" w:rsidRDefault="00000000" w:rsidP="009B2500">
      <w:pPr>
        <w:pStyle w:val="ListParagraph"/>
        <w:numPr>
          <w:ilvl w:val="0"/>
          <w:numId w:val="5"/>
        </w:numPr>
        <w:spacing w:after="0" w:line="240" w:lineRule="auto"/>
        <w:ind w:left="360" w:hanging="360"/>
        <w:jc w:val="both"/>
        <w:rPr>
          <w:bCs/>
          <w:i/>
          <w:iCs/>
          <w:szCs w:val="24"/>
        </w:rPr>
      </w:pPr>
      <w:hyperlink w:anchor="_APPENDIX_32_|" w:history="1">
        <w:r w:rsidR="003A225D" w:rsidRPr="00C173FD">
          <w:rPr>
            <w:rStyle w:val="Hyperlink"/>
            <w:bCs/>
            <w:i/>
            <w:iCs/>
            <w:szCs w:val="24"/>
          </w:rPr>
          <w:t>Detailed Summary of Secondary Data Measures and Findings</w:t>
        </w:r>
      </w:hyperlink>
      <w:r w:rsidR="003A225D" w:rsidRPr="00E51A28">
        <w:rPr>
          <w:bCs/>
          <w:i/>
          <w:iCs/>
          <w:szCs w:val="24"/>
        </w:rPr>
        <w:t xml:space="preserve"> – </w:t>
      </w:r>
      <w:r w:rsidR="003A225D" w:rsidRPr="00E51A28">
        <w:rPr>
          <w:bCs/>
          <w:szCs w:val="24"/>
        </w:rPr>
        <w:t xml:space="preserve">Existing data measures and findings used in the prioritization process are presented in </w:t>
      </w:r>
      <w:hyperlink w:anchor="_APPENDIX_2_|" w:history="1">
        <w:r w:rsidR="003A225D" w:rsidRPr="007670A0">
          <w:rPr>
            <w:rStyle w:val="Hyperlink"/>
            <w:b/>
            <w:color w:val="auto"/>
            <w:szCs w:val="24"/>
            <w:u w:val="none"/>
          </w:rPr>
          <w:t>Appendi</w:t>
        </w:r>
        <w:r w:rsidR="0034701E" w:rsidRPr="007670A0">
          <w:rPr>
            <w:rStyle w:val="Hyperlink"/>
            <w:b/>
            <w:color w:val="auto"/>
            <w:szCs w:val="24"/>
            <w:u w:val="none"/>
          </w:rPr>
          <w:t>ces</w:t>
        </w:r>
        <w:r w:rsidR="0034701E" w:rsidRPr="007670A0">
          <w:rPr>
            <w:rStyle w:val="Hyperlink"/>
            <w:bCs/>
            <w:color w:val="auto"/>
            <w:szCs w:val="24"/>
            <w:u w:val="none"/>
          </w:rPr>
          <w:t xml:space="preserve"> </w:t>
        </w:r>
        <w:r w:rsidR="00083B27" w:rsidRPr="007670A0">
          <w:rPr>
            <w:rStyle w:val="Hyperlink"/>
            <w:rFonts w:cstheme="minorHAnsi"/>
            <w:b/>
            <w:bCs/>
            <w:color w:val="auto"/>
            <w:u w:val="none"/>
          </w:rPr>
          <w:t>2</w:t>
        </w:r>
      </w:hyperlink>
      <w:r w:rsidR="00583989" w:rsidRPr="007670A0">
        <w:rPr>
          <w:rFonts w:cstheme="minorHAnsi"/>
        </w:rPr>
        <w:t>-</w:t>
      </w:r>
      <w:hyperlink w:anchor="_APPENDIX_3_|" w:history="1">
        <w:r w:rsidR="00083B27" w:rsidRPr="007670A0">
          <w:rPr>
            <w:rStyle w:val="Hyperlink"/>
            <w:rFonts w:cstheme="minorHAnsi"/>
            <w:b/>
            <w:bCs/>
            <w:color w:val="auto"/>
            <w:u w:val="none"/>
          </w:rPr>
          <w:t>3</w:t>
        </w:r>
      </w:hyperlink>
      <w:r w:rsidR="003A225D" w:rsidRPr="00E51A28">
        <w:rPr>
          <w:bCs/>
          <w:szCs w:val="24"/>
        </w:rPr>
        <w:t>.</w:t>
      </w:r>
    </w:p>
    <w:p w14:paraId="1E9FC9E0" w14:textId="77777777" w:rsidR="003A225D" w:rsidRPr="00E51A28" w:rsidRDefault="003A225D" w:rsidP="009B2500">
      <w:pPr>
        <w:spacing w:after="0" w:line="240" w:lineRule="auto"/>
        <w:ind w:left="360" w:hanging="360"/>
        <w:jc w:val="both"/>
        <w:rPr>
          <w:bCs/>
          <w:i/>
          <w:iCs/>
          <w:szCs w:val="24"/>
        </w:rPr>
      </w:pPr>
    </w:p>
    <w:p w14:paraId="73106A4B" w14:textId="2B24B786" w:rsidR="003A225D" w:rsidRPr="00E51A28" w:rsidRDefault="00000000" w:rsidP="009B2500">
      <w:pPr>
        <w:pStyle w:val="ListParagraph"/>
        <w:numPr>
          <w:ilvl w:val="0"/>
          <w:numId w:val="5"/>
        </w:numPr>
        <w:spacing w:after="0" w:line="240" w:lineRule="auto"/>
        <w:ind w:left="360" w:hanging="360"/>
        <w:jc w:val="both"/>
        <w:rPr>
          <w:bCs/>
          <w:szCs w:val="24"/>
        </w:rPr>
      </w:pPr>
      <w:hyperlink w:anchor="_APPENDIX_65_|" w:history="1">
        <w:r w:rsidR="003A225D" w:rsidRPr="00C173FD">
          <w:rPr>
            <w:rStyle w:val="Hyperlink"/>
            <w:bCs/>
            <w:i/>
            <w:iCs/>
            <w:szCs w:val="24"/>
          </w:rPr>
          <w:t>Detailed Summary of Primary Findings</w:t>
        </w:r>
      </w:hyperlink>
      <w:r w:rsidR="003A225D" w:rsidRPr="00E51A28">
        <w:rPr>
          <w:bCs/>
          <w:i/>
          <w:iCs/>
          <w:szCs w:val="24"/>
        </w:rPr>
        <w:t xml:space="preserve"> –</w:t>
      </w:r>
      <w:r w:rsidR="003A225D" w:rsidRPr="00E51A28">
        <w:rPr>
          <w:bCs/>
          <w:szCs w:val="24"/>
        </w:rPr>
        <w:t xml:space="preserve"> Summaries of new data findings from community </w:t>
      </w:r>
      <w:r w:rsidR="009B0842">
        <w:rPr>
          <w:bCs/>
          <w:szCs w:val="24"/>
        </w:rPr>
        <w:t xml:space="preserve">member </w:t>
      </w:r>
      <w:r w:rsidR="003A225D" w:rsidRPr="00E51A28">
        <w:rPr>
          <w:bCs/>
          <w:szCs w:val="24"/>
        </w:rPr>
        <w:t xml:space="preserve">surveys as well as focus groups are presented in </w:t>
      </w:r>
      <w:hyperlink w:anchor="_APPENDIX_4_|" w:history="1">
        <w:r w:rsidR="003A225D" w:rsidRPr="007670A0">
          <w:rPr>
            <w:rStyle w:val="Hyperlink"/>
            <w:b/>
            <w:color w:val="auto"/>
            <w:szCs w:val="24"/>
            <w:u w:val="none"/>
          </w:rPr>
          <w:t>Appendi</w:t>
        </w:r>
        <w:r w:rsidR="0034701E" w:rsidRPr="007670A0">
          <w:rPr>
            <w:rStyle w:val="Hyperlink"/>
            <w:b/>
            <w:color w:val="auto"/>
            <w:szCs w:val="24"/>
            <w:u w:val="none"/>
          </w:rPr>
          <w:t>ces</w:t>
        </w:r>
        <w:r w:rsidR="003A225D" w:rsidRPr="007670A0">
          <w:rPr>
            <w:rStyle w:val="Hyperlink"/>
            <w:b/>
            <w:color w:val="auto"/>
            <w:szCs w:val="24"/>
            <w:u w:val="none"/>
          </w:rPr>
          <w:t xml:space="preserve"> </w:t>
        </w:r>
        <w:r w:rsidR="00083B27" w:rsidRPr="007670A0">
          <w:rPr>
            <w:rStyle w:val="Hyperlink"/>
            <w:rFonts w:cstheme="minorHAnsi"/>
            <w:b/>
            <w:color w:val="auto"/>
            <w:u w:val="none"/>
          </w:rPr>
          <w:t>4</w:t>
        </w:r>
      </w:hyperlink>
      <w:r w:rsidR="00083B27" w:rsidRPr="007670A0">
        <w:rPr>
          <w:rFonts w:cstheme="minorHAnsi"/>
          <w:b/>
        </w:rPr>
        <w:t>-</w:t>
      </w:r>
      <w:hyperlink w:anchor="_APPENDIX_5_|" w:history="1">
        <w:r w:rsidR="007670A0">
          <w:rPr>
            <w:rStyle w:val="Hyperlink"/>
            <w:rFonts w:cstheme="minorHAnsi"/>
            <w:b/>
            <w:color w:val="auto"/>
            <w:u w:val="none"/>
          </w:rPr>
          <w:t>5</w:t>
        </w:r>
      </w:hyperlink>
      <w:r w:rsidR="003A225D" w:rsidRPr="00E51A28">
        <w:rPr>
          <w:bCs/>
          <w:szCs w:val="24"/>
        </w:rPr>
        <w:t>.</w:t>
      </w:r>
    </w:p>
    <w:p w14:paraId="57CAA9DE" w14:textId="77777777" w:rsidR="003A225D" w:rsidRPr="00C06E82" w:rsidRDefault="003A225D" w:rsidP="009B2500">
      <w:pPr>
        <w:pStyle w:val="ListParagraph"/>
        <w:spacing w:after="0" w:line="240" w:lineRule="auto"/>
        <w:rPr>
          <w:bCs/>
          <w:szCs w:val="24"/>
        </w:rPr>
      </w:pPr>
    </w:p>
    <w:p w14:paraId="138E711F" w14:textId="7ACF2802" w:rsidR="002F44E3" w:rsidRPr="002F44E3" w:rsidRDefault="002F44E3" w:rsidP="002F44E3">
      <w:pPr>
        <w:pStyle w:val="Heading2"/>
        <w:rPr>
          <w:bCs/>
        </w:rPr>
      </w:pPr>
      <w:bookmarkStart w:id="28" w:name="_Toc197334671"/>
      <w:r w:rsidRPr="002F44E3">
        <w:rPr>
          <w:bCs/>
        </w:rPr>
        <w:t>Evaluation of Prior CHNA Implementation Strategies</w:t>
      </w:r>
      <w:bookmarkEnd w:id="28"/>
    </w:p>
    <w:p w14:paraId="7B996B82" w14:textId="77777777" w:rsidR="002F44E3" w:rsidRDefault="002F44E3" w:rsidP="002F44E3">
      <w:pPr>
        <w:tabs>
          <w:tab w:val="left" w:pos="975"/>
        </w:tabs>
        <w:spacing w:after="0" w:line="240" w:lineRule="auto"/>
        <w:jc w:val="both"/>
        <w:rPr>
          <w:bCs/>
        </w:rPr>
      </w:pPr>
    </w:p>
    <w:p w14:paraId="58CFA421" w14:textId="1C2EB103" w:rsidR="002F44E3" w:rsidRDefault="002F44E3" w:rsidP="002F44E3">
      <w:pPr>
        <w:tabs>
          <w:tab w:val="left" w:pos="975"/>
        </w:tabs>
        <w:spacing w:after="0" w:line="240" w:lineRule="auto"/>
        <w:jc w:val="both"/>
      </w:pPr>
      <w:r w:rsidRPr="00BF2B42">
        <w:t>A CH</w:t>
      </w:r>
      <w:r>
        <w:t>N</w:t>
      </w:r>
      <w:r w:rsidRPr="00BF2B42">
        <w:t xml:space="preserve">A is an ongoing process that </w:t>
      </w:r>
      <w:r>
        <w:t xml:space="preserve">begins </w:t>
      </w:r>
      <w:r w:rsidRPr="00BF2B42">
        <w:t xml:space="preserve">with </w:t>
      </w:r>
      <w:r>
        <w:t>an</w:t>
      </w:r>
      <w:r w:rsidRPr="00BF2B42">
        <w:t xml:space="preserve"> evaluation of the previous CH</w:t>
      </w:r>
      <w:r>
        <w:t>N</w:t>
      </w:r>
      <w:r w:rsidRPr="00BF2B42">
        <w:t>A</w:t>
      </w:r>
      <w:r>
        <w:t>. In 202</w:t>
      </w:r>
      <w:r w:rsidR="00515AFF">
        <w:t>1</w:t>
      </w:r>
      <w:r>
        <w:t xml:space="preserve">, </w:t>
      </w:r>
      <w:r w:rsidR="00232B2E">
        <w:t>Bladen</w:t>
      </w:r>
      <w:r>
        <w:t xml:space="preserve"> County completed its previous assessment. Associated implementation strategies focused on</w:t>
      </w:r>
      <w:r w:rsidR="00515AFF">
        <w:t xml:space="preserve"> three</w:t>
      </w:r>
      <w:r>
        <w:t xml:space="preserve"> priority areas, as listed below:</w:t>
      </w:r>
    </w:p>
    <w:p w14:paraId="30D8763B" w14:textId="77777777" w:rsidR="002F44E3" w:rsidRDefault="002F44E3" w:rsidP="002F44E3">
      <w:pPr>
        <w:tabs>
          <w:tab w:val="left" w:pos="975"/>
        </w:tabs>
        <w:spacing w:after="0" w:line="240" w:lineRule="auto"/>
        <w:jc w:val="both"/>
        <w:rPr>
          <w:noProof/>
        </w:rPr>
      </w:pPr>
    </w:p>
    <w:p w14:paraId="20EA77A2" w14:textId="2AD5DD41" w:rsidR="008C5280" w:rsidRDefault="008C5280" w:rsidP="004D2038">
      <w:pPr>
        <w:pStyle w:val="Caption"/>
      </w:pPr>
      <w:bookmarkStart w:id="29" w:name="_Toc196967127"/>
      <w:r>
        <w:t xml:space="preserve">Figure </w:t>
      </w:r>
      <w:fldSimple w:instr=" SEQ Figure \* ARABIC ">
        <w:r w:rsidR="003D094B">
          <w:rPr>
            <w:noProof/>
          </w:rPr>
          <w:t>4</w:t>
        </w:r>
      </w:fldSimple>
      <w:r>
        <w:t xml:space="preserve">: </w:t>
      </w:r>
      <w:r w:rsidRPr="00AB7041">
        <w:t>Bladen County 2021 Priority Need Areas</w:t>
      </w:r>
      <w:bookmarkEnd w:id="29"/>
    </w:p>
    <w:p w14:paraId="5DE0FBA2" w14:textId="0D9C2CFE" w:rsidR="002F44E3" w:rsidRDefault="00515AFF" w:rsidP="00D342B0">
      <w:pPr>
        <w:tabs>
          <w:tab w:val="left" w:pos="975"/>
        </w:tabs>
        <w:spacing w:after="0" w:line="240" w:lineRule="auto"/>
        <w:jc w:val="center"/>
        <w:rPr>
          <w:noProof/>
        </w:rPr>
      </w:pPr>
      <w:r>
        <w:rPr>
          <w:noProof/>
        </w:rPr>
        <w:drawing>
          <wp:inline distT="0" distB="0" distL="0" distR="0" wp14:anchorId="510CF537" wp14:editId="490A8180">
            <wp:extent cx="3800475" cy="2331588"/>
            <wp:effectExtent l="0" t="0" r="0" b="0"/>
            <wp:docPr id="6434265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6607" cy="2335350"/>
                    </a:xfrm>
                    <a:prstGeom prst="rect">
                      <a:avLst/>
                    </a:prstGeom>
                    <a:noFill/>
                  </pic:spPr>
                </pic:pic>
              </a:graphicData>
            </a:graphic>
          </wp:inline>
        </w:drawing>
      </w:r>
    </w:p>
    <w:p w14:paraId="35031288" w14:textId="77777777" w:rsidR="00661029" w:rsidRDefault="00661029" w:rsidP="002F44E3">
      <w:pPr>
        <w:tabs>
          <w:tab w:val="left" w:pos="975"/>
        </w:tabs>
        <w:spacing w:after="0" w:line="240" w:lineRule="auto"/>
        <w:jc w:val="both"/>
      </w:pPr>
    </w:p>
    <w:p w14:paraId="1B22675F" w14:textId="199D6669" w:rsidR="002F44E3" w:rsidRDefault="002F44E3" w:rsidP="002F44E3">
      <w:pPr>
        <w:spacing w:after="0" w:line="240" w:lineRule="auto"/>
        <w:jc w:val="both"/>
      </w:pPr>
      <w:r>
        <w:t xml:space="preserve">Local organizations developed </w:t>
      </w:r>
      <w:r w:rsidRPr="004F02B6">
        <w:t xml:space="preserve">goals and implementation plans </w:t>
      </w:r>
      <w:r>
        <w:t xml:space="preserve">to address these priority health needs.  Below are brief summaries of each organization’s </w:t>
      </w:r>
      <w:r w:rsidR="00B61E2E">
        <w:t>most recent</w:t>
      </w:r>
      <w:r>
        <w:t xml:space="preserve"> CHNA </w:t>
      </w:r>
      <w:r w:rsidRPr="00A12EFF">
        <w:t>implementation plans</w:t>
      </w:r>
      <w:r>
        <w:t>.</w:t>
      </w:r>
      <w:r w:rsidRPr="00A12EFF">
        <w:t xml:space="preserve"> </w:t>
      </w:r>
    </w:p>
    <w:p w14:paraId="30F52E8C" w14:textId="77777777" w:rsidR="002F44E3" w:rsidRDefault="002F44E3" w:rsidP="002F44E3">
      <w:pPr>
        <w:spacing w:after="0" w:line="240" w:lineRule="auto"/>
        <w:jc w:val="both"/>
        <w:rPr>
          <w:highlight w:val="yellow"/>
        </w:rPr>
      </w:pPr>
    </w:p>
    <w:p w14:paraId="3DB0DB38" w14:textId="4FB6B91E" w:rsidR="00F10B80" w:rsidRPr="00244CC9" w:rsidRDefault="00F10B80" w:rsidP="00001C6F">
      <w:pPr>
        <w:spacing w:after="0" w:line="240" w:lineRule="auto"/>
        <w:jc w:val="both"/>
        <w:rPr>
          <w:b/>
          <w:bCs/>
        </w:rPr>
      </w:pPr>
      <w:r w:rsidRPr="00244CC9">
        <w:rPr>
          <w:b/>
          <w:bCs/>
        </w:rPr>
        <w:t>Cape Fear Valley Health System</w:t>
      </w:r>
      <w:r>
        <w:rPr>
          <w:b/>
          <w:bCs/>
        </w:rPr>
        <w:t xml:space="preserve"> –</w:t>
      </w:r>
      <w:r w:rsidR="003B43E7">
        <w:rPr>
          <w:b/>
          <w:bCs/>
        </w:rPr>
        <w:t xml:space="preserve"> </w:t>
      </w:r>
      <w:r w:rsidR="000604B8">
        <w:rPr>
          <w:b/>
          <w:bCs/>
        </w:rPr>
        <w:t>Bladen County Hospital</w:t>
      </w:r>
    </w:p>
    <w:p w14:paraId="44D6CA69" w14:textId="77777777" w:rsidR="00F10B80" w:rsidRPr="00244CC9" w:rsidRDefault="00F10B80" w:rsidP="00001C6F">
      <w:pPr>
        <w:spacing w:after="0" w:line="240" w:lineRule="auto"/>
        <w:jc w:val="both"/>
        <w:rPr>
          <w:b/>
          <w:bCs/>
          <w:highlight w:val="yellow"/>
        </w:rPr>
      </w:pPr>
    </w:p>
    <w:p w14:paraId="7F1FFA87" w14:textId="77777777" w:rsidR="00F10B80" w:rsidRPr="00244CC9" w:rsidRDefault="00F10B80" w:rsidP="00001C6F">
      <w:pPr>
        <w:spacing w:after="0" w:line="240" w:lineRule="auto"/>
        <w:jc w:val="both"/>
      </w:pPr>
      <w:r w:rsidRPr="00244CC9">
        <w:t>At Cape Fear Valley Health System</w:t>
      </w:r>
      <w:r>
        <w:t xml:space="preserve"> (CFVHS)</w:t>
      </w:r>
      <w:r w:rsidRPr="00244CC9">
        <w:t xml:space="preserve">, </w:t>
      </w:r>
      <w:r w:rsidRPr="001047D5">
        <w:t xml:space="preserve">the </w:t>
      </w:r>
      <w:r w:rsidRPr="00244CC9">
        <w:t xml:space="preserve">goal is to improve the quality of every life </w:t>
      </w:r>
      <w:r w:rsidRPr="001047D5">
        <w:t>touched</w:t>
      </w:r>
      <w:r w:rsidRPr="00244CC9">
        <w:t xml:space="preserve"> by providing exceptional healthcare for all patients. To achieve that,</w:t>
      </w:r>
      <w:r w:rsidRPr="001047D5">
        <w:t xml:space="preserve"> </w:t>
      </w:r>
      <w:r>
        <w:t>CFVHS</w:t>
      </w:r>
      <w:r w:rsidRPr="001047D5">
        <w:t>’s</w:t>
      </w:r>
      <w:r w:rsidRPr="00244CC9">
        <w:t xml:space="preserve"> doctors, surgeons and staff are committed to excellence in every aspect of the healthcare process. </w:t>
      </w:r>
      <w:r>
        <w:t xml:space="preserve">CFVHS’ </w:t>
      </w:r>
      <w:r w:rsidRPr="00244CC9">
        <w:t>values of patient-centeredness, integrity, innovation, teamwork, diversity, accountability</w:t>
      </w:r>
      <w:r w:rsidRPr="001047D5">
        <w:t>,</w:t>
      </w:r>
      <w:r w:rsidRPr="00244CC9">
        <w:t xml:space="preserve"> and education help create a </w:t>
      </w:r>
      <w:r w:rsidRPr="00244CC9">
        <w:lastRenderedPageBreak/>
        <w:t>better experience for every patient, every time.</w:t>
      </w:r>
      <w:r w:rsidRPr="001047D5">
        <w:t xml:space="preserve"> </w:t>
      </w:r>
      <w:r>
        <w:t>System</w:t>
      </w:r>
      <w:r w:rsidRPr="00244CC9">
        <w:t xml:space="preserve"> medical facilities include Cape Fear Valley Medical Center, Highsmith-Rainey Specialty Hospital, Cape Fear Valley Rehabilitation Center, Behavioral Health Care, Bladen County Hospital, Hoke Hospital, Central Harnett Hospital, Betsy Johnson Hospital, as well as several medical offices and clinics spread throughout the Cape Fear region.</w:t>
      </w:r>
      <w:r w:rsidRPr="001047D5">
        <w:t xml:space="preserve"> </w:t>
      </w:r>
      <w:r>
        <w:t>The</w:t>
      </w:r>
      <w:r w:rsidRPr="001047D5">
        <w:t xml:space="preserve"> </w:t>
      </w:r>
      <w:r w:rsidRPr="00244CC9">
        <w:t xml:space="preserve">doctors </w:t>
      </w:r>
      <w:r>
        <w:t>at CFVHS</w:t>
      </w:r>
      <w:r w:rsidRPr="00244CC9">
        <w:t xml:space="preserve"> proudly serve a seven-county region of southeastern North Carolina, including Fayetteville, Fort Liberty, Hope Mills, Raeford, Lumberton, Elizabethtown, Clinton, Lillington, Dunn, and beyond.</w:t>
      </w:r>
      <w:r w:rsidRPr="001047D5">
        <w:t xml:space="preserve"> </w:t>
      </w:r>
      <w:r>
        <w:t>CFVHS</w:t>
      </w:r>
      <w:r w:rsidRPr="001047D5">
        <w:t xml:space="preserve"> provides exceptional medical care</w:t>
      </w:r>
      <w:r w:rsidRPr="00244CC9">
        <w:t xml:space="preserve">, </w:t>
      </w:r>
      <w:r w:rsidRPr="001047D5">
        <w:t>serving</w:t>
      </w:r>
      <w:r w:rsidRPr="00244CC9">
        <w:t xml:space="preserve"> more than 1 million patients annually</w:t>
      </w:r>
      <w:r w:rsidRPr="001047D5">
        <w:t xml:space="preserve"> – </w:t>
      </w:r>
      <w:r w:rsidRPr="00244CC9">
        <w:t>each of whom is treated to knowledgeable, personal care.</w:t>
      </w:r>
    </w:p>
    <w:p w14:paraId="4481CC02" w14:textId="77777777" w:rsidR="00D20F8C" w:rsidRPr="005A48AA" w:rsidRDefault="00D20F8C" w:rsidP="00001C6F">
      <w:pPr>
        <w:tabs>
          <w:tab w:val="left" w:pos="975"/>
        </w:tabs>
        <w:spacing w:after="0" w:line="240" w:lineRule="auto"/>
        <w:jc w:val="both"/>
        <w:rPr>
          <w:b/>
          <w:bCs/>
        </w:rPr>
      </w:pPr>
    </w:p>
    <w:p w14:paraId="75B8148E" w14:textId="702977E0" w:rsidR="00D20F8C" w:rsidRDefault="00ED7727" w:rsidP="00001C6F">
      <w:pPr>
        <w:tabs>
          <w:tab w:val="left" w:pos="975"/>
        </w:tabs>
        <w:spacing w:after="0" w:line="240" w:lineRule="auto"/>
        <w:jc w:val="both"/>
        <w:rPr>
          <w:rFonts w:cstheme="minorHAnsi"/>
        </w:rPr>
      </w:pPr>
      <w:r w:rsidRPr="00ED7727">
        <w:rPr>
          <w:rFonts w:cstheme="minorHAnsi"/>
        </w:rPr>
        <w:t xml:space="preserve">Bladen County Hospital is a modern, up-to-date 25-bed facility with a 24-hour emergency department, a fully staffed </w:t>
      </w:r>
      <w:r w:rsidR="00846753">
        <w:rPr>
          <w:rFonts w:cstheme="minorHAnsi"/>
        </w:rPr>
        <w:t>m</w:t>
      </w:r>
      <w:r w:rsidRPr="00ED7727">
        <w:rPr>
          <w:rFonts w:cstheme="minorHAnsi"/>
        </w:rPr>
        <w:t>edical-</w:t>
      </w:r>
      <w:r w:rsidR="00846753">
        <w:rPr>
          <w:rFonts w:cstheme="minorHAnsi"/>
        </w:rPr>
        <w:t>s</w:t>
      </w:r>
      <w:r w:rsidRPr="00ED7727">
        <w:rPr>
          <w:rFonts w:cstheme="minorHAnsi"/>
        </w:rPr>
        <w:t xml:space="preserve">urgical </w:t>
      </w:r>
      <w:r w:rsidR="00846753">
        <w:rPr>
          <w:rFonts w:cstheme="minorHAnsi"/>
        </w:rPr>
        <w:t>u</w:t>
      </w:r>
      <w:r w:rsidRPr="00ED7727">
        <w:rPr>
          <w:rFonts w:cstheme="minorHAnsi"/>
        </w:rPr>
        <w:t>nit</w:t>
      </w:r>
      <w:r w:rsidR="00846753">
        <w:rPr>
          <w:rFonts w:cstheme="minorHAnsi"/>
        </w:rPr>
        <w:t>,</w:t>
      </w:r>
      <w:r w:rsidRPr="00ED7727">
        <w:rPr>
          <w:rFonts w:cstheme="minorHAnsi"/>
        </w:rPr>
        <w:t xml:space="preserve"> and an </w:t>
      </w:r>
      <w:r w:rsidR="00846753">
        <w:rPr>
          <w:rFonts w:cstheme="minorHAnsi"/>
        </w:rPr>
        <w:t>i</w:t>
      </w:r>
      <w:r w:rsidRPr="00ED7727">
        <w:rPr>
          <w:rFonts w:cstheme="minorHAnsi"/>
        </w:rPr>
        <w:t xml:space="preserve">ntensive </w:t>
      </w:r>
      <w:r w:rsidR="00846753">
        <w:rPr>
          <w:rFonts w:cstheme="minorHAnsi"/>
        </w:rPr>
        <w:t>c</w:t>
      </w:r>
      <w:r w:rsidRPr="00ED7727">
        <w:rPr>
          <w:rFonts w:cstheme="minorHAnsi"/>
        </w:rPr>
        <w:t>are unit with specially trained physicians and nurses.</w:t>
      </w:r>
      <w:r w:rsidR="00C4278C">
        <w:rPr>
          <w:rFonts w:cstheme="minorHAnsi"/>
        </w:rPr>
        <w:t xml:space="preserve"> </w:t>
      </w:r>
      <w:r w:rsidR="001E2BC9">
        <w:rPr>
          <w:rFonts w:cstheme="minorHAnsi"/>
        </w:rPr>
        <w:t>As</w:t>
      </w:r>
      <w:r w:rsidR="00C4278C">
        <w:rPr>
          <w:rFonts w:cstheme="minorHAnsi"/>
        </w:rPr>
        <w:t xml:space="preserve"> </w:t>
      </w:r>
      <w:r w:rsidR="00C4278C" w:rsidRPr="00C4278C">
        <w:rPr>
          <w:rFonts w:cstheme="minorHAnsi"/>
        </w:rPr>
        <w:t>one of North Carolina’s 21 critical access facilities,</w:t>
      </w:r>
      <w:r w:rsidR="00C4278C">
        <w:rPr>
          <w:rFonts w:cstheme="minorHAnsi"/>
        </w:rPr>
        <w:t xml:space="preserve"> </w:t>
      </w:r>
      <w:r w:rsidR="001E2BC9">
        <w:rPr>
          <w:rFonts w:cstheme="minorHAnsi"/>
        </w:rPr>
        <w:t xml:space="preserve">Bladen County Hospital is </w:t>
      </w:r>
      <w:r w:rsidR="00C4278C" w:rsidRPr="00C4278C">
        <w:rPr>
          <w:rFonts w:cstheme="minorHAnsi"/>
        </w:rPr>
        <w:t xml:space="preserve">located in a rural, often underserved community </w:t>
      </w:r>
      <w:r w:rsidR="0061429C">
        <w:rPr>
          <w:rFonts w:cstheme="minorHAnsi"/>
        </w:rPr>
        <w:t>and</w:t>
      </w:r>
      <w:r w:rsidR="00C4278C" w:rsidRPr="00C4278C">
        <w:rPr>
          <w:rFonts w:cstheme="minorHAnsi"/>
        </w:rPr>
        <w:t xml:space="preserve"> provides limited outpatient and inpatient services to residents who otherwise would have to travel long distances for emergency care. </w:t>
      </w:r>
      <w:r w:rsidRPr="00ED7727">
        <w:rPr>
          <w:rFonts w:cstheme="minorHAnsi"/>
        </w:rPr>
        <w:t xml:space="preserve"> </w:t>
      </w:r>
      <w:r w:rsidR="00B73D4E">
        <w:rPr>
          <w:rFonts w:cstheme="minorHAnsi"/>
        </w:rPr>
        <w:t>The</w:t>
      </w:r>
      <w:r w:rsidRPr="00ED7727">
        <w:rPr>
          <w:rFonts w:cstheme="minorHAnsi"/>
        </w:rPr>
        <w:t xml:space="preserve"> surgical suite and ambulatory surgical section offer the latest in laparoscopic and cataract surgery</w:t>
      </w:r>
      <w:r w:rsidR="00B73D4E">
        <w:rPr>
          <w:rFonts w:cstheme="minorHAnsi"/>
        </w:rPr>
        <w:t xml:space="preserve">. </w:t>
      </w:r>
      <w:r w:rsidRPr="00ED7727">
        <w:rPr>
          <w:rFonts w:cstheme="minorHAnsi"/>
        </w:rPr>
        <w:t xml:space="preserve">The </w:t>
      </w:r>
      <w:r w:rsidR="00B73D4E">
        <w:rPr>
          <w:rFonts w:cstheme="minorHAnsi"/>
        </w:rPr>
        <w:t>i</w:t>
      </w:r>
      <w:r w:rsidRPr="00ED7727">
        <w:rPr>
          <w:rFonts w:cstheme="minorHAnsi"/>
        </w:rPr>
        <w:t xml:space="preserve">maging </w:t>
      </w:r>
      <w:r w:rsidR="00B73D4E">
        <w:rPr>
          <w:rFonts w:cstheme="minorHAnsi"/>
        </w:rPr>
        <w:t>d</w:t>
      </w:r>
      <w:r w:rsidRPr="00ED7727">
        <w:rPr>
          <w:rFonts w:cstheme="minorHAnsi"/>
        </w:rPr>
        <w:t>epartment is equipped with the latest technology such as</w:t>
      </w:r>
      <w:r w:rsidR="003F61D9">
        <w:rPr>
          <w:rFonts w:cstheme="minorHAnsi"/>
        </w:rPr>
        <w:t xml:space="preserve"> </w:t>
      </w:r>
      <w:r w:rsidR="0069711A">
        <w:rPr>
          <w:rFonts w:cstheme="minorHAnsi"/>
        </w:rPr>
        <w:t>CT</w:t>
      </w:r>
      <w:r w:rsidRPr="00ED7727">
        <w:rPr>
          <w:rFonts w:cstheme="minorHAnsi"/>
        </w:rPr>
        <w:t>,</w:t>
      </w:r>
      <w:r w:rsidR="0069711A">
        <w:rPr>
          <w:rFonts w:cstheme="minorHAnsi"/>
        </w:rPr>
        <w:t xml:space="preserve"> MRI,</w:t>
      </w:r>
      <w:r w:rsidRPr="00ED7727">
        <w:rPr>
          <w:rFonts w:cstheme="minorHAnsi"/>
        </w:rPr>
        <w:t xml:space="preserve"> </w:t>
      </w:r>
      <w:r w:rsidR="003F61D9">
        <w:rPr>
          <w:rFonts w:cstheme="minorHAnsi"/>
        </w:rPr>
        <w:t>u</w:t>
      </w:r>
      <w:r w:rsidRPr="00ED7727">
        <w:rPr>
          <w:rFonts w:cstheme="minorHAnsi"/>
        </w:rPr>
        <w:t>ltrasound,</w:t>
      </w:r>
      <w:r w:rsidR="0069711A">
        <w:rPr>
          <w:rFonts w:cstheme="minorHAnsi"/>
        </w:rPr>
        <w:t xml:space="preserve"> and</w:t>
      </w:r>
      <w:r w:rsidRPr="00ED7727">
        <w:rPr>
          <w:rFonts w:cstheme="minorHAnsi"/>
        </w:rPr>
        <w:t xml:space="preserve"> 3D </w:t>
      </w:r>
      <w:r w:rsidR="003F61D9">
        <w:rPr>
          <w:rFonts w:cstheme="minorHAnsi"/>
        </w:rPr>
        <w:t>d</w:t>
      </w:r>
      <w:r w:rsidRPr="00ED7727">
        <w:rPr>
          <w:rFonts w:cstheme="minorHAnsi"/>
        </w:rPr>
        <w:t xml:space="preserve">igital </w:t>
      </w:r>
      <w:r w:rsidR="003F61D9">
        <w:rPr>
          <w:rFonts w:cstheme="minorHAnsi"/>
        </w:rPr>
        <w:t>m</w:t>
      </w:r>
      <w:r w:rsidRPr="00ED7727">
        <w:rPr>
          <w:rFonts w:cstheme="minorHAnsi"/>
        </w:rPr>
        <w:t xml:space="preserve">ammography. Various </w:t>
      </w:r>
      <w:r w:rsidR="0069711A">
        <w:rPr>
          <w:rFonts w:cstheme="minorHAnsi"/>
        </w:rPr>
        <w:t xml:space="preserve">cardiopulmonary </w:t>
      </w:r>
      <w:r w:rsidRPr="00ED7727">
        <w:rPr>
          <w:rFonts w:cstheme="minorHAnsi"/>
        </w:rPr>
        <w:t>tests can be performed</w:t>
      </w:r>
      <w:r w:rsidR="0069711A">
        <w:rPr>
          <w:rFonts w:cstheme="minorHAnsi"/>
        </w:rPr>
        <w:t xml:space="preserve">, </w:t>
      </w:r>
      <w:r w:rsidRPr="00ED7727">
        <w:rPr>
          <w:rFonts w:cstheme="minorHAnsi"/>
        </w:rPr>
        <w:t>including EKG'</w:t>
      </w:r>
      <w:r w:rsidR="0069711A">
        <w:rPr>
          <w:rFonts w:cstheme="minorHAnsi"/>
        </w:rPr>
        <w:t>s</w:t>
      </w:r>
      <w:r w:rsidRPr="00ED7727">
        <w:rPr>
          <w:rFonts w:cstheme="minorHAnsi"/>
        </w:rPr>
        <w:t xml:space="preserve">, </w:t>
      </w:r>
      <w:r w:rsidR="0069711A">
        <w:rPr>
          <w:rFonts w:cstheme="minorHAnsi"/>
        </w:rPr>
        <w:t>s</w:t>
      </w:r>
      <w:r w:rsidRPr="00ED7727">
        <w:rPr>
          <w:rFonts w:cstheme="minorHAnsi"/>
        </w:rPr>
        <w:t xml:space="preserve">tress </w:t>
      </w:r>
      <w:r w:rsidR="0069711A">
        <w:rPr>
          <w:rFonts w:cstheme="minorHAnsi"/>
        </w:rPr>
        <w:t>t</w:t>
      </w:r>
      <w:r w:rsidRPr="00ED7727">
        <w:rPr>
          <w:rFonts w:cstheme="minorHAnsi"/>
        </w:rPr>
        <w:t>est</w:t>
      </w:r>
      <w:r w:rsidR="00B60480">
        <w:rPr>
          <w:rFonts w:cstheme="minorHAnsi"/>
        </w:rPr>
        <w:t>ing,</w:t>
      </w:r>
      <w:r w:rsidRPr="00ED7727">
        <w:rPr>
          <w:rFonts w:cstheme="minorHAnsi"/>
        </w:rPr>
        <w:t xml:space="preserve"> and </w:t>
      </w:r>
      <w:r w:rsidR="00B60480">
        <w:rPr>
          <w:rFonts w:cstheme="minorHAnsi"/>
        </w:rPr>
        <w:t>H</w:t>
      </w:r>
      <w:r w:rsidRPr="00ED7727">
        <w:rPr>
          <w:rFonts w:cstheme="minorHAnsi"/>
        </w:rPr>
        <w:t xml:space="preserve">olter </w:t>
      </w:r>
      <w:r w:rsidR="00B60480">
        <w:rPr>
          <w:rFonts w:cstheme="minorHAnsi"/>
        </w:rPr>
        <w:t>m</w:t>
      </w:r>
      <w:r w:rsidRPr="00ED7727">
        <w:rPr>
          <w:rFonts w:cstheme="minorHAnsi"/>
        </w:rPr>
        <w:t xml:space="preserve">onitoring. </w:t>
      </w:r>
      <w:r w:rsidR="00B60480">
        <w:rPr>
          <w:rFonts w:cstheme="minorHAnsi"/>
        </w:rPr>
        <w:t>The hospital has</w:t>
      </w:r>
      <w:r w:rsidRPr="00ED7727">
        <w:rPr>
          <w:rFonts w:cstheme="minorHAnsi"/>
        </w:rPr>
        <w:t xml:space="preserve"> a </w:t>
      </w:r>
      <w:r w:rsidR="004150A8">
        <w:rPr>
          <w:rFonts w:cstheme="minorHAnsi"/>
        </w:rPr>
        <w:t>c</w:t>
      </w:r>
      <w:r w:rsidRPr="00ED7727">
        <w:rPr>
          <w:rFonts w:cstheme="minorHAnsi"/>
        </w:rPr>
        <w:t xml:space="preserve">ardiac </w:t>
      </w:r>
      <w:r w:rsidR="004150A8">
        <w:rPr>
          <w:rFonts w:cstheme="minorHAnsi"/>
        </w:rPr>
        <w:t>r</w:t>
      </w:r>
      <w:r w:rsidRPr="00ED7727">
        <w:rPr>
          <w:rFonts w:cstheme="minorHAnsi"/>
        </w:rPr>
        <w:t xml:space="preserve">ehab program and a </w:t>
      </w:r>
      <w:r w:rsidR="004150A8">
        <w:rPr>
          <w:rFonts w:cstheme="minorHAnsi"/>
        </w:rPr>
        <w:t>p</w:t>
      </w:r>
      <w:r w:rsidRPr="00ED7727">
        <w:rPr>
          <w:rFonts w:cstheme="minorHAnsi"/>
        </w:rPr>
        <w:t xml:space="preserve">hysical </w:t>
      </w:r>
      <w:r w:rsidR="004150A8">
        <w:rPr>
          <w:rFonts w:cstheme="minorHAnsi"/>
        </w:rPr>
        <w:t>t</w:t>
      </w:r>
      <w:r w:rsidRPr="00ED7727">
        <w:rPr>
          <w:rFonts w:cstheme="minorHAnsi"/>
        </w:rPr>
        <w:t>herapy</w:t>
      </w:r>
      <w:r w:rsidR="004150A8">
        <w:rPr>
          <w:rFonts w:cstheme="minorHAnsi"/>
        </w:rPr>
        <w:t xml:space="preserve"> d</w:t>
      </w:r>
      <w:r w:rsidRPr="00ED7727">
        <w:rPr>
          <w:rFonts w:cstheme="minorHAnsi"/>
        </w:rPr>
        <w:t xml:space="preserve">epartment providing up-to-date treatments for patients requiring therapy. </w:t>
      </w:r>
      <w:r w:rsidR="004150A8">
        <w:rPr>
          <w:rFonts w:cstheme="minorHAnsi"/>
        </w:rPr>
        <w:t>The hospital’s</w:t>
      </w:r>
      <w:r w:rsidRPr="00ED7727">
        <w:rPr>
          <w:rFonts w:cstheme="minorHAnsi"/>
        </w:rPr>
        <w:t xml:space="preserve"> </w:t>
      </w:r>
      <w:r w:rsidR="004150A8">
        <w:rPr>
          <w:rFonts w:cstheme="minorHAnsi"/>
        </w:rPr>
        <w:t>l</w:t>
      </w:r>
      <w:r w:rsidRPr="00ED7727">
        <w:rPr>
          <w:rFonts w:cstheme="minorHAnsi"/>
        </w:rPr>
        <w:t>aboratory is open 24 hours a day to provide accurate, timely test results.</w:t>
      </w:r>
      <w:r w:rsidR="006330E7">
        <w:rPr>
          <w:rFonts w:cstheme="minorHAnsi"/>
        </w:rPr>
        <w:t xml:space="preserve"> In addition, </w:t>
      </w:r>
      <w:r w:rsidRPr="00ED7727">
        <w:rPr>
          <w:rFonts w:cstheme="minorHAnsi"/>
        </w:rPr>
        <w:t xml:space="preserve">outpatient clinics are available to serve </w:t>
      </w:r>
      <w:r w:rsidR="006D778E">
        <w:rPr>
          <w:rFonts w:cstheme="minorHAnsi"/>
        </w:rPr>
        <w:t>the</w:t>
      </w:r>
      <w:r w:rsidRPr="00ED7727">
        <w:rPr>
          <w:rFonts w:cstheme="minorHAnsi"/>
        </w:rPr>
        <w:t xml:space="preserve"> community and surrounding areas</w:t>
      </w:r>
      <w:r w:rsidR="006D778E">
        <w:rPr>
          <w:rFonts w:cstheme="minorHAnsi"/>
        </w:rPr>
        <w:t>, including</w:t>
      </w:r>
      <w:r w:rsidRPr="00ED7727">
        <w:rPr>
          <w:rFonts w:cstheme="minorHAnsi"/>
        </w:rPr>
        <w:t xml:space="preserve"> family practice and specialty clinics located in Elizabethtown, Bladenboro, Dublin, White Lake, Whiteville, and Clarkton.</w:t>
      </w:r>
    </w:p>
    <w:p w14:paraId="0C0C972C" w14:textId="77777777" w:rsidR="00ED7727" w:rsidRDefault="00ED7727" w:rsidP="00001C6F">
      <w:pPr>
        <w:tabs>
          <w:tab w:val="left" w:pos="975"/>
        </w:tabs>
        <w:spacing w:after="0" w:line="240" w:lineRule="auto"/>
        <w:jc w:val="both"/>
      </w:pPr>
    </w:p>
    <w:p w14:paraId="31F980C6" w14:textId="018B1D00" w:rsidR="00D20F8C" w:rsidRDefault="00D20F8C" w:rsidP="00001C6F">
      <w:pPr>
        <w:tabs>
          <w:tab w:val="left" w:pos="975"/>
        </w:tabs>
        <w:spacing w:after="0" w:line="240" w:lineRule="auto"/>
        <w:jc w:val="both"/>
        <w:rPr>
          <w:b/>
          <w:bCs/>
        </w:rPr>
      </w:pPr>
      <w:r>
        <w:rPr>
          <w:b/>
          <w:bCs/>
        </w:rPr>
        <w:t xml:space="preserve">Bladen County Health </w:t>
      </w:r>
      <w:r w:rsidR="0076437A">
        <w:rPr>
          <w:b/>
          <w:bCs/>
        </w:rPr>
        <w:t>and Human Services</w:t>
      </w:r>
    </w:p>
    <w:p w14:paraId="4BCE0911" w14:textId="77777777" w:rsidR="00D20F8C" w:rsidRDefault="00D20F8C" w:rsidP="00001C6F">
      <w:pPr>
        <w:tabs>
          <w:tab w:val="left" w:pos="975"/>
        </w:tabs>
        <w:spacing w:after="0" w:line="240" w:lineRule="auto"/>
        <w:jc w:val="both"/>
      </w:pPr>
    </w:p>
    <w:p w14:paraId="3A3EA28C" w14:textId="1FDF92DA" w:rsidR="00D20F8C" w:rsidRDefault="00D20F8C" w:rsidP="00001C6F">
      <w:pPr>
        <w:tabs>
          <w:tab w:val="left" w:pos="975"/>
        </w:tabs>
        <w:spacing w:after="0" w:line="240" w:lineRule="auto"/>
        <w:jc w:val="both"/>
      </w:pPr>
      <w:r w:rsidRPr="00811C29">
        <w:t xml:space="preserve">The mission of the Bladen County Health </w:t>
      </w:r>
      <w:r w:rsidR="0076437A">
        <w:t xml:space="preserve">and Human Services </w:t>
      </w:r>
      <w:r>
        <w:t>(BCH</w:t>
      </w:r>
      <w:r w:rsidR="0076437A">
        <w:t>HS</w:t>
      </w:r>
      <w:r>
        <w:t>)</w:t>
      </w:r>
      <w:r w:rsidRPr="00811C29">
        <w:t xml:space="preserve"> is to preserve, protect, and improve the health and quality of life of the community</w:t>
      </w:r>
      <w:r>
        <w:t>.  In order to support the conditions necessary for leading healthy lives, B</w:t>
      </w:r>
      <w:r w:rsidR="0076437A">
        <w:t>CHHS</w:t>
      </w:r>
      <w:r>
        <w:t xml:space="preserve"> tracks and monitors disease outbreaks, investigates the underlying connections between inequities and poor health, and engages in research to develop science-based solutions to identified problems.  Working directly in the community, B</w:t>
      </w:r>
      <w:r w:rsidR="00D469FB">
        <w:t>CHHS</w:t>
      </w:r>
      <w:r>
        <w:t xml:space="preserve"> promotes wellness by encouraging healthy behaviors such as vaccinations for children and adults to prevent the spread of disease and providing education about the risks of alcohol and tobacco.  Other B</w:t>
      </w:r>
      <w:r w:rsidR="00D469FB">
        <w:t>CHHS</w:t>
      </w:r>
      <w:r>
        <w:t xml:space="preserve">-led public health initiatives include setting safety standards to protect workers, developing school nutrition programs to ensure children have access to healthy food, and advocating for laws that promote smoke-free air and enforce the use of seatbelts.       </w:t>
      </w:r>
    </w:p>
    <w:p w14:paraId="7A661336" w14:textId="2A68B88B" w:rsidR="0047391B" w:rsidRDefault="0047391B" w:rsidP="00FF03DA">
      <w:pPr>
        <w:spacing w:after="0" w:line="240" w:lineRule="auto"/>
        <w:rPr>
          <w:rFonts w:cstheme="minorHAnsi"/>
          <w:b/>
          <w:bCs/>
        </w:rPr>
      </w:pPr>
    </w:p>
    <w:p w14:paraId="247DDC91" w14:textId="407F5F01" w:rsidR="00E265FB" w:rsidRPr="00C5396C" w:rsidRDefault="00EC5C53" w:rsidP="00E265FB">
      <w:pPr>
        <w:spacing w:after="0" w:line="240" w:lineRule="auto"/>
        <w:jc w:val="both"/>
        <w:rPr>
          <w:rFonts w:cstheme="minorHAnsi"/>
          <w:b/>
          <w:bCs/>
        </w:rPr>
      </w:pPr>
      <w:r>
        <w:rPr>
          <w:rFonts w:cstheme="minorHAnsi"/>
          <w:b/>
          <w:bCs/>
        </w:rPr>
        <w:t xml:space="preserve">Previous </w:t>
      </w:r>
      <w:r w:rsidR="00BD7003">
        <w:rPr>
          <w:rFonts w:cstheme="minorHAnsi"/>
          <w:b/>
          <w:bCs/>
        </w:rPr>
        <w:t xml:space="preserve">CHNA </w:t>
      </w:r>
      <w:r w:rsidR="00E265FB" w:rsidRPr="00C5396C">
        <w:rPr>
          <w:rFonts w:cstheme="minorHAnsi"/>
          <w:b/>
          <w:bCs/>
        </w:rPr>
        <w:t xml:space="preserve">Priority: </w:t>
      </w:r>
      <w:r w:rsidR="00E265FB">
        <w:rPr>
          <w:rFonts w:cstheme="minorHAnsi"/>
          <w:b/>
          <w:bCs/>
        </w:rPr>
        <w:t>Diet, Exercise and Nutrition</w:t>
      </w:r>
    </w:p>
    <w:p w14:paraId="0B835F66" w14:textId="77777777" w:rsidR="00E265FB" w:rsidRDefault="00E265FB" w:rsidP="00E265FB">
      <w:pPr>
        <w:spacing w:after="0" w:line="240" w:lineRule="auto"/>
        <w:jc w:val="both"/>
        <w:rPr>
          <w:rFonts w:cstheme="minorHAnsi"/>
        </w:rPr>
      </w:pPr>
    </w:p>
    <w:p w14:paraId="49EF92C9" w14:textId="77777777" w:rsidR="00E265FB" w:rsidRDefault="00E265FB" w:rsidP="00D5197F">
      <w:pPr>
        <w:pStyle w:val="ListParagraph"/>
        <w:numPr>
          <w:ilvl w:val="0"/>
          <w:numId w:val="22"/>
        </w:numPr>
        <w:spacing w:after="0" w:line="240" w:lineRule="auto"/>
        <w:jc w:val="both"/>
        <w:rPr>
          <w:rFonts w:cstheme="minorHAnsi"/>
        </w:rPr>
      </w:pPr>
      <w:r w:rsidRPr="00574BE4">
        <w:rPr>
          <w:rFonts w:cstheme="minorHAnsi"/>
          <w:b/>
          <w:bCs/>
        </w:rPr>
        <w:t>Making Rounds LIVE:</w:t>
      </w:r>
      <w:r w:rsidRPr="00574BE4">
        <w:rPr>
          <w:rFonts w:cstheme="minorHAnsi"/>
        </w:rPr>
        <w:t xml:space="preserve"> Over 21,900 community members participated in the Making Rounds LIVE educational events and learned more about heart health, orthopedics, healthy habits (exercise and diet), the opioid crisis, chronic disease management/prevention, early detection of cancer, strokes and heart attacks, palliative care, and Alzheimer’s awareness.</w:t>
      </w:r>
    </w:p>
    <w:p w14:paraId="19C1A670" w14:textId="315FBA84" w:rsidR="00143BB8" w:rsidRDefault="00143BB8" w:rsidP="00D5197F">
      <w:pPr>
        <w:pStyle w:val="ListParagraph"/>
        <w:numPr>
          <w:ilvl w:val="0"/>
          <w:numId w:val="22"/>
        </w:numPr>
        <w:spacing w:after="0" w:line="240" w:lineRule="auto"/>
        <w:jc w:val="both"/>
        <w:rPr>
          <w:rFonts w:cstheme="minorHAnsi"/>
        </w:rPr>
      </w:pPr>
      <w:r w:rsidRPr="00B6010F">
        <w:rPr>
          <w:rFonts w:cstheme="minorHAnsi"/>
          <w:b/>
          <w:bCs/>
        </w:rPr>
        <w:t>Step Up 4 Health &amp; Wellness Expo</w:t>
      </w:r>
      <w:r>
        <w:rPr>
          <w:rFonts w:cstheme="minorHAnsi"/>
        </w:rPr>
        <w:t xml:space="preserve">: A </w:t>
      </w:r>
      <w:r w:rsidRPr="00C55A13">
        <w:rPr>
          <w:rFonts w:cstheme="minorHAnsi"/>
        </w:rPr>
        <w:t>partnership between Cape Fear Valley Health Foundation and Methodist University</w:t>
      </w:r>
      <w:r>
        <w:rPr>
          <w:rFonts w:cstheme="minorHAnsi"/>
        </w:rPr>
        <w:t xml:space="preserve">, the event was hosted for its second year on </w:t>
      </w:r>
      <w:r w:rsidRPr="00C55A13">
        <w:rPr>
          <w:rFonts w:cstheme="minorHAnsi"/>
        </w:rPr>
        <w:t>April 15, 2023 in Fayetteville, NC</w:t>
      </w:r>
      <w:r>
        <w:rPr>
          <w:rFonts w:cstheme="minorHAnsi"/>
        </w:rPr>
        <w:t>.  O</w:t>
      </w:r>
      <w:r w:rsidRPr="00C55A13">
        <w:rPr>
          <w:rFonts w:cstheme="minorHAnsi"/>
        </w:rPr>
        <w:t>ver 500 participants and 50 vendors were present.</w:t>
      </w:r>
      <w:r>
        <w:rPr>
          <w:rFonts w:cstheme="minorHAnsi"/>
        </w:rPr>
        <w:t xml:space="preserve">  </w:t>
      </w:r>
      <w:r w:rsidRPr="00C55A13">
        <w:rPr>
          <w:rFonts w:cstheme="minorHAnsi"/>
        </w:rPr>
        <w:t xml:space="preserve">A 4k or 1 mile route was available for attendees to participate in which required a registration fee where registrants could </w:t>
      </w:r>
      <w:r w:rsidRPr="00C55A13">
        <w:rPr>
          <w:rFonts w:cstheme="minorHAnsi"/>
        </w:rPr>
        <w:lastRenderedPageBreak/>
        <w:t>choose the beneficiary (Friends of the Cancer Center, Children’s Services, etc.). This health-related educational festival</w:t>
      </w:r>
      <w:r>
        <w:rPr>
          <w:rFonts w:cstheme="minorHAnsi"/>
        </w:rPr>
        <w:t xml:space="preserve"> </w:t>
      </w:r>
      <w:r w:rsidRPr="00C55A13">
        <w:rPr>
          <w:rFonts w:cstheme="minorHAnsi"/>
        </w:rPr>
        <w:t>featured informational booths for CFVHS services as well as food trucks, music, and sponsor tables. Participants learned about hands-only CPR</w:t>
      </w:r>
      <w:r w:rsidR="00AF6D9C">
        <w:rPr>
          <w:rFonts w:cstheme="minorHAnsi"/>
        </w:rPr>
        <w:t xml:space="preserve"> and r</w:t>
      </w:r>
      <w:r w:rsidRPr="00C55A13">
        <w:rPr>
          <w:rFonts w:cstheme="minorHAnsi"/>
        </w:rPr>
        <w:t>eceived free wellness checks and other health-related goodies.</w:t>
      </w:r>
    </w:p>
    <w:p w14:paraId="59580953" w14:textId="1457472C" w:rsidR="001A71E0" w:rsidRPr="001A71E0" w:rsidRDefault="001A71E0" w:rsidP="00D5197F">
      <w:pPr>
        <w:pStyle w:val="ListParagraph"/>
        <w:numPr>
          <w:ilvl w:val="0"/>
          <w:numId w:val="22"/>
        </w:numPr>
        <w:spacing w:after="0" w:line="240" w:lineRule="auto"/>
        <w:jc w:val="both"/>
        <w:rPr>
          <w:rFonts w:cstheme="minorHAnsi"/>
        </w:rPr>
      </w:pPr>
      <w:r>
        <w:rPr>
          <w:rFonts w:cstheme="minorHAnsi"/>
          <w:b/>
          <w:bCs/>
        </w:rPr>
        <w:t xml:space="preserve">Community Paramedicine: </w:t>
      </w:r>
      <w:r>
        <w:rPr>
          <w:rFonts w:cstheme="minorHAnsi"/>
        </w:rPr>
        <w:t>CFVHS</w:t>
      </w:r>
      <w:r w:rsidRPr="002A22A4">
        <w:rPr>
          <w:rFonts w:cstheme="minorHAnsi"/>
        </w:rPr>
        <w:t xml:space="preserve"> continues to utilize and expand </w:t>
      </w:r>
      <w:r>
        <w:rPr>
          <w:rFonts w:cstheme="minorHAnsi"/>
        </w:rPr>
        <w:t>its</w:t>
      </w:r>
      <w:r w:rsidRPr="002A22A4">
        <w:rPr>
          <w:rFonts w:cstheme="minorHAnsi"/>
        </w:rPr>
        <w:t xml:space="preserve"> community paramedic</w:t>
      </w:r>
      <w:r>
        <w:rPr>
          <w:rFonts w:cstheme="minorHAnsi"/>
        </w:rPr>
        <w:t>ine</w:t>
      </w:r>
      <w:r w:rsidRPr="002A22A4">
        <w:rPr>
          <w:rFonts w:cstheme="minorHAnsi"/>
        </w:rPr>
        <w:t xml:space="preserve"> program </w:t>
      </w:r>
      <w:r>
        <w:rPr>
          <w:rFonts w:cstheme="minorHAnsi"/>
        </w:rPr>
        <w:t>which</w:t>
      </w:r>
      <w:r w:rsidRPr="002A22A4">
        <w:rPr>
          <w:rFonts w:cstheme="minorHAnsi"/>
        </w:rPr>
        <w:t xml:space="preserve"> </w:t>
      </w:r>
      <w:r>
        <w:rPr>
          <w:rFonts w:cstheme="minorHAnsi"/>
        </w:rPr>
        <w:t>provides</w:t>
      </w:r>
      <w:r w:rsidRPr="002A22A4">
        <w:rPr>
          <w:rFonts w:cstheme="minorHAnsi"/>
        </w:rPr>
        <w:t xml:space="preserve"> home visits to patients with chronic conditions to prevent readmissions and to maintain stable health outcomes. A grant was received to support the expansion of this program. This program provides patients and families with additional education and routine support in managing their condition</w:t>
      </w:r>
      <w:r>
        <w:rPr>
          <w:rFonts w:cstheme="minorHAnsi"/>
        </w:rPr>
        <w:t>s</w:t>
      </w:r>
      <w:r w:rsidRPr="002A22A4">
        <w:rPr>
          <w:rFonts w:cstheme="minorHAnsi"/>
        </w:rPr>
        <w:t>.</w:t>
      </w:r>
    </w:p>
    <w:p w14:paraId="01AB0253" w14:textId="77777777" w:rsidR="00E265FB" w:rsidRDefault="00E265FB" w:rsidP="00001C6F">
      <w:pPr>
        <w:spacing w:after="0" w:line="240" w:lineRule="auto"/>
        <w:jc w:val="both"/>
        <w:rPr>
          <w:b/>
          <w:bCs/>
        </w:rPr>
      </w:pPr>
    </w:p>
    <w:p w14:paraId="54A12F3D" w14:textId="2D5ACAF3" w:rsidR="00F10B80" w:rsidRDefault="00EC5C53" w:rsidP="00001C6F">
      <w:pPr>
        <w:spacing w:after="0" w:line="240" w:lineRule="auto"/>
        <w:jc w:val="both"/>
        <w:rPr>
          <w:rFonts w:cstheme="minorHAnsi"/>
          <w:b/>
          <w:bCs/>
        </w:rPr>
      </w:pPr>
      <w:r>
        <w:rPr>
          <w:rFonts w:cstheme="minorHAnsi"/>
          <w:b/>
          <w:bCs/>
        </w:rPr>
        <w:t xml:space="preserve">Previous </w:t>
      </w:r>
      <w:r w:rsidR="00BD7003">
        <w:rPr>
          <w:rFonts w:cstheme="minorHAnsi"/>
          <w:b/>
          <w:bCs/>
        </w:rPr>
        <w:t xml:space="preserve">CHNA </w:t>
      </w:r>
      <w:r w:rsidR="00F10B80" w:rsidRPr="00C5396C">
        <w:rPr>
          <w:rFonts w:cstheme="minorHAnsi"/>
          <w:b/>
          <w:bCs/>
        </w:rPr>
        <w:t xml:space="preserve">Priority: </w:t>
      </w:r>
      <w:r w:rsidR="00064837">
        <w:rPr>
          <w:rFonts w:cstheme="minorHAnsi"/>
          <w:b/>
          <w:bCs/>
        </w:rPr>
        <w:t>Substance Abuse</w:t>
      </w:r>
    </w:p>
    <w:p w14:paraId="469E0A41" w14:textId="77777777" w:rsidR="00F10B80" w:rsidRPr="00B23042" w:rsidRDefault="00F10B80" w:rsidP="00F10B80">
      <w:pPr>
        <w:spacing w:after="0" w:line="240" w:lineRule="auto"/>
        <w:jc w:val="both"/>
        <w:rPr>
          <w:rFonts w:cstheme="minorHAnsi"/>
        </w:rPr>
      </w:pPr>
    </w:p>
    <w:p w14:paraId="64BBABB6" w14:textId="77777777" w:rsidR="00F10B80" w:rsidRPr="00781AC3" w:rsidRDefault="00F10B80" w:rsidP="00D5197F">
      <w:pPr>
        <w:pStyle w:val="ListParagraph"/>
        <w:numPr>
          <w:ilvl w:val="0"/>
          <w:numId w:val="21"/>
        </w:numPr>
        <w:spacing w:after="0" w:line="240" w:lineRule="auto"/>
        <w:jc w:val="both"/>
        <w:rPr>
          <w:rFonts w:cstheme="minorHAnsi"/>
          <w:b/>
          <w:bCs/>
        </w:rPr>
      </w:pPr>
      <w:r w:rsidRPr="004A3098">
        <w:rPr>
          <w:rFonts w:cstheme="minorHAnsi"/>
          <w:b/>
          <w:bCs/>
        </w:rPr>
        <w:t>Opioid Stewardship Program:</w:t>
      </w:r>
      <w:r w:rsidRPr="004A3098">
        <w:rPr>
          <w:rFonts w:cstheme="minorHAnsi"/>
        </w:rPr>
        <w:t xml:space="preserve"> </w:t>
      </w:r>
      <w:r>
        <w:rPr>
          <w:rFonts w:cstheme="minorHAnsi"/>
        </w:rPr>
        <w:t>CFVHS</w:t>
      </w:r>
      <w:r w:rsidRPr="004A3098">
        <w:rPr>
          <w:rFonts w:cstheme="minorHAnsi"/>
        </w:rPr>
        <w:t xml:space="preserve"> has established a system-wide Opioid Stewardship Program which exists to reduce opioid use, decrease harm related to opioid use, and identify patients with potential opioid use disorders. These goals are met by educating patients, identifying and monitoring high risk patients, systemic screening, and providing alternative treatment options. Ordering practices of physicians are monitored regularly and alternatives for pain control are offered in the Emergency Departments. Kits are provided through the outpatient pharmacy to dispose of opioids safely. Additionally, safe drug disposals are located at </w:t>
      </w:r>
      <w:r>
        <w:rPr>
          <w:rFonts w:cstheme="minorHAnsi"/>
        </w:rPr>
        <w:t>CFVHS</w:t>
      </w:r>
      <w:r w:rsidRPr="004A3098">
        <w:rPr>
          <w:rFonts w:cstheme="minorHAnsi"/>
        </w:rPr>
        <w:t xml:space="preserve"> pharmacies for prescription take-back during operating hours. Narcan is available for use on EMS Transport Vehicles. </w:t>
      </w:r>
      <w:r>
        <w:rPr>
          <w:rFonts w:cstheme="minorHAnsi"/>
        </w:rPr>
        <w:t>CFVHS</w:t>
      </w:r>
      <w:r w:rsidRPr="004A3098">
        <w:rPr>
          <w:rFonts w:cstheme="minorHAnsi"/>
        </w:rPr>
        <w:t xml:space="preserve"> has established several community partnerships to address substance abuse issues in </w:t>
      </w:r>
      <w:r>
        <w:rPr>
          <w:rFonts w:cstheme="minorHAnsi"/>
        </w:rPr>
        <w:t xml:space="preserve">the </w:t>
      </w:r>
      <w:r w:rsidRPr="004A3098">
        <w:rPr>
          <w:rFonts w:cstheme="minorHAnsi"/>
        </w:rPr>
        <w:t>area such as Fighting Addiction through Community Empowerment Teams with Southeastern Regional Area Health Education Center (SRAHEC) &amp; Cumberland-Fayetteville Opioid Response Teams</w:t>
      </w:r>
      <w:r>
        <w:rPr>
          <w:rFonts w:cstheme="minorHAnsi"/>
        </w:rPr>
        <w:t>.</w:t>
      </w:r>
    </w:p>
    <w:p w14:paraId="0EB75E5B" w14:textId="77777777" w:rsidR="00F10B80" w:rsidRPr="00781AC3" w:rsidRDefault="00F10B80" w:rsidP="00D5197F">
      <w:pPr>
        <w:pStyle w:val="ListParagraph"/>
        <w:numPr>
          <w:ilvl w:val="0"/>
          <w:numId w:val="21"/>
        </w:numPr>
        <w:spacing w:after="0" w:line="240" w:lineRule="auto"/>
        <w:jc w:val="both"/>
        <w:rPr>
          <w:rFonts w:cstheme="minorHAnsi"/>
        </w:rPr>
      </w:pPr>
      <w:r>
        <w:rPr>
          <w:rFonts w:cstheme="minorHAnsi"/>
          <w:b/>
          <w:bCs/>
        </w:rPr>
        <w:t xml:space="preserve">Peer Support Specialists: </w:t>
      </w:r>
      <w:r w:rsidRPr="00781AC3">
        <w:rPr>
          <w:rFonts w:cstheme="minorHAnsi"/>
        </w:rPr>
        <w:t xml:space="preserve">In May of 2023, </w:t>
      </w:r>
      <w:r>
        <w:rPr>
          <w:rFonts w:cstheme="minorHAnsi"/>
        </w:rPr>
        <w:t>CFVHS</w:t>
      </w:r>
      <w:r w:rsidRPr="00781AC3">
        <w:rPr>
          <w:rFonts w:cstheme="minorHAnsi"/>
        </w:rPr>
        <w:t xml:space="preserve"> Emergency Departments implemented Peer Support Specialists. These specialists interact with Emergency Department </w:t>
      </w:r>
      <w:r>
        <w:rPr>
          <w:rFonts w:cstheme="minorHAnsi"/>
        </w:rPr>
        <w:t>p</w:t>
      </w:r>
      <w:r w:rsidRPr="00781AC3">
        <w:rPr>
          <w:rFonts w:cstheme="minorHAnsi"/>
        </w:rPr>
        <w:t>atients who have existing drug</w:t>
      </w:r>
      <w:r>
        <w:rPr>
          <w:rFonts w:cstheme="minorHAnsi"/>
        </w:rPr>
        <w:t xml:space="preserve"> and/or </w:t>
      </w:r>
      <w:r w:rsidRPr="00781AC3">
        <w:rPr>
          <w:rFonts w:cstheme="minorHAnsi"/>
        </w:rPr>
        <w:t>alcohol issues to help patients identify community assets. Training modules are being developed for healthcare professionals for prescribing opioids for pain based on recent CDC guidelines.</w:t>
      </w:r>
    </w:p>
    <w:p w14:paraId="2BAB787D" w14:textId="77777777" w:rsidR="00F10B80" w:rsidRPr="004A3098" w:rsidRDefault="00F10B80" w:rsidP="00F10B80">
      <w:pPr>
        <w:pStyle w:val="ListParagraph"/>
        <w:spacing w:after="0" w:line="240" w:lineRule="auto"/>
        <w:jc w:val="both"/>
        <w:rPr>
          <w:rFonts w:cstheme="minorHAnsi"/>
          <w:b/>
          <w:bCs/>
        </w:rPr>
      </w:pPr>
    </w:p>
    <w:p w14:paraId="6C3A2C6C" w14:textId="3C58F8FD" w:rsidR="00F10B80" w:rsidRDefault="00EC5C53" w:rsidP="00F10B80">
      <w:pPr>
        <w:spacing w:after="0" w:line="240" w:lineRule="auto"/>
        <w:jc w:val="both"/>
        <w:rPr>
          <w:rFonts w:cstheme="minorHAnsi"/>
          <w:b/>
          <w:bCs/>
        </w:rPr>
      </w:pPr>
      <w:r>
        <w:rPr>
          <w:rFonts w:cstheme="minorHAnsi"/>
          <w:b/>
          <w:bCs/>
        </w:rPr>
        <w:t>Previous</w:t>
      </w:r>
      <w:r w:rsidR="00BD7003">
        <w:rPr>
          <w:rFonts w:cstheme="minorHAnsi"/>
          <w:b/>
          <w:bCs/>
        </w:rPr>
        <w:t xml:space="preserve"> CHNA</w:t>
      </w:r>
      <w:r>
        <w:rPr>
          <w:rFonts w:cstheme="minorHAnsi"/>
          <w:b/>
          <w:bCs/>
        </w:rPr>
        <w:t xml:space="preserve"> </w:t>
      </w:r>
      <w:r w:rsidR="00F10B80" w:rsidRPr="00C5396C">
        <w:rPr>
          <w:rFonts w:cstheme="minorHAnsi"/>
          <w:b/>
          <w:bCs/>
        </w:rPr>
        <w:t xml:space="preserve">Priority: </w:t>
      </w:r>
      <w:r w:rsidR="00E265FB">
        <w:rPr>
          <w:rFonts w:cstheme="minorHAnsi"/>
          <w:b/>
          <w:bCs/>
        </w:rPr>
        <w:t>Mental Health</w:t>
      </w:r>
    </w:p>
    <w:p w14:paraId="47484208" w14:textId="77777777" w:rsidR="00574BE4" w:rsidRDefault="00574BE4" w:rsidP="00E265FB">
      <w:pPr>
        <w:spacing w:after="0" w:line="240" w:lineRule="auto"/>
        <w:jc w:val="both"/>
        <w:rPr>
          <w:rFonts w:cstheme="minorHAnsi"/>
        </w:rPr>
      </w:pPr>
    </w:p>
    <w:p w14:paraId="29F02451" w14:textId="37F0DE16" w:rsidR="00D23CC1" w:rsidRPr="00D833C1" w:rsidRDefault="004750B3" w:rsidP="00AB7BD8">
      <w:pPr>
        <w:pStyle w:val="ListParagraph"/>
        <w:numPr>
          <w:ilvl w:val="0"/>
          <w:numId w:val="53"/>
        </w:numPr>
        <w:spacing w:after="0" w:line="240" w:lineRule="auto"/>
        <w:jc w:val="both"/>
        <w:rPr>
          <w:rFonts w:cstheme="minorHAnsi"/>
          <w:b/>
          <w:bCs/>
        </w:rPr>
      </w:pPr>
      <w:r w:rsidRPr="004750B3">
        <w:rPr>
          <w:rFonts w:cstheme="minorHAnsi"/>
          <w:b/>
          <w:bCs/>
        </w:rPr>
        <w:t xml:space="preserve">Rural Access: </w:t>
      </w:r>
      <w:r w:rsidR="004F0BC2">
        <w:rPr>
          <w:rFonts w:cstheme="minorHAnsi"/>
        </w:rPr>
        <w:t>CFVHS has continued to provide access to patients in rural counties for mental health related illnesses.</w:t>
      </w:r>
      <w:r w:rsidR="00ED4615">
        <w:rPr>
          <w:rFonts w:cstheme="minorHAnsi"/>
        </w:rPr>
        <w:t xml:space="preserve"> The main campus at CFVMC has an inpatient adult and adolescent psychiatric unit</w:t>
      </w:r>
      <w:r w:rsidR="0029410E">
        <w:rPr>
          <w:rFonts w:cstheme="minorHAnsi"/>
        </w:rPr>
        <w:t xml:space="preserve">, as well as a community mental health facility in Fayetteville, which sees patients from </w:t>
      </w:r>
      <w:r w:rsidR="00D833C1">
        <w:rPr>
          <w:rFonts w:cstheme="minorHAnsi"/>
        </w:rPr>
        <w:t xml:space="preserve">all surrounding counties. </w:t>
      </w:r>
    </w:p>
    <w:p w14:paraId="23A1E110" w14:textId="77777777" w:rsidR="00D833C1" w:rsidRPr="004750B3" w:rsidRDefault="00D833C1" w:rsidP="00D833C1">
      <w:pPr>
        <w:pStyle w:val="ListParagraph"/>
        <w:spacing w:after="0" w:line="240" w:lineRule="auto"/>
        <w:jc w:val="both"/>
        <w:rPr>
          <w:rFonts w:cstheme="minorHAnsi"/>
          <w:b/>
          <w:bCs/>
        </w:rPr>
      </w:pPr>
    </w:p>
    <w:p w14:paraId="7F261A0D" w14:textId="6155FADE" w:rsidR="00F10B80" w:rsidRDefault="00F10B80" w:rsidP="00F10B80">
      <w:pPr>
        <w:spacing w:after="0" w:line="240" w:lineRule="auto"/>
        <w:jc w:val="both"/>
        <w:rPr>
          <w:rFonts w:cstheme="minorHAnsi"/>
          <w:b/>
          <w:bCs/>
        </w:rPr>
      </w:pPr>
      <w:r w:rsidRPr="00082244">
        <w:rPr>
          <w:rFonts w:cstheme="minorHAnsi"/>
          <w:b/>
          <w:bCs/>
        </w:rPr>
        <w:t>Summary of Other Activities</w:t>
      </w:r>
    </w:p>
    <w:p w14:paraId="73C2509E" w14:textId="28E2338D" w:rsidR="00F10B80" w:rsidRDefault="00F10B80" w:rsidP="00B653D1">
      <w:pPr>
        <w:spacing w:after="0" w:line="240" w:lineRule="auto"/>
        <w:jc w:val="both"/>
        <w:rPr>
          <w:rFonts w:cstheme="minorHAnsi"/>
          <w:b/>
          <w:bCs/>
        </w:rPr>
      </w:pPr>
    </w:p>
    <w:p w14:paraId="2AC122F1" w14:textId="2A82EB36" w:rsidR="009D2ACF" w:rsidRDefault="009C13C7" w:rsidP="00D5197F">
      <w:pPr>
        <w:pStyle w:val="ListParagraph"/>
        <w:numPr>
          <w:ilvl w:val="0"/>
          <w:numId w:val="22"/>
        </w:numPr>
        <w:spacing w:after="0" w:line="240" w:lineRule="auto"/>
        <w:jc w:val="both"/>
        <w:rPr>
          <w:rFonts w:cstheme="minorHAnsi"/>
        </w:rPr>
      </w:pPr>
      <w:r w:rsidRPr="00C7274D">
        <w:rPr>
          <w:rFonts w:cstheme="minorHAnsi"/>
          <w:b/>
          <w:bCs/>
        </w:rPr>
        <w:t>Outreach</w:t>
      </w:r>
      <w:r>
        <w:rPr>
          <w:rFonts w:cstheme="minorHAnsi"/>
          <w:b/>
          <w:bCs/>
        </w:rPr>
        <w:t xml:space="preserve"> and Education</w:t>
      </w:r>
      <w:r w:rsidRPr="00C7274D">
        <w:rPr>
          <w:rFonts w:cstheme="minorHAnsi"/>
          <w:b/>
          <w:bCs/>
        </w:rPr>
        <w:t xml:space="preserve"> Events:</w:t>
      </w:r>
      <w:r>
        <w:rPr>
          <w:rFonts w:cstheme="minorHAnsi"/>
        </w:rPr>
        <w:t xml:space="preserve"> CFVHS</w:t>
      </w:r>
      <w:r w:rsidRPr="00ED7D91">
        <w:rPr>
          <w:rFonts w:cstheme="minorHAnsi"/>
        </w:rPr>
        <w:t xml:space="preserve"> hosted many Breast Cancer Awareness outreach events throughout the year, educating members of the community about Breast Care Education and Breast Cancer Awareness. CFVHS Friends of the Cancer Center </w:t>
      </w:r>
      <w:r>
        <w:rPr>
          <w:rFonts w:cstheme="minorHAnsi"/>
        </w:rPr>
        <w:t xml:space="preserve">also </w:t>
      </w:r>
      <w:r w:rsidRPr="00ED7D91">
        <w:rPr>
          <w:rFonts w:cstheme="minorHAnsi"/>
        </w:rPr>
        <w:t>continued to provide funding for mammograms to catch breast cancer in earlier stages. Hands-only CPR instruction and Blood Pressure checks are offered at most outreach events</w:t>
      </w:r>
      <w:r>
        <w:rPr>
          <w:rFonts w:cstheme="minorHAnsi"/>
        </w:rPr>
        <w:t xml:space="preserve">, reaching </w:t>
      </w:r>
      <w:r w:rsidRPr="00ED7D91">
        <w:rPr>
          <w:rFonts w:cstheme="minorHAnsi"/>
        </w:rPr>
        <w:t>over 6,166 community members across four counties</w:t>
      </w:r>
      <w:r>
        <w:rPr>
          <w:rFonts w:cstheme="minorHAnsi"/>
        </w:rPr>
        <w:t xml:space="preserve"> (including Bladen County)</w:t>
      </w:r>
      <w:r w:rsidRPr="00ED7D91">
        <w:rPr>
          <w:rFonts w:cstheme="minorHAnsi"/>
        </w:rPr>
        <w:t xml:space="preserve"> in 2023. Over 3,100 community members participated in </w:t>
      </w:r>
      <w:r>
        <w:rPr>
          <w:rFonts w:cstheme="minorHAnsi"/>
        </w:rPr>
        <w:t>s</w:t>
      </w:r>
      <w:r w:rsidRPr="00ED7D91">
        <w:rPr>
          <w:rFonts w:cstheme="minorHAnsi"/>
        </w:rPr>
        <w:t xml:space="preserve">ponsored </w:t>
      </w:r>
      <w:r>
        <w:rPr>
          <w:rFonts w:cstheme="minorHAnsi"/>
        </w:rPr>
        <w:t>b</w:t>
      </w:r>
      <w:r w:rsidRPr="00ED7D91">
        <w:rPr>
          <w:rFonts w:cstheme="minorHAnsi"/>
        </w:rPr>
        <w:t xml:space="preserve">lood drives that offered education and blood donation to </w:t>
      </w:r>
      <w:r>
        <w:rPr>
          <w:rFonts w:cstheme="minorHAnsi"/>
        </w:rPr>
        <w:t>CFVHS</w:t>
      </w:r>
      <w:r w:rsidRPr="00ED7D91">
        <w:rPr>
          <w:rFonts w:cstheme="minorHAnsi"/>
        </w:rPr>
        <w:t xml:space="preserve"> </w:t>
      </w:r>
      <w:r w:rsidRPr="00ED7D91">
        <w:rPr>
          <w:rFonts w:cstheme="minorHAnsi"/>
        </w:rPr>
        <w:lastRenderedPageBreak/>
        <w:t xml:space="preserve">hospitals. </w:t>
      </w:r>
      <w:r>
        <w:rPr>
          <w:rFonts w:cstheme="minorHAnsi"/>
        </w:rPr>
        <w:t>CFVHS also</w:t>
      </w:r>
      <w:r w:rsidRPr="00ED7D91">
        <w:rPr>
          <w:rFonts w:cstheme="minorHAnsi"/>
        </w:rPr>
        <w:t xml:space="preserve"> hosted eighteen educational events</w:t>
      </w:r>
      <w:r>
        <w:rPr>
          <w:rFonts w:cstheme="minorHAnsi"/>
        </w:rPr>
        <w:t xml:space="preserve">, including </w:t>
      </w:r>
      <w:r w:rsidRPr="00ED7D91">
        <w:rPr>
          <w:rFonts w:cstheme="minorHAnsi"/>
        </w:rPr>
        <w:t xml:space="preserve">Making Rounds LIVE </w:t>
      </w:r>
      <w:r>
        <w:rPr>
          <w:rFonts w:cstheme="minorHAnsi"/>
        </w:rPr>
        <w:t xml:space="preserve">which </w:t>
      </w:r>
      <w:r w:rsidRPr="00ED7D91">
        <w:rPr>
          <w:rFonts w:cstheme="minorHAnsi"/>
        </w:rPr>
        <w:t xml:space="preserve">provides education from doctors and leaders to members of </w:t>
      </w:r>
      <w:r>
        <w:rPr>
          <w:rFonts w:cstheme="minorHAnsi"/>
        </w:rPr>
        <w:t>the</w:t>
      </w:r>
      <w:r w:rsidRPr="00ED7D91">
        <w:rPr>
          <w:rFonts w:cstheme="minorHAnsi"/>
        </w:rPr>
        <w:t xml:space="preserve"> community. </w:t>
      </w:r>
      <w:r w:rsidR="0092550C">
        <w:rPr>
          <w:rFonts w:cstheme="minorHAnsi"/>
        </w:rPr>
        <w:t>S</w:t>
      </w:r>
      <w:r w:rsidRPr="00ED7D91">
        <w:rPr>
          <w:rFonts w:cstheme="minorHAnsi"/>
        </w:rPr>
        <w:t xml:space="preserve">troke </w:t>
      </w:r>
      <w:r>
        <w:rPr>
          <w:rFonts w:cstheme="minorHAnsi"/>
        </w:rPr>
        <w:t>e</w:t>
      </w:r>
      <w:r w:rsidRPr="00ED7D91">
        <w:rPr>
          <w:rFonts w:cstheme="minorHAnsi"/>
        </w:rPr>
        <w:t>ducation events were held to educate over 220 members of the community on identifying and preventing strokes as well as caring for yourself and others after a stroke.</w:t>
      </w:r>
    </w:p>
    <w:p w14:paraId="2A7CD893" w14:textId="7CC69FE3" w:rsidR="00ED25E6" w:rsidRPr="00ED25E6" w:rsidRDefault="00ED25E6" w:rsidP="00D5197F">
      <w:pPr>
        <w:pStyle w:val="ListParagraph"/>
        <w:numPr>
          <w:ilvl w:val="0"/>
          <w:numId w:val="22"/>
        </w:numPr>
        <w:spacing w:after="0" w:line="240" w:lineRule="auto"/>
        <w:jc w:val="both"/>
        <w:rPr>
          <w:rFonts w:cstheme="minorHAnsi"/>
        </w:rPr>
      </w:pPr>
      <w:r w:rsidRPr="00787BA8">
        <w:rPr>
          <w:rFonts w:cstheme="minorHAnsi"/>
          <w:b/>
          <w:bCs/>
        </w:rPr>
        <w:t>NC MedAssist Over the Counter Medicine Program:</w:t>
      </w:r>
      <w:r w:rsidRPr="00787BA8">
        <w:rPr>
          <w:rFonts w:cstheme="minorHAnsi"/>
        </w:rPr>
        <w:t xml:space="preserve"> </w:t>
      </w:r>
      <w:r>
        <w:rPr>
          <w:rFonts w:cstheme="minorHAnsi"/>
        </w:rPr>
        <w:t>CFVHS</w:t>
      </w:r>
      <w:r w:rsidRPr="00787BA8">
        <w:rPr>
          <w:rFonts w:cstheme="minorHAnsi"/>
        </w:rPr>
        <w:t xml:space="preserve"> participated in the NC MedAssist Over the Counter Medicine Program. NC MedAssist tries to eliminate the barriers for homebound patients who would like to participate in a scheduled Mobile Free Pharmacy event by providing a process to select over-the-counter medicine items without physically attending the event. Over-the-counter medications available through NC MedAssist include allergy, cough, cold, pain relief, vitamins, and children’s medications.</w:t>
      </w:r>
    </w:p>
    <w:p w14:paraId="69896902" w14:textId="03EFAF09" w:rsidR="00574BE4" w:rsidRDefault="00574BE4" w:rsidP="00D5197F">
      <w:pPr>
        <w:pStyle w:val="ListParagraph"/>
        <w:numPr>
          <w:ilvl w:val="0"/>
          <w:numId w:val="22"/>
        </w:numPr>
        <w:spacing w:after="0" w:line="240" w:lineRule="auto"/>
        <w:jc w:val="both"/>
        <w:rPr>
          <w:rFonts w:cstheme="minorHAnsi"/>
        </w:rPr>
      </w:pPr>
      <w:r w:rsidRPr="00AF3FE2">
        <w:rPr>
          <w:rFonts w:cstheme="minorHAnsi"/>
          <w:b/>
          <w:bCs/>
        </w:rPr>
        <w:t>LifeLink Air:</w:t>
      </w:r>
      <w:r>
        <w:rPr>
          <w:rFonts w:cstheme="minorHAnsi"/>
        </w:rPr>
        <w:t xml:space="preserve"> </w:t>
      </w:r>
      <w:r w:rsidRPr="00FA0801">
        <w:rPr>
          <w:rFonts w:cstheme="minorHAnsi"/>
        </w:rPr>
        <w:t xml:space="preserve">As of May 2023, a new LifeLink Air </w:t>
      </w:r>
      <w:r>
        <w:rPr>
          <w:rFonts w:cstheme="minorHAnsi"/>
        </w:rPr>
        <w:t>h</w:t>
      </w:r>
      <w:r w:rsidRPr="00FA0801">
        <w:rPr>
          <w:rFonts w:cstheme="minorHAnsi"/>
        </w:rPr>
        <w:t>elicopter is stationed at Bladen County Hospital. The aircraft is an example of Cape Fear Valley Health’s investment in caring for and supporting the residents of Bladen County and its surrounding communities. Having access to a helicopter that is staffed with a nurse, a paramedic, and a pilot 24 hours a day, seven days a week, 365 days a year ensures that communities in and around Bladen County are provided with the best possible opportunity to receive medical treatment at more advanced hospitals as soon as possible in emergent situations.</w:t>
      </w:r>
    </w:p>
    <w:p w14:paraId="009BACD2" w14:textId="2B07B436" w:rsidR="00F10B80" w:rsidRDefault="00F10B80" w:rsidP="00D5197F">
      <w:pPr>
        <w:pStyle w:val="ListParagraph"/>
        <w:numPr>
          <w:ilvl w:val="0"/>
          <w:numId w:val="22"/>
        </w:numPr>
        <w:spacing w:after="0" w:line="240" w:lineRule="auto"/>
        <w:jc w:val="both"/>
        <w:rPr>
          <w:rFonts w:cstheme="minorHAnsi"/>
        </w:rPr>
      </w:pPr>
      <w:r w:rsidRPr="00524194">
        <w:rPr>
          <w:rFonts w:cstheme="minorHAnsi"/>
          <w:b/>
          <w:bCs/>
        </w:rPr>
        <w:t>Residency Program:</w:t>
      </w:r>
      <w:r>
        <w:rPr>
          <w:rFonts w:cstheme="minorHAnsi"/>
        </w:rPr>
        <w:t xml:space="preserve"> </w:t>
      </w:r>
      <w:r w:rsidRPr="00331C0D">
        <w:rPr>
          <w:rFonts w:cstheme="minorHAnsi"/>
        </w:rPr>
        <w:t xml:space="preserve">The provider residency program at CFVHS boasts 13 programs and over 275 residents. Program areas offered by the </w:t>
      </w:r>
      <w:r>
        <w:rPr>
          <w:rFonts w:cstheme="minorHAnsi"/>
        </w:rPr>
        <w:t>h</w:t>
      </w:r>
      <w:r w:rsidRPr="00331C0D">
        <w:rPr>
          <w:rFonts w:cstheme="minorHAnsi"/>
        </w:rPr>
        <w:t xml:space="preserve">ealth </w:t>
      </w:r>
      <w:r>
        <w:rPr>
          <w:rFonts w:cstheme="minorHAnsi"/>
        </w:rPr>
        <w:t>s</w:t>
      </w:r>
      <w:r w:rsidRPr="00331C0D">
        <w:rPr>
          <w:rFonts w:cstheme="minorHAnsi"/>
        </w:rPr>
        <w:t xml:space="preserve">ystem include </w:t>
      </w:r>
      <w:r>
        <w:rPr>
          <w:rFonts w:cstheme="minorHAnsi"/>
        </w:rPr>
        <w:t xml:space="preserve">the </w:t>
      </w:r>
      <w:r w:rsidRPr="00331C0D">
        <w:rPr>
          <w:rFonts w:cstheme="minorHAnsi"/>
        </w:rPr>
        <w:t>traditional rotating internship, internal medicine, family medicine, emergency medicine, surgery, psychiatry, OB/GYN, podiatry, pharmacy, and orthopedics. Fellows in the Cardiology and Adolescent Psychiatry Fellowship program have grown 30% since 2022. More than half of eligible residents have committed to work at CFVHS upon completion of their residency.</w:t>
      </w:r>
      <w:r>
        <w:rPr>
          <w:rFonts w:cstheme="minorHAnsi"/>
        </w:rPr>
        <w:t xml:space="preserve"> </w:t>
      </w:r>
      <w:r w:rsidRPr="00A70452">
        <w:rPr>
          <w:rFonts w:cstheme="minorHAnsi"/>
        </w:rPr>
        <w:t xml:space="preserve">The </w:t>
      </w:r>
      <w:r>
        <w:rPr>
          <w:rFonts w:cstheme="minorHAnsi"/>
        </w:rPr>
        <w:t>r</w:t>
      </w:r>
      <w:r w:rsidRPr="00A70452">
        <w:rPr>
          <w:rFonts w:cstheme="minorHAnsi"/>
        </w:rPr>
        <w:t xml:space="preserve">esidency </w:t>
      </w:r>
      <w:r>
        <w:rPr>
          <w:rFonts w:cstheme="minorHAnsi"/>
        </w:rPr>
        <w:t>p</w:t>
      </w:r>
      <w:r w:rsidRPr="00A70452">
        <w:rPr>
          <w:rFonts w:cstheme="minorHAnsi"/>
        </w:rPr>
        <w:t xml:space="preserve">rogram at CFVHS fosters outreach amongst residents and raises awareness of the residency program and its expected impact. CFVHS will continue its aggressive outreach efforts to help educate patients about the various risk factors associated with all the identified needs. CFVHS continues to strengthen its relationships with local health departments, area churches and the school systems to better identify areas of future community impact. </w:t>
      </w:r>
    </w:p>
    <w:p w14:paraId="6F41ABA9" w14:textId="77777777" w:rsidR="00F10B80" w:rsidRDefault="00F10B80" w:rsidP="00D5197F">
      <w:pPr>
        <w:pStyle w:val="ListParagraph"/>
        <w:numPr>
          <w:ilvl w:val="0"/>
          <w:numId w:val="22"/>
        </w:numPr>
        <w:spacing w:after="0" w:line="240" w:lineRule="auto"/>
        <w:jc w:val="both"/>
        <w:rPr>
          <w:rFonts w:cstheme="minorHAnsi"/>
        </w:rPr>
      </w:pPr>
      <w:r w:rsidRPr="00525FFF">
        <w:rPr>
          <w:rFonts w:cstheme="minorHAnsi"/>
          <w:b/>
          <w:bCs/>
        </w:rPr>
        <w:t>School of Medicine:</w:t>
      </w:r>
      <w:r>
        <w:rPr>
          <w:rFonts w:cstheme="minorHAnsi"/>
        </w:rPr>
        <w:t xml:space="preserve"> </w:t>
      </w:r>
      <w:r w:rsidRPr="004D331E">
        <w:rPr>
          <w:rFonts w:cstheme="minorHAnsi"/>
        </w:rPr>
        <w:t>On February 27, 2023, Methodist University and CFVHS announced their intent to establish a state-of-the-art School of Medicine on the campus of Cape Fear Valley Medical Center. The new medical school will combine the expertise and resources of both institutions to provide students with unparalleled educational and clinical experiences. The partnership will have a mission that focuses on providing better medical care for rural and underserved populations and diversifying the physician workforce</w:t>
      </w:r>
      <w:r>
        <w:rPr>
          <w:rFonts w:cstheme="minorHAnsi"/>
        </w:rPr>
        <w:t xml:space="preserve">. </w:t>
      </w:r>
      <w:r w:rsidRPr="004D331E">
        <w:rPr>
          <w:rFonts w:cstheme="minorHAnsi"/>
        </w:rPr>
        <w:t>Th</w:t>
      </w:r>
      <w:r>
        <w:rPr>
          <w:rFonts w:cstheme="minorHAnsi"/>
        </w:rPr>
        <w:t>is</w:t>
      </w:r>
      <w:r w:rsidRPr="004D331E">
        <w:rPr>
          <w:rFonts w:cstheme="minorHAnsi"/>
        </w:rPr>
        <w:t xml:space="preserve"> partnership between CFVHS and Methodist University is a significant milestone in the history of medical education in Southeastern North Carolina. The new medical school will be an important contributor to the healthcare industry, addressing the shortage of healthcare professionals and improving the quality of healthcare delivery. Students will be given the opportunity to learn in a collaborative and innovative environment, with access to innovative technologies and new, state-of-the-art facilities constructed at CFVMC. Students will be given the opportunity to work alongside experienced faculty and healthcare professionals, gaining valuable real-world experience that will prepare them for their future careers.</w:t>
      </w:r>
      <w:r>
        <w:rPr>
          <w:rFonts w:cstheme="minorHAnsi"/>
        </w:rPr>
        <w:t xml:space="preserve"> </w:t>
      </w:r>
      <w:r w:rsidRPr="000704AA">
        <w:rPr>
          <w:rFonts w:cstheme="minorHAnsi"/>
        </w:rPr>
        <w:t xml:space="preserve">Construction on the medical school building began in early 2024. The building is scheduled for completion in late 2025. The first class (Class of 2030) will matriculate in July 2026. Recruitment of students will begin pending receipt of preliminary accreditation from the Liaison Commission on Medical Education (LCME) in the spring of 2025. The school will start with 80 students per year and grow to 120 students per year. </w:t>
      </w:r>
    </w:p>
    <w:p w14:paraId="45635527" w14:textId="4D7FF855" w:rsidR="00F10B80" w:rsidRDefault="00F10B80" w:rsidP="00D5197F">
      <w:pPr>
        <w:pStyle w:val="ListParagraph"/>
        <w:numPr>
          <w:ilvl w:val="0"/>
          <w:numId w:val="22"/>
        </w:numPr>
        <w:spacing w:after="0" w:line="240" w:lineRule="auto"/>
        <w:jc w:val="both"/>
        <w:rPr>
          <w:rFonts w:cstheme="minorHAnsi"/>
        </w:rPr>
      </w:pPr>
      <w:r w:rsidRPr="00525FFF">
        <w:rPr>
          <w:rFonts w:cstheme="minorHAnsi"/>
          <w:b/>
          <w:bCs/>
        </w:rPr>
        <w:lastRenderedPageBreak/>
        <w:t>Center for Medical Education &amp; Research and Neuroscience Institute:</w:t>
      </w:r>
      <w:r>
        <w:rPr>
          <w:rFonts w:cstheme="minorHAnsi"/>
        </w:rPr>
        <w:t xml:space="preserve"> </w:t>
      </w:r>
      <w:r w:rsidRPr="002A0535">
        <w:rPr>
          <w:rFonts w:cstheme="minorHAnsi"/>
        </w:rPr>
        <w:t xml:space="preserve">In January 2023, CFVHS opened the Center for Medical Education &amp; Research and Neuroscience Institute, a state-of-the-art education and research center for medical residency programs that will benefit medical students for generations to come. The Center for Medical Education &amp; Research and Neuroscience Institute spans five floors and 120,000 square feet and includes lecture halls, classrooms, and simulation labs to provide resident medical students with hands-on, applied learning with sophisticated technology. The facility was under construction for several years and has been a wonderful addition to </w:t>
      </w:r>
      <w:r>
        <w:rPr>
          <w:rFonts w:cstheme="minorHAnsi"/>
        </w:rPr>
        <w:t xml:space="preserve">the </w:t>
      </w:r>
      <w:r w:rsidRPr="002A0535">
        <w:rPr>
          <w:rFonts w:cstheme="minorHAnsi"/>
        </w:rPr>
        <w:t>community since its opening in January 2023. The new Center for Medical Education allows CFVMC to expand to its full educational capacity</w:t>
      </w:r>
      <w:r>
        <w:rPr>
          <w:rFonts w:cstheme="minorHAnsi"/>
        </w:rPr>
        <w:t>;</w:t>
      </w:r>
      <w:r w:rsidRPr="002A0535">
        <w:rPr>
          <w:rFonts w:cstheme="minorHAnsi"/>
        </w:rPr>
        <w:t xml:space="preserve"> thus, the residency program is poised to bring hundreds of new doctors to the region in the next decade.</w:t>
      </w:r>
    </w:p>
    <w:p w14:paraId="0410C31F" w14:textId="77777777" w:rsidR="000678CF" w:rsidRDefault="000678CF" w:rsidP="00D5197F">
      <w:pPr>
        <w:pStyle w:val="ListParagraph"/>
        <w:numPr>
          <w:ilvl w:val="0"/>
          <w:numId w:val="22"/>
        </w:numPr>
        <w:spacing w:after="0" w:line="240" w:lineRule="auto"/>
        <w:jc w:val="both"/>
        <w:rPr>
          <w:rFonts w:cstheme="minorHAnsi"/>
        </w:rPr>
      </w:pPr>
      <w:r w:rsidRPr="00C55A13">
        <w:rPr>
          <w:rFonts w:cstheme="minorHAnsi"/>
          <w:b/>
          <w:bCs/>
        </w:rPr>
        <w:t xml:space="preserve">Clinical Pharmacist Practitioners: </w:t>
      </w:r>
      <w:r w:rsidRPr="00C55A13">
        <w:rPr>
          <w:rFonts w:cstheme="minorHAnsi"/>
        </w:rPr>
        <w:t>Pharmacy has continued to expand into the outpatient clinics through the integration of Clinical Pharmacist Practitioners, or CPPs, who provide services in four Cape Fear Valley outpatient clinics including Fayetteville Family, Senior Health Services, the Diabetes and Endocrine clinic, and the Medical Oncology clinic at the main campus. These advanced practice providers offer patients in-depth medication counseling to improve outcomes and help ease the burden of heavy caseloads for providers. Since the introduction of the CPP in the Diabetes and Endocrine Center, patient A1C levels were dramatically decreased in patients receiving medication counseling from the pharmacist.</w:t>
      </w:r>
      <w:r>
        <w:rPr>
          <w:rFonts w:cstheme="minorHAnsi"/>
        </w:rPr>
        <w:t xml:space="preserve">  </w:t>
      </w:r>
      <w:r w:rsidRPr="00C55A13">
        <w:rPr>
          <w:rFonts w:cstheme="minorHAnsi"/>
        </w:rPr>
        <w:t xml:space="preserve">In 2023, six clinical pharmacist practitioners joined the health system in outpatient pharmacies and clinics. </w:t>
      </w:r>
    </w:p>
    <w:p w14:paraId="28F4F7F2" w14:textId="29A708C3" w:rsidR="000678CF" w:rsidRPr="000678CF" w:rsidRDefault="000678CF" w:rsidP="00D5197F">
      <w:pPr>
        <w:pStyle w:val="ListParagraph"/>
        <w:numPr>
          <w:ilvl w:val="0"/>
          <w:numId w:val="22"/>
        </w:numPr>
        <w:spacing w:after="0" w:line="240" w:lineRule="auto"/>
        <w:jc w:val="both"/>
        <w:rPr>
          <w:rFonts w:cstheme="minorHAnsi"/>
        </w:rPr>
      </w:pPr>
      <w:r w:rsidRPr="0048606B">
        <w:rPr>
          <w:rFonts w:cstheme="minorHAnsi"/>
          <w:b/>
          <w:bCs/>
        </w:rPr>
        <w:t>Vaccines:</w:t>
      </w:r>
      <w:r>
        <w:rPr>
          <w:rFonts w:cstheme="minorHAnsi"/>
        </w:rPr>
        <w:t xml:space="preserve"> CFVHS’</w:t>
      </w:r>
      <w:r w:rsidRPr="009D2ACF">
        <w:rPr>
          <w:rFonts w:cstheme="minorHAnsi"/>
        </w:rPr>
        <w:t xml:space="preserve"> outpatient pharmacies </w:t>
      </w:r>
      <w:r>
        <w:rPr>
          <w:rFonts w:cstheme="minorHAnsi"/>
        </w:rPr>
        <w:t xml:space="preserve">continued </w:t>
      </w:r>
      <w:r w:rsidRPr="009D2ACF">
        <w:rPr>
          <w:rFonts w:cstheme="minorHAnsi"/>
        </w:rPr>
        <w:t xml:space="preserve">the mission of vaccinating the public against COVID-19 and </w:t>
      </w:r>
      <w:r>
        <w:rPr>
          <w:rFonts w:cstheme="minorHAnsi"/>
        </w:rPr>
        <w:t>i</w:t>
      </w:r>
      <w:r w:rsidRPr="009D2ACF">
        <w:rPr>
          <w:rFonts w:cstheme="minorHAnsi"/>
        </w:rPr>
        <w:t>nfluenza with both new vaccinations and boosters.</w:t>
      </w:r>
      <w:r>
        <w:rPr>
          <w:rFonts w:cstheme="minorHAnsi"/>
        </w:rPr>
        <w:t xml:space="preserve"> </w:t>
      </w:r>
      <w:r w:rsidRPr="009D2ACF">
        <w:rPr>
          <w:rFonts w:cstheme="minorHAnsi"/>
        </w:rPr>
        <w:t>CFVHS has provided over 183,000 vaccines to members of the community</w:t>
      </w:r>
      <w:r>
        <w:rPr>
          <w:rFonts w:cstheme="minorHAnsi"/>
        </w:rPr>
        <w:t xml:space="preserve"> since the COVID-19 vaccine was made available</w:t>
      </w:r>
      <w:r w:rsidRPr="009D2ACF">
        <w:rPr>
          <w:rFonts w:cstheme="minorHAnsi"/>
        </w:rPr>
        <w:t xml:space="preserve">. </w:t>
      </w:r>
      <w:r>
        <w:rPr>
          <w:rFonts w:cstheme="minorHAnsi"/>
        </w:rPr>
        <w:t>Further, CFVHS administered 17,679 i</w:t>
      </w:r>
      <w:r w:rsidRPr="009D2ACF">
        <w:rPr>
          <w:rFonts w:cstheme="minorHAnsi"/>
        </w:rPr>
        <w:t xml:space="preserve">nfluenza vaccines </w:t>
      </w:r>
      <w:r>
        <w:rPr>
          <w:rFonts w:cstheme="minorHAnsi"/>
        </w:rPr>
        <w:t xml:space="preserve">systemwide </w:t>
      </w:r>
      <w:r w:rsidRPr="009D2ACF">
        <w:rPr>
          <w:rFonts w:cstheme="minorHAnsi"/>
        </w:rPr>
        <w:t xml:space="preserve">in 2023. The ease of online scheduling and walk-in options led to very short wait times and increased availability </w:t>
      </w:r>
      <w:r>
        <w:rPr>
          <w:rFonts w:cstheme="minorHAnsi"/>
        </w:rPr>
        <w:t>of</w:t>
      </w:r>
      <w:r w:rsidRPr="009D2ACF">
        <w:rPr>
          <w:rFonts w:cstheme="minorHAnsi"/>
        </w:rPr>
        <w:t xml:space="preserve"> these life-saving vaccines. </w:t>
      </w:r>
      <w:r>
        <w:rPr>
          <w:rFonts w:cstheme="minorHAnsi"/>
        </w:rPr>
        <w:t>CFVHS</w:t>
      </w:r>
      <w:r w:rsidRPr="009D2ACF">
        <w:rPr>
          <w:rFonts w:cstheme="minorHAnsi"/>
        </w:rPr>
        <w:t xml:space="preserve"> hosted regular clinics at</w:t>
      </w:r>
      <w:r>
        <w:rPr>
          <w:rFonts w:cstheme="minorHAnsi"/>
        </w:rPr>
        <w:t xml:space="preserve"> its</w:t>
      </w:r>
      <w:r w:rsidRPr="009D2ACF">
        <w:rPr>
          <w:rFonts w:cstheme="minorHAnsi"/>
        </w:rPr>
        <w:t xml:space="preserve"> hospital</w:t>
      </w:r>
      <w:r>
        <w:rPr>
          <w:rFonts w:cstheme="minorHAnsi"/>
        </w:rPr>
        <w:t>s</w:t>
      </w:r>
      <w:r w:rsidRPr="009D2ACF">
        <w:rPr>
          <w:rFonts w:cstheme="minorHAnsi"/>
        </w:rPr>
        <w:t>, community pharmacies</w:t>
      </w:r>
      <w:r>
        <w:rPr>
          <w:rFonts w:cstheme="minorHAnsi"/>
        </w:rPr>
        <w:t>,</w:t>
      </w:r>
      <w:r w:rsidRPr="009D2ACF">
        <w:rPr>
          <w:rFonts w:cstheme="minorHAnsi"/>
        </w:rPr>
        <w:t xml:space="preserve"> and clinics, </w:t>
      </w:r>
      <w:r>
        <w:rPr>
          <w:rFonts w:cstheme="minorHAnsi"/>
        </w:rPr>
        <w:t>and</w:t>
      </w:r>
      <w:r w:rsidRPr="009D2ACF">
        <w:rPr>
          <w:rFonts w:cstheme="minorHAnsi"/>
        </w:rPr>
        <w:t xml:space="preserve"> also hosted events at local high schools for adults and students, as well as multiple other community events.</w:t>
      </w:r>
    </w:p>
    <w:p w14:paraId="15A72FDD" w14:textId="77777777" w:rsidR="00AA6B64" w:rsidRDefault="00AA6B64" w:rsidP="00AA6B64">
      <w:pPr>
        <w:spacing w:after="0" w:line="240" w:lineRule="auto"/>
        <w:jc w:val="both"/>
        <w:rPr>
          <w:rFonts w:cstheme="minorHAnsi"/>
        </w:rPr>
      </w:pPr>
    </w:p>
    <w:p w14:paraId="26F5CCD9" w14:textId="79CD79C4" w:rsidR="00B16582" w:rsidRDefault="00B16582" w:rsidP="002F44E3">
      <w:pPr>
        <w:spacing w:after="0" w:line="240" w:lineRule="auto"/>
        <w:jc w:val="both"/>
        <w:rPr>
          <w:rFonts w:cstheme="minorHAnsi"/>
        </w:rPr>
      </w:pPr>
      <w:r>
        <w:rPr>
          <w:rFonts w:cstheme="minorHAnsi"/>
        </w:rPr>
        <w:t xml:space="preserve">Additional detail about </w:t>
      </w:r>
      <w:r w:rsidR="00651310">
        <w:rPr>
          <w:rFonts w:cstheme="minorHAnsi"/>
        </w:rPr>
        <w:t xml:space="preserve">previous implementation plans, as captured in the NCLHDA State of the County Health (SOTCH) report, can be found in </w:t>
      </w:r>
      <w:hyperlink w:anchor="_APPENDIX_1_|" w:history="1">
        <w:r w:rsidR="00651310" w:rsidRPr="00651310">
          <w:rPr>
            <w:rStyle w:val="Hyperlink"/>
            <w:rFonts w:cstheme="minorHAnsi"/>
            <w:b/>
            <w:bCs/>
            <w:color w:val="auto"/>
            <w:u w:val="none"/>
          </w:rPr>
          <w:t xml:space="preserve">Appendix </w:t>
        </w:r>
      </w:hyperlink>
      <w:r w:rsidR="00651310" w:rsidRPr="00651310">
        <w:rPr>
          <w:rFonts w:cstheme="minorHAnsi"/>
          <w:b/>
          <w:bCs/>
        </w:rPr>
        <w:t>1</w:t>
      </w:r>
      <w:r w:rsidR="00651310">
        <w:rPr>
          <w:rFonts w:cstheme="minorHAnsi"/>
        </w:rPr>
        <w:t>.</w:t>
      </w:r>
    </w:p>
    <w:p w14:paraId="7EE03FA5" w14:textId="77777777" w:rsidR="00B16582" w:rsidRDefault="00B16582" w:rsidP="002F44E3">
      <w:pPr>
        <w:spacing w:after="0" w:line="240" w:lineRule="auto"/>
        <w:jc w:val="both"/>
        <w:rPr>
          <w:rFonts w:cstheme="minorHAnsi"/>
        </w:rPr>
      </w:pPr>
    </w:p>
    <w:p w14:paraId="14E395C6" w14:textId="24E895A5" w:rsidR="003A225D" w:rsidRDefault="003A225D" w:rsidP="009B2500">
      <w:pPr>
        <w:pStyle w:val="Heading2"/>
        <w:tabs>
          <w:tab w:val="left" w:pos="2349"/>
        </w:tabs>
        <w:spacing w:before="0" w:after="120" w:line="240" w:lineRule="auto"/>
        <w:rPr>
          <w:rFonts w:cstheme="minorHAnsi"/>
          <w:szCs w:val="22"/>
        </w:rPr>
      </w:pPr>
      <w:bookmarkStart w:id="30" w:name="_Toc197334672"/>
      <w:r>
        <w:rPr>
          <w:bCs/>
        </w:rPr>
        <w:t xml:space="preserve">Summary Findings: </w:t>
      </w:r>
      <w:r w:rsidR="00232B2E">
        <w:rPr>
          <w:rFonts w:cstheme="minorHAnsi"/>
          <w:szCs w:val="22"/>
        </w:rPr>
        <w:t>Bladen</w:t>
      </w:r>
      <w:r w:rsidR="003F37E8">
        <w:rPr>
          <w:rFonts w:cstheme="minorHAnsi"/>
          <w:szCs w:val="22"/>
        </w:rPr>
        <w:t xml:space="preserve"> </w:t>
      </w:r>
      <w:r>
        <w:rPr>
          <w:bCs/>
        </w:rPr>
        <w:t>County</w:t>
      </w:r>
      <w:r w:rsidR="009503A0">
        <w:rPr>
          <w:bCs/>
        </w:rPr>
        <w:t xml:space="preserve"> 2024</w:t>
      </w:r>
      <w:r>
        <w:rPr>
          <w:bCs/>
        </w:rPr>
        <w:t xml:space="preserve"> Priority Health Need Areas</w:t>
      </w:r>
      <w:bookmarkEnd w:id="30"/>
      <w:r w:rsidRPr="00FF6ED8">
        <w:rPr>
          <w:rFonts w:cstheme="minorHAnsi"/>
          <w:bCs/>
          <w:szCs w:val="22"/>
        </w:rPr>
        <w:t xml:space="preserve"> </w:t>
      </w:r>
    </w:p>
    <w:p w14:paraId="79F58486" w14:textId="73554637"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To achieve the study objectives </w:t>
      </w:r>
      <w:r w:rsidR="009503A0">
        <w:rPr>
          <w:rFonts w:asciiTheme="minorHAnsi" w:hAnsiTheme="minorHAnsi" w:cstheme="minorHAnsi"/>
          <w:sz w:val="22"/>
          <w:szCs w:val="22"/>
        </w:rPr>
        <w:t xml:space="preserve">in the 2024 assessment, </w:t>
      </w:r>
      <w:r w:rsidRPr="00FF6ED8">
        <w:rPr>
          <w:rFonts w:asciiTheme="minorHAnsi" w:hAnsiTheme="minorHAnsi" w:cstheme="minorHAnsi"/>
          <w:sz w:val="22"/>
          <w:szCs w:val="22"/>
        </w:rPr>
        <w:t xml:space="preserve">both </w:t>
      </w:r>
      <w:r>
        <w:rPr>
          <w:rFonts w:asciiTheme="minorHAnsi" w:hAnsiTheme="minorHAnsi" w:cstheme="minorHAnsi"/>
          <w:sz w:val="22"/>
          <w:szCs w:val="22"/>
        </w:rPr>
        <w:t>new</w:t>
      </w:r>
      <w:r w:rsidRPr="00FF6ED8">
        <w:rPr>
          <w:rFonts w:asciiTheme="minorHAnsi" w:hAnsiTheme="minorHAnsi" w:cstheme="minorHAnsi"/>
          <w:sz w:val="22"/>
          <w:szCs w:val="22"/>
        </w:rPr>
        <w:t xml:space="preserve"> and </w:t>
      </w:r>
      <w:r>
        <w:rPr>
          <w:rFonts w:asciiTheme="minorHAnsi" w:hAnsiTheme="minorHAnsi" w:cstheme="minorHAnsi"/>
          <w:sz w:val="22"/>
          <w:szCs w:val="22"/>
        </w:rPr>
        <w:t>existing</w:t>
      </w:r>
      <w:r w:rsidRPr="00FF6ED8">
        <w:rPr>
          <w:rFonts w:asciiTheme="minorHAnsi" w:hAnsiTheme="minorHAnsi" w:cstheme="minorHAnsi"/>
          <w:sz w:val="22"/>
          <w:szCs w:val="22"/>
        </w:rPr>
        <w:t xml:space="preserve"> data were collected and reviewed</w:t>
      </w:r>
      <w:r>
        <w:rPr>
          <w:rFonts w:asciiTheme="minorHAnsi" w:hAnsiTheme="minorHAnsi" w:cstheme="minorHAnsi"/>
          <w:sz w:val="22"/>
          <w:szCs w:val="22"/>
        </w:rPr>
        <w:t>. New</w:t>
      </w:r>
      <w:r w:rsidRPr="00FF6ED8">
        <w:rPr>
          <w:rFonts w:asciiTheme="minorHAnsi" w:hAnsiTheme="minorHAnsi" w:cstheme="minorHAnsi"/>
          <w:sz w:val="22"/>
          <w:szCs w:val="22"/>
        </w:rPr>
        <w:t xml:space="preserve"> data include</w:t>
      </w:r>
      <w:r>
        <w:rPr>
          <w:rFonts w:asciiTheme="minorHAnsi" w:hAnsiTheme="minorHAnsi" w:cstheme="minorHAnsi"/>
          <w:sz w:val="22"/>
          <w:szCs w:val="22"/>
        </w:rPr>
        <w:t xml:space="preserve">d </w:t>
      </w:r>
      <w:r w:rsidRPr="00FF6ED8">
        <w:rPr>
          <w:rFonts w:asciiTheme="minorHAnsi" w:hAnsiTheme="minorHAnsi" w:cstheme="minorHAnsi"/>
          <w:sz w:val="22"/>
          <w:szCs w:val="22"/>
        </w:rPr>
        <w:t xml:space="preserve">information from </w:t>
      </w:r>
      <w:r w:rsidR="006677D8">
        <w:rPr>
          <w:rFonts w:asciiTheme="minorHAnsi" w:hAnsiTheme="minorHAnsi" w:cstheme="minorHAnsi"/>
          <w:sz w:val="22"/>
          <w:szCs w:val="22"/>
        </w:rPr>
        <w:t>web</w:t>
      </w:r>
      <w:r w:rsidRPr="007700CE">
        <w:rPr>
          <w:rFonts w:asciiTheme="minorHAnsi" w:hAnsiTheme="minorHAnsi" w:cstheme="minorHAnsi"/>
          <w:sz w:val="22"/>
          <w:szCs w:val="22"/>
        </w:rPr>
        <w:t>-based surveys</w:t>
      </w:r>
      <w:r>
        <w:rPr>
          <w:rFonts w:asciiTheme="minorHAnsi" w:hAnsiTheme="minorHAnsi" w:cstheme="minorHAnsi"/>
          <w:sz w:val="22"/>
          <w:szCs w:val="22"/>
        </w:rPr>
        <w:t xml:space="preserve"> </w:t>
      </w:r>
      <w:r w:rsidR="001D66D8">
        <w:rPr>
          <w:rFonts w:asciiTheme="minorHAnsi" w:hAnsiTheme="minorHAnsi" w:cstheme="minorHAnsi"/>
          <w:sz w:val="22"/>
          <w:szCs w:val="22"/>
        </w:rPr>
        <w:t>of adults (18</w:t>
      </w:r>
      <w:r w:rsidR="00485D93">
        <w:rPr>
          <w:rFonts w:asciiTheme="minorHAnsi" w:hAnsiTheme="minorHAnsi" w:cstheme="minorHAnsi"/>
          <w:sz w:val="22"/>
          <w:szCs w:val="22"/>
        </w:rPr>
        <w:t>+</w:t>
      </w:r>
      <w:r w:rsidR="001D66D8">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Pr="00FF6ED8">
        <w:rPr>
          <w:rFonts w:asciiTheme="minorHAnsi" w:hAnsiTheme="minorHAnsi" w:cstheme="minorHAnsi"/>
          <w:sz w:val="22"/>
          <w:szCs w:val="22"/>
        </w:rPr>
        <w:t>focus groups</w:t>
      </w:r>
      <w:r>
        <w:rPr>
          <w:rFonts w:asciiTheme="minorHAnsi" w:hAnsiTheme="minorHAnsi" w:cstheme="minorHAnsi"/>
          <w:sz w:val="22"/>
          <w:szCs w:val="22"/>
        </w:rPr>
        <w:t>; various local organizations,</w:t>
      </w:r>
      <w:r w:rsidRPr="00FF6ED8">
        <w:rPr>
          <w:rFonts w:asciiTheme="minorHAnsi" w:hAnsiTheme="minorHAnsi" w:cstheme="minorHAnsi"/>
          <w:sz w:val="22"/>
          <w:szCs w:val="22"/>
        </w:rPr>
        <w:t xml:space="preserve"> </w:t>
      </w:r>
      <w:r w:rsidRPr="007700CE">
        <w:rPr>
          <w:rFonts w:asciiTheme="minorHAnsi" w:hAnsiTheme="minorHAnsi" w:cstheme="minorHAnsi"/>
          <w:sz w:val="22"/>
          <w:szCs w:val="22"/>
        </w:rPr>
        <w:t>community members, and health service providers</w:t>
      </w:r>
      <w:r>
        <w:rPr>
          <w:rFonts w:asciiTheme="minorHAnsi" w:hAnsiTheme="minorHAnsi" w:cstheme="minorHAnsi"/>
          <w:sz w:val="22"/>
          <w:szCs w:val="22"/>
        </w:rPr>
        <w:t xml:space="preserve"> within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Pr>
          <w:rFonts w:asciiTheme="minorHAnsi" w:hAnsiTheme="minorHAnsi" w:cstheme="minorHAnsi"/>
          <w:sz w:val="22"/>
          <w:szCs w:val="22"/>
        </w:rPr>
        <w:t>County participated. Existing</w:t>
      </w:r>
      <w:r w:rsidRPr="00FF6ED8">
        <w:rPr>
          <w:rFonts w:asciiTheme="minorHAnsi" w:hAnsiTheme="minorHAnsi" w:cstheme="minorHAnsi"/>
          <w:sz w:val="22"/>
          <w:szCs w:val="22"/>
        </w:rPr>
        <w:t xml:space="preserve"> data included </w:t>
      </w:r>
      <w:r>
        <w:rPr>
          <w:rFonts w:asciiTheme="minorHAnsi" w:hAnsiTheme="minorHAnsi" w:cstheme="minorHAnsi"/>
          <w:sz w:val="22"/>
          <w:szCs w:val="22"/>
        </w:rPr>
        <w:t xml:space="preserve">information regarding the </w:t>
      </w:r>
      <w:r w:rsidRPr="00FF6ED8">
        <w:rPr>
          <w:rFonts w:asciiTheme="minorHAnsi" w:hAnsiTheme="minorHAnsi" w:cstheme="minorHAnsi"/>
          <w:sz w:val="22"/>
          <w:szCs w:val="22"/>
        </w:rPr>
        <w:t xml:space="preserve">demographics, health and healthcare resources, behavioral </w:t>
      </w:r>
      <w:r w:rsidRPr="00E45A22">
        <w:rPr>
          <w:rFonts w:asciiTheme="minorHAnsi" w:hAnsiTheme="minorHAnsi" w:cstheme="minorHAnsi"/>
          <w:sz w:val="22"/>
          <w:szCs w:val="22"/>
        </w:rPr>
        <w:t>health</w:t>
      </w:r>
      <w:r>
        <w:rPr>
          <w:rFonts w:asciiTheme="minorHAnsi" w:hAnsiTheme="minorHAnsi" w:cstheme="minorHAnsi"/>
          <w:sz w:val="22"/>
          <w:szCs w:val="22"/>
        </w:rPr>
        <w:t xml:space="preserve">, disease trends, and </w:t>
      </w:r>
      <w:r w:rsidRPr="00E45A22">
        <w:rPr>
          <w:rFonts w:asciiTheme="minorHAnsi" w:hAnsiTheme="minorHAnsi" w:cstheme="minorHAnsi"/>
          <w:sz w:val="22"/>
          <w:szCs w:val="22"/>
        </w:rPr>
        <w:t>county rankings</w:t>
      </w:r>
      <w:r>
        <w:rPr>
          <w:rFonts w:asciiTheme="minorHAnsi" w:hAnsiTheme="minorHAnsi" w:cstheme="minorHAnsi"/>
          <w:sz w:val="22"/>
          <w:szCs w:val="22"/>
        </w:rPr>
        <w:t xml:space="preserve">. </w:t>
      </w:r>
      <w:r w:rsidRPr="00E45A22">
        <w:rPr>
          <w:rFonts w:asciiTheme="minorHAnsi" w:hAnsiTheme="minorHAnsi" w:cstheme="minorHAnsi"/>
          <w:sz w:val="22"/>
          <w:szCs w:val="22"/>
        </w:rPr>
        <w:t xml:space="preserve">The data collection and analysis process began in </w:t>
      </w:r>
      <w:r w:rsidR="003F37E8">
        <w:rPr>
          <w:rFonts w:asciiTheme="minorHAnsi" w:hAnsiTheme="minorHAnsi" w:cstheme="minorHAnsi"/>
          <w:sz w:val="22"/>
          <w:szCs w:val="22"/>
        </w:rPr>
        <w:t xml:space="preserve">January </w:t>
      </w:r>
      <w:r>
        <w:rPr>
          <w:rFonts w:asciiTheme="minorHAnsi" w:hAnsiTheme="minorHAnsi" w:cstheme="minorHAnsi"/>
          <w:sz w:val="22"/>
          <w:szCs w:val="22"/>
        </w:rPr>
        <w:t>202</w:t>
      </w:r>
      <w:r w:rsidR="003F37E8">
        <w:rPr>
          <w:rFonts w:asciiTheme="minorHAnsi" w:hAnsiTheme="minorHAnsi" w:cstheme="minorHAnsi"/>
          <w:sz w:val="22"/>
          <w:szCs w:val="22"/>
        </w:rPr>
        <w:t>4</w:t>
      </w:r>
      <w:r w:rsidRPr="00E45A22">
        <w:rPr>
          <w:rFonts w:asciiTheme="minorHAnsi" w:hAnsiTheme="minorHAnsi" w:cstheme="minorHAnsi"/>
          <w:sz w:val="22"/>
          <w:szCs w:val="22"/>
        </w:rPr>
        <w:t xml:space="preserve"> and</w:t>
      </w:r>
      <w:r w:rsidRPr="00FF6ED8">
        <w:rPr>
          <w:rFonts w:asciiTheme="minorHAnsi" w:hAnsiTheme="minorHAnsi" w:cstheme="minorHAnsi"/>
          <w:sz w:val="22"/>
          <w:szCs w:val="22"/>
        </w:rPr>
        <w:t xml:space="preserve"> continued through </w:t>
      </w:r>
      <w:r w:rsidR="00E96E75">
        <w:rPr>
          <w:rFonts w:asciiTheme="minorHAnsi" w:hAnsiTheme="minorHAnsi" w:cstheme="minorHAnsi"/>
          <w:sz w:val="22"/>
          <w:szCs w:val="22"/>
        </w:rPr>
        <w:t>July</w:t>
      </w:r>
      <w:r w:rsidR="003F37E8">
        <w:rPr>
          <w:rFonts w:asciiTheme="minorHAnsi" w:hAnsiTheme="minorHAnsi" w:cstheme="minorHAnsi"/>
          <w:sz w:val="22"/>
          <w:szCs w:val="22"/>
        </w:rPr>
        <w:t xml:space="preserve"> </w:t>
      </w:r>
      <w:r w:rsidR="009B0842">
        <w:rPr>
          <w:rFonts w:asciiTheme="minorHAnsi" w:hAnsiTheme="minorHAnsi" w:cstheme="minorHAnsi"/>
          <w:sz w:val="22"/>
          <w:szCs w:val="22"/>
        </w:rPr>
        <w:t>2024</w:t>
      </w:r>
      <w:r>
        <w:rPr>
          <w:rFonts w:asciiTheme="minorHAnsi" w:hAnsiTheme="minorHAnsi" w:cstheme="minorHAnsi"/>
          <w:sz w:val="22"/>
          <w:szCs w:val="22"/>
        </w:rPr>
        <w:t>.</w:t>
      </w:r>
    </w:p>
    <w:p w14:paraId="5AEA0057" w14:textId="77777777" w:rsidR="003A225D" w:rsidRDefault="003A225D" w:rsidP="009B2500">
      <w:pPr>
        <w:pStyle w:val="Default"/>
        <w:jc w:val="both"/>
        <w:rPr>
          <w:rFonts w:asciiTheme="minorHAnsi" w:hAnsiTheme="minorHAnsi" w:cstheme="minorHAnsi"/>
          <w:sz w:val="22"/>
          <w:szCs w:val="22"/>
        </w:rPr>
      </w:pPr>
    </w:p>
    <w:p w14:paraId="5E1BE697" w14:textId="45768778" w:rsidR="003A225D" w:rsidRDefault="003F37E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Throughout </w:t>
      </w:r>
      <w:r w:rsidR="00232B2E">
        <w:rPr>
          <w:rFonts w:asciiTheme="minorHAnsi" w:hAnsiTheme="minorHAnsi" w:cstheme="minorHAnsi"/>
          <w:sz w:val="22"/>
          <w:szCs w:val="22"/>
        </w:rPr>
        <w:t>Bladen</w:t>
      </w:r>
      <w:r>
        <w:rPr>
          <w:rFonts w:asciiTheme="minorHAnsi" w:hAnsiTheme="minorHAnsi" w:cstheme="minorHAnsi"/>
          <w:sz w:val="22"/>
          <w:szCs w:val="22"/>
        </w:rPr>
        <w:t xml:space="preserve"> </w:t>
      </w:r>
      <w:r w:rsidR="003A225D" w:rsidRPr="00FF6ED8">
        <w:rPr>
          <w:rFonts w:asciiTheme="minorHAnsi" w:hAnsiTheme="minorHAnsi" w:cstheme="minorHAnsi"/>
          <w:sz w:val="22"/>
          <w:szCs w:val="22"/>
        </w:rPr>
        <w:t>County, significant variations in demographics and health needs exist within the county</w:t>
      </w:r>
      <w:r w:rsidR="003A225D">
        <w:rPr>
          <w:rFonts w:asciiTheme="minorHAnsi" w:hAnsiTheme="minorHAnsi" w:cstheme="minorHAnsi"/>
          <w:sz w:val="22"/>
          <w:szCs w:val="22"/>
        </w:rPr>
        <w:t xml:space="preserve">. </w:t>
      </w:r>
      <w:r w:rsidR="003A225D" w:rsidRPr="00FF6ED8">
        <w:rPr>
          <w:rFonts w:asciiTheme="minorHAnsi" w:hAnsiTheme="minorHAnsi" w:cstheme="minorHAnsi"/>
          <w:sz w:val="22"/>
          <w:szCs w:val="22"/>
        </w:rPr>
        <w:t xml:space="preserve">At the same time, consistent </w:t>
      </w:r>
      <w:r w:rsidR="003A225D">
        <w:rPr>
          <w:rFonts w:asciiTheme="minorHAnsi" w:hAnsiTheme="minorHAnsi" w:cstheme="minorHAnsi"/>
          <w:sz w:val="22"/>
          <w:szCs w:val="22"/>
        </w:rPr>
        <w:t>need</w:t>
      </w:r>
      <w:r w:rsidR="003A225D" w:rsidRPr="00FF6ED8">
        <w:rPr>
          <w:rFonts w:asciiTheme="minorHAnsi" w:hAnsiTheme="minorHAnsi" w:cstheme="minorHAnsi"/>
          <w:sz w:val="22"/>
          <w:szCs w:val="22"/>
        </w:rPr>
        <w:t xml:space="preserve">s are present across the </w:t>
      </w:r>
      <w:r w:rsidR="003A225D">
        <w:rPr>
          <w:rFonts w:asciiTheme="minorHAnsi" w:hAnsiTheme="minorHAnsi" w:cstheme="minorHAnsi"/>
          <w:sz w:val="22"/>
          <w:szCs w:val="22"/>
        </w:rPr>
        <w:t xml:space="preserve">whole </w:t>
      </w:r>
      <w:r w:rsidR="003A225D" w:rsidRPr="00FF6ED8">
        <w:rPr>
          <w:rFonts w:asciiTheme="minorHAnsi" w:hAnsiTheme="minorHAnsi" w:cstheme="minorHAnsi"/>
          <w:sz w:val="22"/>
          <w:szCs w:val="22"/>
        </w:rPr>
        <w:t>county</w:t>
      </w:r>
      <w:r w:rsidR="003A225D">
        <w:rPr>
          <w:rFonts w:asciiTheme="minorHAnsi" w:hAnsiTheme="minorHAnsi" w:cstheme="minorHAnsi"/>
          <w:sz w:val="22"/>
          <w:szCs w:val="22"/>
        </w:rPr>
        <w:t xml:space="preserve"> and </w:t>
      </w:r>
      <w:r w:rsidR="003A225D" w:rsidRPr="00FF6ED8">
        <w:rPr>
          <w:rFonts w:asciiTheme="minorHAnsi" w:hAnsiTheme="minorHAnsi" w:cstheme="minorHAnsi"/>
          <w:sz w:val="22"/>
          <w:szCs w:val="22"/>
        </w:rPr>
        <w:t xml:space="preserve">serve as the </w:t>
      </w:r>
      <w:r w:rsidR="00C173FD">
        <w:rPr>
          <w:rFonts w:asciiTheme="minorHAnsi" w:hAnsiTheme="minorHAnsi" w:cstheme="minorHAnsi"/>
          <w:sz w:val="22"/>
          <w:szCs w:val="22"/>
        </w:rPr>
        <w:t xml:space="preserve">basis </w:t>
      </w:r>
      <w:r w:rsidR="003A225D" w:rsidRPr="00FF6ED8">
        <w:rPr>
          <w:rFonts w:asciiTheme="minorHAnsi" w:hAnsiTheme="minorHAnsi" w:cstheme="minorHAnsi"/>
          <w:sz w:val="22"/>
          <w:szCs w:val="22"/>
        </w:rPr>
        <w:t>for determining priority health needs at the county level</w:t>
      </w:r>
      <w:r w:rsidR="003A225D">
        <w:rPr>
          <w:rFonts w:asciiTheme="minorHAnsi" w:hAnsiTheme="minorHAnsi" w:cstheme="minorHAnsi"/>
          <w:sz w:val="22"/>
          <w:szCs w:val="22"/>
        </w:rPr>
        <w:t xml:space="preserve">. This document will discuss the priority health need areas for </w:t>
      </w:r>
      <w:r w:rsidR="00232B2E">
        <w:rPr>
          <w:rFonts w:asciiTheme="minorHAnsi" w:hAnsiTheme="minorHAnsi" w:cstheme="minorHAnsi"/>
          <w:sz w:val="22"/>
          <w:szCs w:val="22"/>
        </w:rPr>
        <w:t>Bladen</w:t>
      </w:r>
      <w:r>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 as well as how the severity of those needs might vary across </w:t>
      </w:r>
      <w:r w:rsidR="009B0842">
        <w:rPr>
          <w:rFonts w:asciiTheme="minorHAnsi" w:hAnsiTheme="minorHAnsi" w:cstheme="minorHAnsi"/>
          <w:sz w:val="22"/>
          <w:szCs w:val="22"/>
        </w:rPr>
        <w:t xml:space="preserve">subpopulations </w:t>
      </w:r>
      <w:r w:rsidR="003A225D">
        <w:rPr>
          <w:rFonts w:asciiTheme="minorHAnsi" w:hAnsiTheme="minorHAnsi" w:cstheme="minorHAnsi"/>
          <w:sz w:val="22"/>
          <w:szCs w:val="22"/>
        </w:rPr>
        <w:t>based on the information obtained and analyzed during this process.</w:t>
      </w:r>
    </w:p>
    <w:p w14:paraId="6F6A18A7" w14:textId="77777777" w:rsidR="003A225D" w:rsidRDefault="003A225D" w:rsidP="009B2500">
      <w:pPr>
        <w:pStyle w:val="Default"/>
        <w:jc w:val="both"/>
        <w:rPr>
          <w:rFonts w:asciiTheme="minorHAnsi" w:hAnsiTheme="minorHAnsi" w:cstheme="minorHAnsi"/>
          <w:sz w:val="22"/>
          <w:szCs w:val="22"/>
        </w:rPr>
      </w:pPr>
    </w:p>
    <w:p w14:paraId="24899944" w14:textId="58989865" w:rsidR="009B0842" w:rsidRDefault="003A225D" w:rsidP="00E130BC">
      <w:pPr>
        <w:pStyle w:val="Default"/>
        <w:jc w:val="both"/>
        <w:rPr>
          <w:rFonts w:asciiTheme="minorHAnsi" w:hAnsiTheme="minorHAnsi" w:cstheme="minorHAnsi"/>
          <w:sz w:val="22"/>
          <w:szCs w:val="22"/>
        </w:rPr>
      </w:pPr>
      <w:r w:rsidRPr="00EB4A21">
        <w:rPr>
          <w:rFonts w:asciiTheme="minorHAnsi" w:hAnsiTheme="minorHAnsi" w:cstheme="minorHAnsi"/>
          <w:sz w:val="22"/>
          <w:szCs w:val="22"/>
        </w:rPr>
        <w:lastRenderedPageBreak/>
        <w:t xml:space="preserve">Through the prioritization process, the CHNA Steering Committee identified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sidRPr="00EB4A21">
        <w:rPr>
          <w:rFonts w:asciiTheme="minorHAnsi" w:hAnsiTheme="minorHAnsi" w:cstheme="minorHAnsi"/>
          <w:sz w:val="22"/>
          <w:szCs w:val="22"/>
        </w:rPr>
        <w:t xml:space="preserve">County’s priority health need areas from a list of over 100 health </w:t>
      </w:r>
      <w:r w:rsidR="009B0842">
        <w:rPr>
          <w:rFonts w:asciiTheme="minorHAnsi" w:hAnsiTheme="minorHAnsi" w:cstheme="minorHAnsi"/>
          <w:sz w:val="22"/>
          <w:szCs w:val="22"/>
        </w:rPr>
        <w:t>indicators</w:t>
      </w:r>
      <w:r w:rsidRPr="00EB4A21">
        <w:rPr>
          <w:rFonts w:asciiTheme="minorHAnsi" w:hAnsiTheme="minorHAnsi" w:cstheme="minorHAnsi"/>
          <w:sz w:val="22"/>
          <w:szCs w:val="22"/>
        </w:rPr>
        <w:t>.</w:t>
      </w:r>
      <w:r>
        <w:rPr>
          <w:rFonts w:asciiTheme="minorHAnsi" w:hAnsiTheme="minorHAnsi" w:cstheme="minorHAnsi"/>
          <w:sz w:val="22"/>
          <w:szCs w:val="22"/>
        </w:rPr>
        <w:t xml:space="preserve"> Please note that the final </w:t>
      </w:r>
      <w:r w:rsidRPr="00EB4A21">
        <w:rPr>
          <w:rFonts w:asciiTheme="minorHAnsi" w:hAnsiTheme="minorHAnsi" w:cstheme="minorHAnsi"/>
          <w:sz w:val="22"/>
          <w:szCs w:val="22"/>
        </w:rPr>
        <w:t>priority need</w:t>
      </w:r>
      <w:r w:rsidR="009B0842">
        <w:rPr>
          <w:rFonts w:asciiTheme="minorHAnsi" w:hAnsiTheme="minorHAnsi" w:cstheme="minorHAnsi"/>
          <w:sz w:val="22"/>
          <w:szCs w:val="22"/>
        </w:rPr>
        <w:t>s</w:t>
      </w:r>
      <w:r>
        <w:rPr>
          <w:rFonts w:asciiTheme="minorHAnsi" w:hAnsiTheme="minorHAnsi" w:cstheme="minorHAnsi"/>
          <w:sz w:val="22"/>
          <w:szCs w:val="22"/>
        </w:rPr>
        <w:t xml:space="preserve"> were not ranked</w:t>
      </w:r>
      <w:r w:rsidRPr="00EB4A21">
        <w:rPr>
          <w:rFonts w:asciiTheme="minorHAnsi" w:hAnsiTheme="minorHAnsi" w:cstheme="minorHAnsi"/>
          <w:sz w:val="22"/>
          <w:szCs w:val="22"/>
        </w:rPr>
        <w:t xml:space="preserve"> in any order of importance and </w:t>
      </w:r>
      <w:r w:rsidR="003F37E8">
        <w:rPr>
          <w:rFonts w:asciiTheme="minorHAnsi" w:hAnsiTheme="minorHAnsi" w:cstheme="minorHAnsi"/>
          <w:sz w:val="22"/>
          <w:szCs w:val="22"/>
        </w:rPr>
        <w:t xml:space="preserve">county health leaders </w:t>
      </w:r>
      <w:r w:rsidR="0034701E" w:rsidRPr="46D69BC5">
        <w:rPr>
          <w:rFonts w:asciiTheme="minorHAnsi" w:hAnsiTheme="minorHAnsi" w:cstheme="minorBidi"/>
          <w:sz w:val="22"/>
          <w:szCs w:val="22"/>
        </w:rPr>
        <w:t>will engage in each of the</w:t>
      </w:r>
      <w:r w:rsidR="00DB597D">
        <w:rPr>
          <w:rFonts w:asciiTheme="minorHAnsi" w:hAnsiTheme="minorHAnsi" w:cstheme="minorBidi"/>
          <w:sz w:val="22"/>
          <w:szCs w:val="22"/>
        </w:rPr>
        <w:t xml:space="preserve"> three</w:t>
      </w:r>
      <w:r w:rsidR="003F37E8">
        <w:rPr>
          <w:rFonts w:asciiTheme="minorHAnsi" w:hAnsiTheme="minorHAnsi" w:cstheme="minorBidi"/>
          <w:sz w:val="22"/>
          <w:szCs w:val="22"/>
        </w:rPr>
        <w:t xml:space="preserve"> </w:t>
      </w:r>
      <w:r w:rsidR="0034701E" w:rsidRPr="46D69BC5">
        <w:rPr>
          <w:rFonts w:asciiTheme="minorHAnsi" w:hAnsiTheme="minorHAnsi" w:cstheme="minorBidi"/>
          <w:sz w:val="22"/>
          <w:szCs w:val="22"/>
        </w:rPr>
        <w:t>priority need areas</w:t>
      </w:r>
      <w:r w:rsidRPr="00EB4A21">
        <w:rPr>
          <w:rFonts w:asciiTheme="minorHAnsi" w:hAnsiTheme="minorHAnsi" w:cstheme="minorHAnsi"/>
          <w:sz w:val="22"/>
          <w:szCs w:val="22"/>
        </w:rPr>
        <w:t>.</w:t>
      </w:r>
      <w:r>
        <w:rPr>
          <w:rFonts w:asciiTheme="minorHAnsi" w:hAnsiTheme="minorHAnsi" w:cstheme="minorHAnsi"/>
          <w:sz w:val="22"/>
          <w:szCs w:val="22"/>
        </w:rPr>
        <w:t xml:space="preserve"> </w:t>
      </w:r>
      <w:r w:rsidRPr="00EB4A21">
        <w:rPr>
          <w:rFonts w:asciiTheme="minorHAnsi" w:hAnsiTheme="minorHAnsi" w:cstheme="minorHAnsi"/>
          <w:sz w:val="22"/>
          <w:szCs w:val="22"/>
        </w:rPr>
        <w:t xml:space="preserve">After </w:t>
      </w:r>
      <w:r w:rsidR="009B0842">
        <w:rPr>
          <w:rFonts w:asciiTheme="minorHAnsi" w:hAnsiTheme="minorHAnsi" w:cstheme="minorHAnsi"/>
          <w:sz w:val="22"/>
          <w:szCs w:val="22"/>
        </w:rPr>
        <w:t xml:space="preserve">looking at </w:t>
      </w:r>
      <w:r w:rsidRPr="00EB4A21">
        <w:rPr>
          <w:rFonts w:asciiTheme="minorHAnsi" w:hAnsiTheme="minorHAnsi" w:cstheme="minorHAnsi"/>
          <w:sz w:val="22"/>
          <w:szCs w:val="22"/>
        </w:rPr>
        <w:t xml:space="preserve">all relevant data and </w:t>
      </w:r>
      <w:r w:rsidR="009B0842">
        <w:rPr>
          <w:rFonts w:asciiTheme="minorHAnsi" w:hAnsiTheme="minorHAnsi" w:cstheme="minorHAnsi"/>
          <w:sz w:val="22"/>
          <w:szCs w:val="22"/>
        </w:rPr>
        <w:t xml:space="preserve">feedback from </w:t>
      </w:r>
      <w:r w:rsidRPr="00EB4A21">
        <w:rPr>
          <w:rFonts w:asciiTheme="minorHAnsi" w:hAnsiTheme="minorHAnsi" w:cstheme="minorHAnsi"/>
          <w:sz w:val="22"/>
          <w:szCs w:val="22"/>
        </w:rPr>
        <w:t xml:space="preserve">the CHNA Steering Committee, </w:t>
      </w:r>
      <w:r w:rsidR="0034701E" w:rsidRPr="00EB4A21">
        <w:rPr>
          <w:rFonts w:asciiTheme="minorHAnsi" w:hAnsiTheme="minorHAnsi" w:cstheme="minorHAnsi"/>
          <w:sz w:val="22"/>
          <w:szCs w:val="22"/>
        </w:rPr>
        <w:t xml:space="preserve">the </w:t>
      </w:r>
      <w:r w:rsidR="00232B2E">
        <w:rPr>
          <w:rFonts w:asciiTheme="minorHAnsi" w:hAnsiTheme="minorHAnsi" w:cstheme="minorHAnsi"/>
          <w:sz w:val="22"/>
          <w:szCs w:val="22"/>
        </w:rPr>
        <w:t>Bladen</w:t>
      </w:r>
      <w:r w:rsidR="003F37E8">
        <w:rPr>
          <w:rFonts w:asciiTheme="minorHAnsi" w:hAnsiTheme="minorHAnsi" w:cstheme="minorHAnsi"/>
          <w:sz w:val="22"/>
          <w:szCs w:val="22"/>
        </w:rPr>
        <w:t xml:space="preserve"> </w:t>
      </w:r>
      <w:r w:rsidR="0034701E" w:rsidRPr="00EB4A21">
        <w:rPr>
          <w:rFonts w:asciiTheme="minorHAnsi" w:hAnsiTheme="minorHAnsi" w:cstheme="minorHAnsi"/>
          <w:sz w:val="22"/>
          <w:szCs w:val="22"/>
        </w:rPr>
        <w:t xml:space="preserve">focus areas identified as </w:t>
      </w:r>
      <w:r w:rsidR="0034701E">
        <w:rPr>
          <w:rFonts w:asciiTheme="minorHAnsi" w:hAnsiTheme="minorHAnsi" w:cstheme="minorHAnsi"/>
          <w:sz w:val="22"/>
          <w:szCs w:val="22"/>
        </w:rPr>
        <w:t>county</w:t>
      </w:r>
      <w:r w:rsidR="0034701E" w:rsidRPr="00EB4A21">
        <w:rPr>
          <w:rFonts w:asciiTheme="minorHAnsi" w:hAnsiTheme="minorHAnsi" w:cstheme="minorHAnsi"/>
          <w:sz w:val="22"/>
          <w:szCs w:val="22"/>
        </w:rPr>
        <w:t>wide priorities for the 202</w:t>
      </w:r>
      <w:r w:rsidR="0034701E">
        <w:rPr>
          <w:rFonts w:asciiTheme="minorHAnsi" w:hAnsiTheme="minorHAnsi" w:cstheme="minorHAnsi"/>
          <w:sz w:val="22"/>
          <w:szCs w:val="22"/>
        </w:rPr>
        <w:t>4</w:t>
      </w:r>
      <w:r w:rsidR="0034701E" w:rsidRPr="00EB4A21">
        <w:rPr>
          <w:rFonts w:asciiTheme="minorHAnsi" w:hAnsiTheme="minorHAnsi" w:cstheme="minorHAnsi"/>
          <w:sz w:val="22"/>
          <w:szCs w:val="22"/>
        </w:rPr>
        <w:t xml:space="preserve"> CHNA</w:t>
      </w:r>
      <w:r w:rsidR="0034701E">
        <w:rPr>
          <w:rFonts w:asciiTheme="minorHAnsi" w:hAnsiTheme="minorHAnsi" w:cstheme="minorHAnsi"/>
          <w:sz w:val="22"/>
          <w:szCs w:val="22"/>
        </w:rPr>
        <w:t xml:space="preserve"> are </w:t>
      </w:r>
      <w:r w:rsidR="00DB597D">
        <w:rPr>
          <w:rFonts w:asciiTheme="minorHAnsi" w:hAnsiTheme="minorHAnsi" w:cstheme="minorHAnsi"/>
          <w:sz w:val="22"/>
          <w:szCs w:val="22"/>
        </w:rPr>
        <w:t>Behavioral Health, Healthcare Access and Quality, and Nutrition and Physical Activity</w:t>
      </w:r>
      <w:r w:rsidR="0034701E">
        <w:rPr>
          <w:rFonts w:asciiTheme="minorHAnsi" w:hAnsiTheme="minorHAnsi" w:cstheme="minorHAnsi"/>
          <w:sz w:val="22"/>
          <w:szCs w:val="22"/>
        </w:rPr>
        <w:t xml:space="preserve">, as seen in </w:t>
      </w:r>
      <w:r w:rsidR="0034701E" w:rsidRPr="005E766C">
        <w:rPr>
          <w:rFonts w:asciiTheme="minorHAnsi" w:hAnsiTheme="minorHAnsi" w:cstheme="minorHAnsi"/>
          <w:b/>
          <w:bCs/>
          <w:sz w:val="22"/>
          <w:szCs w:val="22"/>
        </w:rPr>
        <w:t xml:space="preserve">Figure </w:t>
      </w:r>
      <w:r w:rsidR="008C5280">
        <w:rPr>
          <w:rFonts w:asciiTheme="minorHAnsi" w:hAnsiTheme="minorHAnsi" w:cstheme="minorHAnsi"/>
          <w:b/>
          <w:bCs/>
          <w:sz w:val="22"/>
          <w:szCs w:val="22"/>
        </w:rPr>
        <w:t>5</w:t>
      </w:r>
      <w:r w:rsidR="00485D93">
        <w:rPr>
          <w:rFonts w:asciiTheme="minorHAnsi" w:hAnsiTheme="minorHAnsi" w:cstheme="minorHAnsi"/>
          <w:sz w:val="22"/>
          <w:szCs w:val="22"/>
        </w:rPr>
        <w:t>.</w:t>
      </w:r>
      <w:r w:rsidRPr="00EB4A21">
        <w:rPr>
          <w:rFonts w:asciiTheme="minorHAnsi" w:hAnsiTheme="minorHAnsi" w:cstheme="minorHAnsi"/>
          <w:sz w:val="22"/>
          <w:szCs w:val="22"/>
        </w:rPr>
        <w:t xml:space="preserve"> </w:t>
      </w:r>
    </w:p>
    <w:p w14:paraId="599C9923" w14:textId="77777777" w:rsidR="00F95E59" w:rsidRDefault="00F95E59" w:rsidP="009B0842">
      <w:pPr>
        <w:spacing w:after="0" w:line="240" w:lineRule="auto"/>
        <w:jc w:val="center"/>
        <w:rPr>
          <w:rFonts w:cstheme="minorHAnsi"/>
          <w:b/>
          <w:bCs/>
        </w:rPr>
      </w:pPr>
      <w:bookmarkStart w:id="31" w:name="_Hlk160693805"/>
    </w:p>
    <w:p w14:paraId="4DCCBB58" w14:textId="7BAE2727" w:rsidR="008C5280" w:rsidRDefault="008C5280" w:rsidP="004D2038">
      <w:pPr>
        <w:pStyle w:val="Caption"/>
      </w:pPr>
      <w:bookmarkStart w:id="32" w:name="_Toc196967128"/>
      <w:bookmarkEnd w:id="31"/>
      <w:r>
        <w:t xml:space="preserve">Figure </w:t>
      </w:r>
      <w:fldSimple w:instr=" SEQ Figure \* ARABIC ">
        <w:r w:rsidR="003D094B">
          <w:rPr>
            <w:noProof/>
          </w:rPr>
          <w:t>5</w:t>
        </w:r>
      </w:fldSimple>
      <w:r>
        <w:t xml:space="preserve">: </w:t>
      </w:r>
      <w:r w:rsidRPr="00861485">
        <w:t>Bladen County 2024 Priority Health Needs</w:t>
      </w:r>
      <w:bookmarkEnd w:id="32"/>
    </w:p>
    <w:p w14:paraId="13B28FB9" w14:textId="5E1C1AA6" w:rsidR="009B0842" w:rsidRDefault="00105D02" w:rsidP="009B0842">
      <w:pPr>
        <w:spacing w:after="0" w:line="240" w:lineRule="auto"/>
        <w:jc w:val="center"/>
      </w:pPr>
      <w:r w:rsidRPr="00105D02">
        <w:rPr>
          <w:noProof/>
        </w:rPr>
        <w:drawing>
          <wp:inline distT="0" distB="0" distL="0" distR="0" wp14:anchorId="773741F2" wp14:editId="05F8110D">
            <wp:extent cx="5572125" cy="2506266"/>
            <wp:effectExtent l="0" t="0" r="0" b="8890"/>
            <wp:docPr id="1854662289" name="Picture 1" descr="A close-up of a medica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62289" name="Picture 1" descr="A close-up of a medical chart&#10;&#10;Description automatically generated"/>
                    <pic:cNvPicPr/>
                  </pic:nvPicPr>
                  <pic:blipFill>
                    <a:blip r:embed="rId24"/>
                    <a:stretch>
                      <a:fillRect/>
                    </a:stretch>
                  </pic:blipFill>
                  <pic:spPr>
                    <a:xfrm>
                      <a:off x="0" y="0"/>
                      <a:ext cx="5577333" cy="2508609"/>
                    </a:xfrm>
                    <a:prstGeom prst="rect">
                      <a:avLst/>
                    </a:prstGeom>
                  </pic:spPr>
                </pic:pic>
              </a:graphicData>
            </a:graphic>
          </wp:inline>
        </w:drawing>
      </w:r>
    </w:p>
    <w:p w14:paraId="11CC7EC3" w14:textId="77777777" w:rsidR="009B0842" w:rsidRDefault="009B0842" w:rsidP="009B0842">
      <w:pPr>
        <w:spacing w:after="0" w:line="240" w:lineRule="auto"/>
        <w:jc w:val="center"/>
      </w:pPr>
    </w:p>
    <w:p w14:paraId="3C46B512" w14:textId="66655C0B" w:rsidR="003A225D" w:rsidRDefault="003A225D" w:rsidP="009B2500">
      <w:pPr>
        <w:spacing w:after="0" w:line="240" w:lineRule="auto"/>
        <w:jc w:val="both"/>
      </w:pPr>
      <w:bookmarkStart w:id="33" w:name="_Hlk160693925"/>
      <w:r>
        <w:t>Health, h</w:t>
      </w:r>
      <w:r w:rsidRPr="00A1272C">
        <w:t xml:space="preserve">ealthcare and associated community needs are very much interrelated, </w:t>
      </w:r>
      <w:r w:rsidR="009B0842">
        <w:t>and often impact each other</w:t>
      </w:r>
      <w:r w:rsidRPr="00A1272C">
        <w:t>.</w:t>
      </w:r>
      <w:r>
        <w:t xml:space="preserve"> </w:t>
      </w:r>
      <w:r w:rsidR="009B0842">
        <w:t>A</w:t>
      </w:r>
      <w:r w:rsidRPr="00A1272C">
        <w:t xml:space="preserve">lthough </w:t>
      </w:r>
      <w:r w:rsidR="009B0842">
        <w:t xml:space="preserve">this CHNA process considered </w:t>
      </w:r>
      <w:r w:rsidRPr="00A1272C">
        <w:t>the</w:t>
      </w:r>
      <w:r>
        <w:t>se</w:t>
      </w:r>
      <w:r w:rsidRPr="00A1272C">
        <w:t xml:space="preserve"> areas </w:t>
      </w:r>
      <w:r w:rsidR="009B0842">
        <w:t>separately</w:t>
      </w:r>
      <w:r w:rsidRPr="00A1272C">
        <w:t xml:space="preserve">, </w:t>
      </w:r>
      <w:r w:rsidR="009B0842">
        <w:t xml:space="preserve">their impact on each other </w:t>
      </w:r>
      <w:r w:rsidRPr="00A1272C">
        <w:t xml:space="preserve">should be </w:t>
      </w:r>
      <w:r>
        <w:t>considered</w:t>
      </w:r>
      <w:r w:rsidR="009B0842">
        <w:t xml:space="preserve"> when planning for programs or services to address community needs</w:t>
      </w:r>
      <w:r w:rsidRPr="00A1272C">
        <w:t xml:space="preserve">. </w:t>
      </w:r>
    </w:p>
    <w:bookmarkEnd w:id="33"/>
    <w:p w14:paraId="7F9D39E5" w14:textId="77777777" w:rsidR="003A225D" w:rsidRDefault="003A225D" w:rsidP="009B2500">
      <w:pPr>
        <w:pStyle w:val="Default"/>
        <w:jc w:val="both"/>
        <w:rPr>
          <w:rFonts w:asciiTheme="minorHAnsi" w:hAnsiTheme="minorHAnsi" w:cstheme="minorHAnsi"/>
          <w:sz w:val="22"/>
          <w:szCs w:val="22"/>
        </w:rPr>
      </w:pPr>
    </w:p>
    <w:p w14:paraId="4DC2F589" w14:textId="5F609B57"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M</w:t>
      </w:r>
      <w:r w:rsidRPr="00FF6ED8">
        <w:rPr>
          <w:rFonts w:asciiTheme="minorHAnsi" w:hAnsiTheme="minorHAnsi" w:cstheme="minorHAnsi"/>
          <w:sz w:val="22"/>
          <w:szCs w:val="22"/>
        </w:rPr>
        <w:t xml:space="preserve">any health needs are </w:t>
      </w:r>
      <w:r>
        <w:rPr>
          <w:rFonts w:asciiTheme="minorHAnsi" w:hAnsiTheme="minorHAnsi" w:cstheme="minorHAnsi"/>
          <w:sz w:val="22"/>
          <w:szCs w:val="22"/>
        </w:rPr>
        <w:t xml:space="preserve">also </w:t>
      </w:r>
      <w:r w:rsidR="009B0842">
        <w:rPr>
          <w:rFonts w:asciiTheme="minorHAnsi" w:hAnsiTheme="minorHAnsi" w:cstheme="minorHAnsi"/>
          <w:sz w:val="22"/>
          <w:szCs w:val="22"/>
        </w:rPr>
        <w:t xml:space="preserve">related to </w:t>
      </w:r>
      <w:r w:rsidRPr="00FF6ED8">
        <w:rPr>
          <w:rFonts w:asciiTheme="minorHAnsi" w:hAnsiTheme="minorHAnsi" w:cstheme="minorHAnsi"/>
          <w:sz w:val="22"/>
          <w:szCs w:val="22"/>
        </w:rPr>
        <w:t>underlying societal and socioeconomic factors</w:t>
      </w:r>
      <w:r>
        <w:rPr>
          <w:rFonts w:asciiTheme="minorHAnsi" w:hAnsiTheme="minorHAnsi" w:cstheme="minorHAnsi"/>
          <w:sz w:val="22"/>
          <w:szCs w:val="22"/>
        </w:rPr>
        <w:t>. Research has consistently</w:t>
      </w:r>
      <w:r w:rsidRPr="00FF6ED8">
        <w:rPr>
          <w:rFonts w:asciiTheme="minorHAnsi" w:hAnsiTheme="minorHAnsi" w:cstheme="minorHAnsi"/>
          <w:sz w:val="22"/>
          <w:szCs w:val="22"/>
        </w:rPr>
        <w:t xml:space="preserve"> </w:t>
      </w:r>
      <w:r>
        <w:rPr>
          <w:rFonts w:asciiTheme="minorHAnsi" w:hAnsiTheme="minorHAnsi" w:cstheme="minorHAnsi"/>
          <w:sz w:val="22"/>
          <w:szCs w:val="22"/>
        </w:rPr>
        <w:t>shown that</w:t>
      </w:r>
      <w:r w:rsidRPr="00FF6ED8">
        <w:rPr>
          <w:rFonts w:asciiTheme="minorHAnsi" w:hAnsiTheme="minorHAnsi" w:cstheme="minorHAnsi"/>
          <w:sz w:val="22"/>
          <w:szCs w:val="22"/>
        </w:rPr>
        <w:t xml:space="preserve"> income, education, physical environment</w:t>
      </w:r>
      <w:r>
        <w:rPr>
          <w:rFonts w:asciiTheme="minorHAnsi" w:hAnsiTheme="minorHAnsi" w:cstheme="minorHAnsi"/>
          <w:sz w:val="22"/>
          <w:szCs w:val="22"/>
        </w:rPr>
        <w:t>, and other such demographic and socioeconomic factors</w:t>
      </w:r>
      <w:r w:rsidRPr="00FF6ED8">
        <w:rPr>
          <w:rFonts w:asciiTheme="minorHAnsi" w:hAnsiTheme="minorHAnsi" w:cstheme="minorHAnsi"/>
          <w:sz w:val="22"/>
          <w:szCs w:val="22"/>
        </w:rPr>
        <w:t xml:space="preserve"> </w:t>
      </w:r>
      <w:r>
        <w:rPr>
          <w:rFonts w:asciiTheme="minorHAnsi" w:hAnsiTheme="minorHAnsi" w:cstheme="minorHAnsi"/>
          <w:sz w:val="22"/>
          <w:szCs w:val="22"/>
        </w:rPr>
        <w:t xml:space="preserve">affect </w:t>
      </w:r>
      <w:r w:rsidRPr="00FF6ED8">
        <w:rPr>
          <w:rFonts w:asciiTheme="minorHAnsi" w:hAnsiTheme="minorHAnsi" w:cstheme="minorHAnsi"/>
          <w:sz w:val="22"/>
          <w:szCs w:val="22"/>
        </w:rPr>
        <w:t>the health status of individuals and communities</w:t>
      </w:r>
      <w:r>
        <w:rPr>
          <w:rFonts w:asciiTheme="minorHAnsi" w:hAnsiTheme="minorHAnsi" w:cstheme="minorHAnsi"/>
          <w:sz w:val="22"/>
          <w:szCs w:val="22"/>
        </w:rPr>
        <w:t xml:space="preserve">. </w:t>
      </w:r>
      <w:r w:rsidRPr="00FF6ED8">
        <w:rPr>
          <w:rFonts w:asciiTheme="minorHAnsi" w:hAnsiTheme="minorHAnsi" w:cstheme="minorHAnsi"/>
          <w:sz w:val="22"/>
          <w:szCs w:val="22"/>
        </w:rPr>
        <w:t>This CHNA acknowledges that link and focuses on identifying and documenting the greatest health needs as they present themselves today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As plans are developed to address these needs, the </w:t>
      </w:r>
      <w:r>
        <w:rPr>
          <w:rFonts w:asciiTheme="minorHAnsi" w:hAnsiTheme="minorHAnsi" w:cstheme="minorHAnsi"/>
          <w:sz w:val="22"/>
          <w:szCs w:val="22"/>
        </w:rPr>
        <w:t>Committee’s</w:t>
      </w:r>
      <w:r w:rsidRPr="00FF6ED8">
        <w:rPr>
          <w:rFonts w:asciiTheme="minorHAnsi" w:hAnsiTheme="minorHAnsi" w:cstheme="minorHAnsi"/>
          <w:sz w:val="22"/>
          <w:szCs w:val="22"/>
        </w:rPr>
        <w:t xml:space="preserve"> goal is to work with other</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community organizations to address </w:t>
      </w:r>
      <w:r w:rsidR="009B0842">
        <w:rPr>
          <w:rFonts w:asciiTheme="minorHAnsi" w:hAnsiTheme="minorHAnsi" w:cstheme="minorHAnsi"/>
          <w:sz w:val="22"/>
          <w:szCs w:val="22"/>
        </w:rPr>
        <w:t xml:space="preserve">underlying </w:t>
      </w:r>
      <w:r w:rsidRPr="00FF6ED8">
        <w:rPr>
          <w:rFonts w:asciiTheme="minorHAnsi" w:hAnsiTheme="minorHAnsi" w:cstheme="minorHAnsi"/>
          <w:sz w:val="22"/>
          <w:szCs w:val="22"/>
        </w:rPr>
        <w:t xml:space="preserve">factors that </w:t>
      </w:r>
      <w:r w:rsidR="009B0842">
        <w:rPr>
          <w:rFonts w:asciiTheme="minorHAnsi" w:hAnsiTheme="minorHAnsi" w:cstheme="minorHAnsi"/>
          <w:sz w:val="22"/>
          <w:szCs w:val="22"/>
        </w:rPr>
        <w:t xml:space="preserve">could drive </w:t>
      </w:r>
      <w:r w:rsidRPr="00FF6ED8">
        <w:rPr>
          <w:rFonts w:asciiTheme="minorHAnsi" w:hAnsiTheme="minorHAnsi" w:cstheme="minorHAnsi"/>
          <w:sz w:val="22"/>
          <w:szCs w:val="22"/>
        </w:rPr>
        <w:t xml:space="preserve">long-term improvements to the </w:t>
      </w:r>
      <w:r>
        <w:rPr>
          <w:rFonts w:asciiTheme="minorHAnsi" w:hAnsiTheme="minorHAnsi" w:cstheme="minorHAnsi"/>
          <w:sz w:val="22"/>
          <w:szCs w:val="22"/>
        </w:rPr>
        <w:t xml:space="preserve">county </w:t>
      </w:r>
      <w:r w:rsidRPr="00FF6ED8">
        <w:rPr>
          <w:rFonts w:asciiTheme="minorHAnsi" w:hAnsiTheme="minorHAnsi" w:cstheme="minorHAnsi"/>
          <w:sz w:val="22"/>
          <w:szCs w:val="22"/>
        </w:rPr>
        <w:t>population’s health</w:t>
      </w:r>
      <w:r>
        <w:rPr>
          <w:rFonts w:asciiTheme="minorHAnsi" w:hAnsiTheme="minorHAnsi" w:cstheme="minorHAnsi"/>
          <w:sz w:val="22"/>
          <w:szCs w:val="22"/>
        </w:rPr>
        <w:t>.</w:t>
      </w:r>
    </w:p>
    <w:p w14:paraId="6310D5BA" w14:textId="77777777" w:rsidR="00E51A28" w:rsidRDefault="00E51A28" w:rsidP="009B2500">
      <w:pPr>
        <w:pStyle w:val="Default"/>
        <w:jc w:val="both"/>
        <w:rPr>
          <w:rFonts w:asciiTheme="minorHAnsi" w:hAnsiTheme="minorHAnsi" w:cstheme="minorHAnsi"/>
          <w:sz w:val="22"/>
          <w:szCs w:val="22"/>
        </w:rPr>
      </w:pPr>
    </w:p>
    <w:p w14:paraId="15A8CF8A" w14:textId="0B25E95F" w:rsidR="00E51A28" w:rsidRDefault="00E51A28" w:rsidP="00E51A28">
      <w:pPr>
        <w:spacing w:line="240" w:lineRule="auto"/>
        <w:jc w:val="both"/>
        <w:rPr>
          <w:bCs/>
        </w:rPr>
      </w:pPr>
      <w:r w:rsidRPr="0029107A">
        <w:t xml:space="preserve">For additional discussion of current priority needs and the data that supports those priorities, please see </w:t>
      </w:r>
      <w:hyperlink w:anchor="_CHAPTER_3_|_1" w:history="1">
        <w:r w:rsidRPr="00E130BC">
          <w:rPr>
            <w:rStyle w:val="Hyperlink"/>
            <w:b/>
            <w:bCs/>
            <w:color w:val="auto"/>
            <w:u w:val="none"/>
          </w:rPr>
          <w:t>Chapter</w:t>
        </w:r>
        <w:r w:rsidR="0034701E" w:rsidRPr="00E130BC">
          <w:rPr>
            <w:rStyle w:val="Hyperlink"/>
            <w:b/>
            <w:bCs/>
            <w:color w:val="auto"/>
            <w:u w:val="none"/>
          </w:rPr>
          <w:t xml:space="preserve"> 3</w:t>
        </w:r>
      </w:hyperlink>
      <w:r w:rsidR="0034701E">
        <w:t>.</w:t>
      </w:r>
      <w:r w:rsidRPr="0029107A">
        <w:t xml:space="preserve"> </w:t>
      </w:r>
    </w:p>
    <w:p w14:paraId="10259A5A" w14:textId="77777777" w:rsidR="00D72B75" w:rsidRDefault="00D72B75">
      <w:pPr>
        <w:rPr>
          <w:rFonts w:eastAsiaTheme="majorEastAsia" w:cstheme="majorBidi"/>
          <w:b/>
          <w:bCs/>
          <w:caps/>
          <w:sz w:val="24"/>
          <w:szCs w:val="28"/>
        </w:rPr>
      </w:pPr>
      <w:bookmarkStart w:id="34" w:name="_Toc8393384"/>
      <w:bookmarkEnd w:id="6"/>
      <w:r>
        <w:br w:type="page"/>
      </w:r>
    </w:p>
    <w:p w14:paraId="186B8474" w14:textId="773A27FC" w:rsidR="009D3536" w:rsidRPr="00951210" w:rsidRDefault="009D3536" w:rsidP="009B2500">
      <w:pPr>
        <w:pStyle w:val="Heading1"/>
        <w:jc w:val="both"/>
      </w:pPr>
      <w:bookmarkStart w:id="35" w:name="_CHAPTER_2_|"/>
      <w:bookmarkStart w:id="36" w:name="_Toc197334673"/>
      <w:bookmarkEnd w:id="35"/>
      <w:r w:rsidRPr="00951210">
        <w:lastRenderedPageBreak/>
        <w:t xml:space="preserve">CHAPTER </w:t>
      </w:r>
      <w:r w:rsidR="0034701E">
        <w:t>1</w:t>
      </w:r>
      <w:r w:rsidRPr="00951210">
        <w:t xml:space="preserve"> | METHODOLOGY</w:t>
      </w:r>
      <w:bookmarkEnd w:id="34"/>
      <w:bookmarkEnd w:id="36"/>
    </w:p>
    <w:p w14:paraId="6FC5080A" w14:textId="77777777" w:rsidR="009D3536" w:rsidRPr="00951210" w:rsidRDefault="009D353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5" behindDoc="0" locked="0" layoutInCell="1" allowOverlap="1" wp14:anchorId="703D2532" wp14:editId="74C8E4B9">
                <wp:simplePos x="0" y="0"/>
                <wp:positionH relativeFrom="column">
                  <wp:posOffset>-19685</wp:posOffset>
                </wp:positionH>
                <wp:positionV relativeFrom="paragraph">
                  <wp:posOffset>52704</wp:posOffset>
                </wp:positionV>
                <wp:extent cx="6014085" cy="0"/>
                <wp:effectExtent l="0" t="0" r="247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AFEC281">
              <v:line id="Straight Connector 4" style="position:absolute;z-index:2516582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44CB2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74D266C9" w14:textId="77777777" w:rsidR="009D3536" w:rsidRDefault="009D3536" w:rsidP="00DA5F7E">
      <w:pPr>
        <w:pStyle w:val="Heading2"/>
        <w:tabs>
          <w:tab w:val="left" w:pos="2349"/>
        </w:tabs>
        <w:spacing w:before="0" w:line="240" w:lineRule="auto"/>
        <w:jc w:val="both"/>
      </w:pPr>
      <w:bookmarkStart w:id="37" w:name="_Toc8393385"/>
      <w:bookmarkStart w:id="38" w:name="_Toc197334674"/>
      <w:bookmarkStart w:id="39" w:name="_Hlk67474532"/>
      <w:r w:rsidRPr="00951210">
        <w:t>Study Design</w:t>
      </w:r>
      <w:bookmarkEnd w:id="37"/>
      <w:bookmarkEnd w:id="38"/>
    </w:p>
    <w:p w14:paraId="137051CA" w14:textId="77777777" w:rsidR="00DA5F7E" w:rsidRPr="00DA5F7E" w:rsidRDefault="00DA5F7E" w:rsidP="00DA5F7E">
      <w:pPr>
        <w:spacing w:after="0"/>
      </w:pPr>
    </w:p>
    <w:bookmarkEnd w:id="39"/>
    <w:p w14:paraId="46BE104D" w14:textId="1A3C1D35" w:rsidR="009D3536" w:rsidRDefault="009B0842" w:rsidP="009B2500">
      <w:pPr>
        <w:spacing w:after="0" w:line="240" w:lineRule="auto"/>
        <w:jc w:val="both"/>
      </w:pPr>
      <w:r>
        <w:t xml:space="preserve">The </w:t>
      </w:r>
      <w:r w:rsidR="009D3536" w:rsidRPr="00951210">
        <w:t xml:space="preserve">process used to assess </w:t>
      </w:r>
      <w:r w:rsidR="00232B2E">
        <w:rPr>
          <w:rFonts w:cstheme="minorHAnsi"/>
        </w:rPr>
        <w:t>Bladen</w:t>
      </w:r>
      <w:r w:rsidR="003F37E8">
        <w:rPr>
          <w:rFonts w:cstheme="minorHAnsi"/>
        </w:rPr>
        <w:t xml:space="preserve"> </w:t>
      </w:r>
      <w:r w:rsidR="0034701E">
        <w:t xml:space="preserve">County’s </w:t>
      </w:r>
      <w:r w:rsidR="009D3536" w:rsidRPr="00951210">
        <w:t xml:space="preserve">community needs, challenges, and opportunities </w:t>
      </w:r>
      <w:r>
        <w:t>included multiple steps</w:t>
      </w:r>
      <w:r w:rsidR="009D3536">
        <w:t xml:space="preserve">. Both new and existing </w:t>
      </w:r>
      <w:r>
        <w:t xml:space="preserve">data </w:t>
      </w:r>
      <w:r w:rsidR="0034701E">
        <w:t xml:space="preserve">were </w:t>
      </w:r>
      <w:r>
        <w:t xml:space="preserve">used </w:t>
      </w:r>
      <w:r w:rsidR="009D3536" w:rsidRPr="00951210">
        <w:t xml:space="preserve">throughout the study to paint a more complete picture of </w:t>
      </w:r>
      <w:r w:rsidR="00232B2E">
        <w:rPr>
          <w:rFonts w:cstheme="minorHAnsi"/>
        </w:rPr>
        <w:t>Bladen</w:t>
      </w:r>
      <w:r w:rsidR="003F37E8">
        <w:rPr>
          <w:rFonts w:cstheme="minorHAnsi"/>
        </w:rPr>
        <w:t xml:space="preserve"> </w:t>
      </w:r>
      <w:r w:rsidR="009D3536" w:rsidRPr="00951210">
        <w:t>County’s health needs</w:t>
      </w:r>
      <w:r w:rsidR="009D3536">
        <w:t xml:space="preserve">. </w:t>
      </w:r>
      <w:r w:rsidR="009D3536" w:rsidRPr="00126D0D">
        <w:t xml:space="preserve">While the </w:t>
      </w:r>
      <w:r w:rsidR="009D3536">
        <w:t>CHNA Steering Committee</w:t>
      </w:r>
      <w:r w:rsidR="009D3536" w:rsidRPr="00126D0D">
        <w:t xml:space="preserve"> </w:t>
      </w:r>
      <w:r w:rsidR="009D3536">
        <w:t xml:space="preserve">largely </w:t>
      </w:r>
      <w:r w:rsidR="009D3536" w:rsidRPr="00126D0D">
        <w:t xml:space="preserve">viewed the </w:t>
      </w:r>
      <w:r w:rsidR="009D3536">
        <w:t>new and existing</w:t>
      </w:r>
      <w:r w:rsidR="009D3536" w:rsidRPr="00126D0D">
        <w:t xml:space="preserve"> data equally, there were </w:t>
      </w:r>
      <w:r>
        <w:t xml:space="preserve">situations </w:t>
      </w:r>
      <w:r w:rsidR="009D3536" w:rsidRPr="00126D0D">
        <w:t xml:space="preserve">where one provided </w:t>
      </w:r>
      <w:r>
        <w:t xml:space="preserve">clearer </w:t>
      </w:r>
      <w:r w:rsidR="009D3536" w:rsidRPr="00126D0D">
        <w:t>evidence of community health need than the other</w:t>
      </w:r>
      <w:r w:rsidR="009D3536">
        <w:t xml:space="preserve">. </w:t>
      </w:r>
      <w:r w:rsidR="009D3536" w:rsidRPr="00126D0D">
        <w:t xml:space="preserve">In these instances, the health needs identified were discussed based on the </w:t>
      </w:r>
      <w:r>
        <w:t xml:space="preserve">most appropriate </w:t>
      </w:r>
      <w:r w:rsidR="009D3536" w:rsidRPr="00126D0D">
        <w:t>data</w:t>
      </w:r>
      <w:r w:rsidR="0034701E">
        <w:t xml:space="preserve"> gathered</w:t>
      </w:r>
      <w:r w:rsidR="009D3536">
        <w:t xml:space="preserve">. </w:t>
      </w:r>
      <w:r>
        <w:t>D</w:t>
      </w:r>
      <w:r w:rsidR="009D3536" w:rsidRPr="007B37F7">
        <w:t>ata</w:t>
      </w:r>
      <w:r>
        <w:t xml:space="preserve"> analysis</w:t>
      </w:r>
      <w:r w:rsidR="009D3536" w:rsidRPr="007B37F7">
        <w:t>, community feedback</w:t>
      </w:r>
      <w:r>
        <w:t xml:space="preserve"> review</w:t>
      </w:r>
      <w:r w:rsidR="009D3536" w:rsidRPr="007B37F7">
        <w:t>, and</w:t>
      </w:r>
      <w:r w:rsidR="009D3536">
        <w:t xml:space="preserve"> </w:t>
      </w:r>
      <w:r w:rsidR="009D3536" w:rsidRPr="003B6A8E">
        <w:t>stakeholder engagement</w:t>
      </w:r>
      <w:r w:rsidR="009D3536" w:rsidRPr="007B37F7">
        <w:t xml:space="preserve"> </w:t>
      </w:r>
      <w:r w:rsidR="009D3536" w:rsidRPr="00126D0D">
        <w:t xml:space="preserve">were </w:t>
      </w:r>
      <w:r>
        <w:t xml:space="preserve">all used </w:t>
      </w:r>
      <w:r w:rsidR="009D3536" w:rsidRPr="00126D0D">
        <w:t>to identify key areas of need</w:t>
      </w:r>
      <w:r w:rsidR="009D3536">
        <w:t>.</w:t>
      </w:r>
    </w:p>
    <w:p w14:paraId="04842761" w14:textId="77777777" w:rsidR="009D3536" w:rsidRDefault="009D3536" w:rsidP="009B2500">
      <w:pPr>
        <w:spacing w:after="0" w:line="240" w:lineRule="auto"/>
        <w:jc w:val="both"/>
      </w:pPr>
    </w:p>
    <w:p w14:paraId="5CE759B3" w14:textId="77777777" w:rsidR="009D3536" w:rsidRDefault="009D3536" w:rsidP="009B2500">
      <w:pPr>
        <w:spacing w:after="0" w:line="240" w:lineRule="auto"/>
        <w:jc w:val="both"/>
      </w:pPr>
      <w:r w:rsidRPr="00951210">
        <w:t>Specifically, the following data types were collected and analyzed:</w:t>
      </w:r>
    </w:p>
    <w:p w14:paraId="32692156" w14:textId="77777777" w:rsidR="009D3536" w:rsidRPr="00EC7C71" w:rsidRDefault="009D3536" w:rsidP="009B2500">
      <w:pPr>
        <w:spacing w:after="0" w:line="240" w:lineRule="auto"/>
        <w:jc w:val="both"/>
      </w:pPr>
    </w:p>
    <w:p w14:paraId="0630BD02" w14:textId="77777777" w:rsidR="009D3536" w:rsidRDefault="009D3536" w:rsidP="00DA5F7E">
      <w:pPr>
        <w:pStyle w:val="Heading3"/>
        <w:spacing w:before="0" w:line="240" w:lineRule="auto"/>
        <w:jc w:val="both"/>
      </w:pPr>
      <w:bookmarkStart w:id="40" w:name="_Toc8393386"/>
      <w:bookmarkStart w:id="41" w:name="_Toc197334675"/>
      <w:r w:rsidRPr="00951210">
        <w:t>New</w:t>
      </w:r>
      <w:r>
        <w:t xml:space="preserve"> (Primary</w:t>
      </w:r>
      <w:r w:rsidRPr="00951210">
        <w:t>) Data</w:t>
      </w:r>
      <w:bookmarkEnd w:id="40"/>
      <w:bookmarkEnd w:id="41"/>
    </w:p>
    <w:p w14:paraId="7AC2B137" w14:textId="77777777" w:rsidR="00DA5F7E" w:rsidRPr="00DA5F7E" w:rsidRDefault="00DA5F7E" w:rsidP="00DA5F7E">
      <w:pPr>
        <w:spacing w:after="0"/>
      </w:pPr>
    </w:p>
    <w:p w14:paraId="52CE967B" w14:textId="45E66F0A" w:rsidR="0034701E" w:rsidRDefault="009D3536" w:rsidP="0034701E">
      <w:pPr>
        <w:spacing w:after="0" w:line="240" w:lineRule="auto"/>
        <w:jc w:val="both"/>
      </w:pPr>
      <w:r>
        <w:t>Public engagement and feedback w</w:t>
      </w:r>
      <w:r w:rsidR="00725528">
        <w:t>ere</w:t>
      </w:r>
      <w:r>
        <w:t xml:space="preserve"> </w:t>
      </w:r>
      <w:r w:rsidR="009B0842">
        <w:t xml:space="preserve">received </w:t>
      </w:r>
      <w:r>
        <w:t xml:space="preserve">through </w:t>
      </w:r>
      <w:r w:rsidR="003F37E8">
        <w:t xml:space="preserve">a web-based </w:t>
      </w:r>
      <w:r>
        <w:t>community</w:t>
      </w:r>
      <w:r w:rsidR="009B0842">
        <w:t xml:space="preserve"> member</w:t>
      </w:r>
      <w:r>
        <w:t xml:space="preserve"> survey along with community focus groups and significant input and direction from the CHNA Steering Committee. </w:t>
      </w:r>
      <w:r w:rsidR="0034701E">
        <w:t>The Steering Committee worked together to develop the survey questions for the web-based survey</w:t>
      </w:r>
      <w:r w:rsidR="000C4210">
        <w:t xml:space="preserve">, and county leaders were provided with a set of </w:t>
      </w:r>
      <w:r w:rsidR="009A6D75">
        <w:t>target</w:t>
      </w:r>
      <w:r w:rsidR="008E7D70">
        <w:t xml:space="preserve"> number</w:t>
      </w:r>
      <w:r w:rsidR="009A6D75">
        <w:t xml:space="preserve">s based on their county population’s race, ethnicity and age distribution to </w:t>
      </w:r>
      <w:r w:rsidR="0021381D">
        <w:t xml:space="preserve">encourage </w:t>
      </w:r>
      <w:r w:rsidR="00946201">
        <w:t>recruitment of a representative sample of the community</w:t>
      </w:r>
      <w:r w:rsidR="0034701E">
        <w:t xml:space="preserve">. Community members were asked to identify the most significant health and social needs in their community, as well as asked questions about </w:t>
      </w:r>
      <w:r w:rsidR="00C40747">
        <w:t xml:space="preserve">topics </w:t>
      </w:r>
      <w:r w:rsidR="00C40747" w:rsidDel="002360A8">
        <w:t xml:space="preserve">of </w:t>
      </w:r>
      <w:r w:rsidR="00C40747">
        <w:t xml:space="preserve">interest to </w:t>
      </w:r>
      <w:r w:rsidR="002360A8">
        <w:t>Bladen C</w:t>
      </w:r>
      <w:r w:rsidR="00C40747">
        <w:t xml:space="preserve">ounty, including </w:t>
      </w:r>
      <w:r w:rsidR="00AF4F9A">
        <w:t>access to care, mental health, and substance use disorders</w:t>
      </w:r>
      <w:r w:rsidR="0034701E">
        <w:t xml:space="preserve">. Focus group participants were asked a standard set of questions about health and social needs, in order to identify trends across various groups and to highlight areas of concern for specific populations. In total, the input </w:t>
      </w:r>
      <w:r w:rsidR="003F37E8">
        <w:t xml:space="preserve">was gathered </w:t>
      </w:r>
      <w:r w:rsidR="0034701E">
        <w:t xml:space="preserve">from over </w:t>
      </w:r>
      <w:r w:rsidR="003E0A85">
        <w:t>420</w:t>
      </w:r>
      <w:r w:rsidR="003F37E8">
        <w:t xml:space="preserve"> </w:t>
      </w:r>
      <w:r w:rsidR="00232B2E" w:rsidRPr="1432BD9D">
        <w:t>Bladen</w:t>
      </w:r>
      <w:r w:rsidR="003F37E8" w:rsidRPr="1432BD9D">
        <w:t xml:space="preserve"> </w:t>
      </w:r>
      <w:r w:rsidR="0034701E">
        <w:t xml:space="preserve">County residents and other stakeholders. This included web survey responses from </w:t>
      </w:r>
      <w:r w:rsidR="002D6542">
        <w:t xml:space="preserve">over </w:t>
      </w:r>
      <w:r w:rsidR="004C470E">
        <w:t>400</w:t>
      </w:r>
      <w:r w:rsidR="003F37E8">
        <w:t xml:space="preserve"> </w:t>
      </w:r>
      <w:r w:rsidR="0034701E">
        <w:t xml:space="preserve">community members and </w:t>
      </w:r>
      <w:r w:rsidR="00542353">
        <w:t xml:space="preserve">two </w:t>
      </w:r>
      <w:r w:rsidR="0034701E">
        <w:t xml:space="preserve">focus groups that included over </w:t>
      </w:r>
      <w:r w:rsidR="00E76938">
        <w:t>15</w:t>
      </w:r>
      <w:r w:rsidR="0034701E">
        <w:t xml:space="preserve"> community members and other people who live, work or receive healthcare in </w:t>
      </w:r>
      <w:r w:rsidR="00232B2E" w:rsidRPr="1432BD9D">
        <w:t>Bladen</w:t>
      </w:r>
      <w:r w:rsidR="003F37E8" w:rsidRPr="1432BD9D">
        <w:t xml:space="preserve"> </w:t>
      </w:r>
      <w:r w:rsidR="0034701E">
        <w:t>C</w:t>
      </w:r>
      <w:r w:rsidR="00E016B7">
        <w:t>oun</w:t>
      </w:r>
      <w:r w:rsidR="0034701E">
        <w:t>ty.</w:t>
      </w:r>
    </w:p>
    <w:p w14:paraId="36DD4A19" w14:textId="5A6FD3B5" w:rsidR="009D3536" w:rsidRDefault="009D3536" w:rsidP="009B2500">
      <w:pPr>
        <w:spacing w:after="0" w:line="240" w:lineRule="auto"/>
        <w:jc w:val="both"/>
      </w:pPr>
    </w:p>
    <w:p w14:paraId="62707DEB" w14:textId="549A5DA8" w:rsidR="009D3536" w:rsidRDefault="009D3536" w:rsidP="009B2500">
      <w:pPr>
        <w:spacing w:after="0" w:line="240" w:lineRule="auto"/>
        <w:jc w:val="both"/>
      </w:pPr>
      <w:r w:rsidRPr="000A1D53">
        <w:t xml:space="preserve">For more </w:t>
      </w:r>
      <w:r>
        <w:t xml:space="preserve">information regarding specific questions asked as part of the focus groups and surveys, please refer to </w:t>
      </w:r>
      <w:hyperlink w:anchor="_APPENDIX_4_|" w:history="1">
        <w:r w:rsidRPr="00F95E59">
          <w:rPr>
            <w:rStyle w:val="Hyperlink"/>
            <w:b/>
            <w:bCs/>
            <w:color w:val="auto"/>
            <w:u w:val="none"/>
          </w:rPr>
          <w:t xml:space="preserve">Appendix </w:t>
        </w:r>
        <w:r w:rsidR="00D1462B" w:rsidRPr="00F95E59">
          <w:rPr>
            <w:rStyle w:val="Hyperlink"/>
            <w:b/>
            <w:bCs/>
            <w:color w:val="auto"/>
            <w:u w:val="none"/>
          </w:rPr>
          <w:t>4</w:t>
        </w:r>
      </w:hyperlink>
      <w:r w:rsidRPr="00D1462B">
        <w:rPr>
          <w:b/>
          <w:bCs/>
        </w:rPr>
        <w:t>.</w:t>
      </w:r>
      <w:r>
        <w:t xml:space="preserve"> </w:t>
      </w:r>
    </w:p>
    <w:p w14:paraId="109B7C3D" w14:textId="77777777" w:rsidR="009D3536" w:rsidRPr="001A7E1D" w:rsidRDefault="009D3536" w:rsidP="009B2500">
      <w:pPr>
        <w:spacing w:after="0" w:line="240" w:lineRule="auto"/>
        <w:jc w:val="both"/>
      </w:pPr>
    </w:p>
    <w:p w14:paraId="37F9D7CC" w14:textId="77777777" w:rsidR="009D3536" w:rsidRDefault="009D3536" w:rsidP="00DA5F7E">
      <w:pPr>
        <w:pStyle w:val="Heading3"/>
        <w:spacing w:before="0" w:line="240" w:lineRule="auto"/>
        <w:jc w:val="both"/>
      </w:pPr>
      <w:bookmarkStart w:id="42" w:name="_Toc8393387"/>
      <w:bookmarkStart w:id="43" w:name="_Toc197334676"/>
      <w:r w:rsidRPr="00951210">
        <w:t>Existing</w:t>
      </w:r>
      <w:r w:rsidRPr="00CA4998">
        <w:t xml:space="preserve"> </w:t>
      </w:r>
      <w:r>
        <w:t>(</w:t>
      </w:r>
      <w:r w:rsidRPr="00951210">
        <w:t>Secondary) Data</w:t>
      </w:r>
      <w:bookmarkEnd w:id="42"/>
      <w:bookmarkEnd w:id="43"/>
    </w:p>
    <w:p w14:paraId="77798FAA" w14:textId="77777777" w:rsidR="00DA5F7E" w:rsidRPr="00DA5F7E" w:rsidRDefault="00DA5F7E" w:rsidP="00DA5F7E">
      <w:pPr>
        <w:spacing w:after="0"/>
      </w:pPr>
    </w:p>
    <w:p w14:paraId="69B3992E" w14:textId="6650B211" w:rsidR="001F5234" w:rsidRPr="001F5234" w:rsidRDefault="001F5234" w:rsidP="001F5234">
      <w:pPr>
        <w:spacing w:after="160" w:line="259" w:lineRule="auto"/>
      </w:pPr>
      <w:r>
        <w:t xml:space="preserve">The primary source for existing data on Bladen County was the </w:t>
      </w:r>
      <w:hyperlink r:id="rId25" w:history="1">
        <w:r w:rsidRPr="0056659B">
          <w:rPr>
            <w:rStyle w:val="Hyperlink"/>
          </w:rPr>
          <w:t>North Carolina Data Portal</w:t>
        </w:r>
      </w:hyperlink>
      <w:r>
        <w:t>. This website is a joint effort by NCDHHS and the University of Missouri Center for Applied Research and Engagement Systems (CARES), which includes over 120 data indicators focused on demographics, health status and social determinants of health. In addition to information from the North Carolina Data Portal, a variety of other sources were leveraged in this assessment process, including:</w:t>
      </w:r>
    </w:p>
    <w:p w14:paraId="622585BF" w14:textId="5B0A566F" w:rsidR="009D3536" w:rsidRDefault="009D3536" w:rsidP="009B2500">
      <w:pPr>
        <w:pStyle w:val="ListParagraph"/>
        <w:numPr>
          <w:ilvl w:val="0"/>
          <w:numId w:val="6"/>
        </w:numPr>
        <w:spacing w:after="0" w:line="240" w:lineRule="auto"/>
        <w:ind w:left="360"/>
        <w:jc w:val="both"/>
        <w:rPr>
          <w:rFonts w:cstheme="minorHAnsi"/>
        </w:rPr>
      </w:pPr>
      <w:r w:rsidRPr="003A68C9">
        <w:rPr>
          <w:rFonts w:cstheme="minorHAnsi"/>
          <w:i/>
          <w:iCs/>
        </w:rPr>
        <w:t>County Health Rankings</w:t>
      </w:r>
      <w:r w:rsidRPr="003A68C9">
        <w:rPr>
          <w:rFonts w:cstheme="minorHAnsi"/>
        </w:rPr>
        <w:t xml:space="preserve">, developed in partnership by Robert Wood Johnson Foundation </w:t>
      </w:r>
      <w:r w:rsidR="00060FF5">
        <w:rPr>
          <w:rFonts w:cstheme="minorHAnsi"/>
        </w:rPr>
        <w:t xml:space="preserve">(RWJF) </w:t>
      </w:r>
      <w:r>
        <w:rPr>
          <w:rFonts w:cstheme="minorHAnsi"/>
        </w:rPr>
        <w:t>and</w:t>
      </w:r>
      <w:r w:rsidRPr="003A68C9">
        <w:rPr>
          <w:rFonts w:cstheme="minorHAnsi"/>
        </w:rPr>
        <w:t xml:space="preserve"> University of Wisconsin Population Health Institute</w:t>
      </w:r>
    </w:p>
    <w:p w14:paraId="5488CF78" w14:textId="77777777" w:rsidR="009D3536" w:rsidRPr="00E8625B" w:rsidRDefault="009D3536" w:rsidP="009B2500">
      <w:pPr>
        <w:spacing w:after="0" w:line="240" w:lineRule="auto"/>
        <w:jc w:val="both"/>
        <w:rPr>
          <w:rFonts w:cstheme="minorHAnsi"/>
        </w:rPr>
      </w:pPr>
    </w:p>
    <w:p w14:paraId="0DE41027" w14:textId="77777777" w:rsidR="009D3536" w:rsidRDefault="009D3536" w:rsidP="009B2500">
      <w:pPr>
        <w:pStyle w:val="ListParagraph"/>
        <w:numPr>
          <w:ilvl w:val="0"/>
          <w:numId w:val="6"/>
        </w:numPr>
        <w:spacing w:after="0" w:line="240" w:lineRule="auto"/>
        <w:ind w:left="360"/>
        <w:jc w:val="both"/>
      </w:pPr>
      <w:r w:rsidRPr="00CD480B">
        <w:rPr>
          <w:i/>
          <w:iCs/>
        </w:rPr>
        <w:t>The Opportunity Atlas</w:t>
      </w:r>
      <w:r>
        <w:t>, developed in partnership by the U.S. Census Bureau, Harvard University, and Brown University</w:t>
      </w:r>
      <w:bookmarkStart w:id="44" w:name="_Toc8393388"/>
    </w:p>
    <w:p w14:paraId="014C72BA" w14:textId="77777777" w:rsidR="009D3536" w:rsidRDefault="009D3536" w:rsidP="009B2500">
      <w:pPr>
        <w:pStyle w:val="ListParagraph"/>
        <w:spacing w:after="0" w:line="240" w:lineRule="auto"/>
        <w:ind w:left="360"/>
        <w:jc w:val="both"/>
      </w:pPr>
    </w:p>
    <w:p w14:paraId="411377E4" w14:textId="77777777" w:rsidR="009D3536" w:rsidRDefault="009D3536" w:rsidP="009B2500">
      <w:pPr>
        <w:pStyle w:val="ListParagraph"/>
        <w:numPr>
          <w:ilvl w:val="0"/>
          <w:numId w:val="6"/>
        </w:numPr>
        <w:spacing w:after="0" w:line="240" w:lineRule="auto"/>
        <w:ind w:left="360"/>
        <w:jc w:val="both"/>
      </w:pPr>
      <w:r w:rsidRPr="00B654B0">
        <w:rPr>
          <w:i/>
          <w:iCs/>
        </w:rPr>
        <w:t>Food Access Research Atlas</w:t>
      </w:r>
      <w:r w:rsidRPr="008E154B">
        <w:t xml:space="preserve">, </w:t>
      </w:r>
      <w:r>
        <w:t xml:space="preserve">published by the </w:t>
      </w:r>
      <w:r w:rsidRPr="008E154B">
        <w:t>U.S. Food and Drug Administration</w:t>
      </w:r>
    </w:p>
    <w:p w14:paraId="22EB2D03" w14:textId="77777777" w:rsidR="009D3536" w:rsidRDefault="009D3536" w:rsidP="009B2500">
      <w:pPr>
        <w:pStyle w:val="ListParagraph"/>
        <w:spacing w:after="0" w:line="240" w:lineRule="auto"/>
        <w:ind w:left="360"/>
        <w:jc w:val="both"/>
      </w:pPr>
    </w:p>
    <w:p w14:paraId="332AA362" w14:textId="1494D3C9" w:rsidR="009D3536" w:rsidRDefault="009D3536" w:rsidP="009B2500">
      <w:pPr>
        <w:pStyle w:val="ListParagraph"/>
        <w:numPr>
          <w:ilvl w:val="0"/>
          <w:numId w:val="6"/>
        </w:numPr>
        <w:spacing w:after="0" w:line="240" w:lineRule="auto"/>
        <w:ind w:left="360"/>
        <w:jc w:val="both"/>
      </w:pPr>
      <w:r w:rsidRPr="0093278E">
        <w:rPr>
          <w:i/>
          <w:iCs/>
        </w:rPr>
        <w:t>Social Vulnerability Index</w:t>
      </w:r>
      <w:r w:rsidRPr="008E154B">
        <w:t xml:space="preserve">, </w:t>
      </w:r>
      <w:r w:rsidR="00660E45">
        <w:t xml:space="preserve">developed by the CDC and the Agency for Toxic </w:t>
      </w:r>
      <w:r w:rsidR="002B46C4">
        <w:t xml:space="preserve">Substances and </w:t>
      </w:r>
      <w:r w:rsidR="00660E45">
        <w:t xml:space="preserve">Disease </w:t>
      </w:r>
      <w:r w:rsidR="002B46C4">
        <w:t>Registry (ATSDR)</w:t>
      </w:r>
    </w:p>
    <w:p w14:paraId="54BAC1E0" w14:textId="77777777" w:rsidR="00660E45" w:rsidRPr="00660E45" w:rsidRDefault="00660E45" w:rsidP="00660E45">
      <w:pPr>
        <w:spacing w:after="0" w:line="240" w:lineRule="auto"/>
        <w:jc w:val="both"/>
      </w:pPr>
    </w:p>
    <w:p w14:paraId="38882DDB" w14:textId="7C5AEFBC" w:rsidR="00660E45" w:rsidRDefault="00660E45" w:rsidP="00660E45">
      <w:pPr>
        <w:pStyle w:val="ListParagraph"/>
        <w:numPr>
          <w:ilvl w:val="0"/>
          <w:numId w:val="6"/>
        </w:numPr>
        <w:spacing w:after="0" w:line="240" w:lineRule="auto"/>
        <w:ind w:left="360"/>
        <w:jc w:val="both"/>
      </w:pPr>
      <w:r>
        <w:rPr>
          <w:i/>
          <w:iCs/>
        </w:rPr>
        <w:t>Environmental Justice Index</w:t>
      </w:r>
      <w:r>
        <w:t xml:space="preserve">, developed by the </w:t>
      </w:r>
      <w:r w:rsidR="002B46C4">
        <w:t>CDC and the ATSDR</w:t>
      </w:r>
    </w:p>
    <w:p w14:paraId="0E795021" w14:textId="77777777" w:rsidR="00660E45" w:rsidRPr="00660E45" w:rsidRDefault="00660E45" w:rsidP="00660E45">
      <w:pPr>
        <w:pStyle w:val="ListParagraph"/>
        <w:rPr>
          <w:i/>
          <w:iCs/>
        </w:rPr>
      </w:pPr>
    </w:p>
    <w:p w14:paraId="22ABC25B" w14:textId="65143ED1" w:rsidR="009D3536" w:rsidRDefault="009D3536">
      <w:pPr>
        <w:pStyle w:val="ListParagraph"/>
        <w:numPr>
          <w:ilvl w:val="0"/>
          <w:numId w:val="6"/>
        </w:numPr>
        <w:spacing w:after="0" w:line="240" w:lineRule="auto"/>
        <w:ind w:left="360"/>
        <w:jc w:val="both"/>
      </w:pPr>
      <w:r w:rsidRPr="00660E45">
        <w:rPr>
          <w:i/>
          <w:iCs/>
        </w:rPr>
        <w:t>American Community Survey</w:t>
      </w:r>
      <w:r w:rsidRPr="003A7A44">
        <w:t xml:space="preserve">, </w:t>
      </w:r>
      <w:r>
        <w:t xml:space="preserve">as collected and published by the </w:t>
      </w:r>
      <w:r w:rsidRPr="003A7A44">
        <w:t>U.S. Census Bureau</w:t>
      </w:r>
    </w:p>
    <w:p w14:paraId="2DF9ED3C" w14:textId="77777777" w:rsidR="005C7879" w:rsidRDefault="005C7879" w:rsidP="005C7879">
      <w:pPr>
        <w:pStyle w:val="ListParagraph"/>
      </w:pPr>
    </w:p>
    <w:p w14:paraId="324BED75" w14:textId="136DEBEA" w:rsidR="009D3536" w:rsidRDefault="009D3536" w:rsidP="009B2500">
      <w:pPr>
        <w:pStyle w:val="ListParagraph"/>
        <w:numPr>
          <w:ilvl w:val="0"/>
          <w:numId w:val="6"/>
        </w:numPr>
        <w:spacing w:after="0" w:line="240" w:lineRule="auto"/>
        <w:ind w:left="360"/>
        <w:jc w:val="both"/>
      </w:pPr>
      <w:r w:rsidRPr="00D26433">
        <w:t xml:space="preserve">Data provided by CHNA Steering Committee </w:t>
      </w:r>
      <w:r>
        <w:t>m</w:t>
      </w:r>
      <w:r w:rsidRPr="00D26433">
        <w:t xml:space="preserve">embers and </w:t>
      </w:r>
      <w:r>
        <w:t xml:space="preserve">other </w:t>
      </w:r>
      <w:r w:rsidRPr="00D26433">
        <w:t>affiliated organizations</w:t>
      </w:r>
      <w:r>
        <w:t xml:space="preserve">, </w:t>
      </w:r>
      <w:r w:rsidR="006A588B">
        <w:t>including Community Health Assessments for Bladen County from 2018 and 2021.</w:t>
      </w:r>
    </w:p>
    <w:p w14:paraId="25E17786" w14:textId="77777777" w:rsidR="009D3536" w:rsidRDefault="009D3536" w:rsidP="009B2500">
      <w:pPr>
        <w:pStyle w:val="ListParagraph"/>
        <w:spacing w:after="0" w:line="240" w:lineRule="auto"/>
        <w:ind w:left="0"/>
      </w:pPr>
    </w:p>
    <w:p w14:paraId="55B3173C" w14:textId="71CB4163" w:rsidR="009D3536" w:rsidRDefault="009D3536" w:rsidP="009B2500">
      <w:pPr>
        <w:spacing w:line="240" w:lineRule="auto"/>
        <w:rPr>
          <w:u w:val="single"/>
        </w:rPr>
      </w:pPr>
      <w:r w:rsidRPr="006E272C">
        <w:t xml:space="preserve">For more information regarding data sources and data time periods, please refer to </w:t>
      </w:r>
      <w:hyperlink w:anchor="_APPENDIX_2_|" w:history="1">
        <w:r w:rsidRPr="00F95E59">
          <w:rPr>
            <w:rStyle w:val="Hyperlink"/>
            <w:b/>
            <w:bCs/>
            <w:color w:val="auto"/>
            <w:u w:val="none"/>
          </w:rPr>
          <w:t xml:space="preserve">Appendix </w:t>
        </w:r>
        <w:r w:rsidR="00DB5AB4" w:rsidRPr="00F95E59">
          <w:rPr>
            <w:rStyle w:val="Hyperlink"/>
            <w:b/>
            <w:bCs/>
            <w:color w:val="auto"/>
            <w:u w:val="none"/>
          </w:rPr>
          <w:t>2</w:t>
        </w:r>
      </w:hyperlink>
      <w:r w:rsidRPr="006E272C">
        <w:t>.</w:t>
      </w:r>
    </w:p>
    <w:p w14:paraId="528F448B" w14:textId="77777777" w:rsidR="009D3536" w:rsidRDefault="009D3536" w:rsidP="009B2500">
      <w:pPr>
        <w:pStyle w:val="Heading3"/>
        <w:spacing w:before="0" w:after="120" w:line="240" w:lineRule="auto"/>
      </w:pPr>
      <w:bookmarkStart w:id="45" w:name="_Toc197334677"/>
      <w:r>
        <w:t>Comparisons</w:t>
      </w:r>
      <w:bookmarkEnd w:id="45"/>
    </w:p>
    <w:p w14:paraId="5D4569FA" w14:textId="2091A4B1" w:rsidR="009D3536" w:rsidRDefault="009B0842" w:rsidP="009B2500">
      <w:pPr>
        <w:spacing w:after="0" w:line="240" w:lineRule="auto"/>
        <w:jc w:val="both"/>
      </w:pPr>
      <w:bookmarkStart w:id="46" w:name="_Hlk160696571"/>
      <w:bookmarkEnd w:id="44"/>
      <w:r>
        <w:t>To understand t</w:t>
      </w:r>
      <w:r w:rsidR="009D3536" w:rsidRPr="00951210">
        <w:t xml:space="preserve">he </w:t>
      </w:r>
      <w:r>
        <w:t xml:space="preserve">relevance of </w:t>
      </w:r>
      <w:r w:rsidR="009D3536" w:rsidRPr="00951210">
        <w:t>existing data collected throughout the process</w:t>
      </w:r>
      <w:r>
        <w:t>,</w:t>
      </w:r>
      <w:r w:rsidR="009D3536" w:rsidRPr="00951210">
        <w:t xml:space="preserve"> </w:t>
      </w:r>
      <w:r>
        <w:t xml:space="preserve">each measure must be </w:t>
      </w:r>
      <w:r w:rsidR="009D3536" w:rsidRPr="00951210">
        <w:t xml:space="preserve">compared to a benchmark, goal, or </w:t>
      </w:r>
      <w:r>
        <w:t>similar geographic area</w:t>
      </w:r>
      <w:r w:rsidR="009D3536">
        <w:t xml:space="preserve">. </w:t>
      </w:r>
      <w:r w:rsidR="009D3536" w:rsidRPr="00951210">
        <w:t xml:space="preserve">In other words, without </w:t>
      </w:r>
      <w:r>
        <w:t xml:space="preserve">being able </w:t>
      </w:r>
      <w:bookmarkEnd w:id="46"/>
      <w:r w:rsidR="009D3536" w:rsidRPr="00951210">
        <w:t xml:space="preserve">to compare </w:t>
      </w:r>
      <w:r w:rsidR="00232B2E">
        <w:rPr>
          <w:rFonts w:cstheme="minorHAnsi"/>
        </w:rPr>
        <w:t>Bladen</w:t>
      </w:r>
      <w:r w:rsidR="002C1C4C">
        <w:rPr>
          <w:rFonts w:cstheme="minorHAnsi"/>
        </w:rPr>
        <w:t xml:space="preserve"> </w:t>
      </w:r>
      <w:r w:rsidR="009D3536" w:rsidRPr="00951210">
        <w:t xml:space="preserve">County </w:t>
      </w:r>
      <w:r>
        <w:t xml:space="preserve">to </w:t>
      </w:r>
      <w:r w:rsidR="009D3536" w:rsidRPr="00951210">
        <w:t xml:space="preserve">an outside measure, it would be impossible to determine how the </w:t>
      </w:r>
      <w:r w:rsidR="001D66D8">
        <w:t>c</w:t>
      </w:r>
      <w:r w:rsidR="009D3536" w:rsidRPr="00951210">
        <w:t>ounty is performing</w:t>
      </w:r>
      <w:r w:rsidR="009D3536">
        <w:t xml:space="preserve">. </w:t>
      </w:r>
      <w:r w:rsidR="009D3536" w:rsidRPr="007B37F7">
        <w:t>For th</w:t>
      </w:r>
      <w:r w:rsidR="00725528">
        <w:t>is process</w:t>
      </w:r>
      <w:r w:rsidR="009D3536" w:rsidRPr="00951210">
        <w:t>, each data measure was compared to outside data as available, including the following:</w:t>
      </w:r>
    </w:p>
    <w:p w14:paraId="4AFF81B9" w14:textId="77777777" w:rsidR="009D3536" w:rsidRPr="00C3322B" w:rsidRDefault="009D3536" w:rsidP="009B2500">
      <w:pPr>
        <w:spacing w:after="0" w:line="240" w:lineRule="auto"/>
        <w:jc w:val="both"/>
      </w:pPr>
    </w:p>
    <w:p w14:paraId="42A54BF6" w14:textId="0D4FFA89" w:rsidR="009D3536" w:rsidRDefault="009D3536" w:rsidP="003F37E8">
      <w:pPr>
        <w:pStyle w:val="ListParagraph"/>
        <w:numPr>
          <w:ilvl w:val="0"/>
          <w:numId w:val="2"/>
        </w:numPr>
        <w:spacing w:after="0" w:line="240" w:lineRule="auto"/>
        <w:ind w:left="360"/>
        <w:contextualSpacing w:val="0"/>
        <w:jc w:val="both"/>
      </w:pPr>
      <w:r w:rsidRPr="003F37E8">
        <w:rPr>
          <w:i/>
          <w:iCs/>
        </w:rPr>
        <w:t>County Health Rankings</w:t>
      </w:r>
      <w:r w:rsidRPr="00951210">
        <w:t xml:space="preserve"> Top Performers: This is a collaboration between the </w:t>
      </w:r>
      <w:r w:rsidR="00F01480">
        <w:t>RWJF</w:t>
      </w:r>
      <w:r w:rsidRPr="00951210">
        <w:t xml:space="preserve"> and the University of Wisconsin Population Health Institute that ranks </w:t>
      </w:r>
      <w:r w:rsidRPr="00C3322B">
        <w:t>counties across the nation by various health factors.</w:t>
      </w:r>
    </w:p>
    <w:p w14:paraId="3E093414" w14:textId="77777777" w:rsidR="003F37E8" w:rsidRDefault="003F37E8" w:rsidP="003F37E8">
      <w:pPr>
        <w:pStyle w:val="ListParagraph"/>
        <w:spacing w:after="0" w:line="240" w:lineRule="auto"/>
        <w:ind w:left="360"/>
        <w:contextualSpacing w:val="0"/>
        <w:jc w:val="both"/>
      </w:pPr>
    </w:p>
    <w:p w14:paraId="3001CF14" w14:textId="052E8D30" w:rsidR="009D3536" w:rsidRDefault="009D3536" w:rsidP="003F37E8">
      <w:pPr>
        <w:pStyle w:val="ListParagraph"/>
        <w:numPr>
          <w:ilvl w:val="0"/>
          <w:numId w:val="2"/>
        </w:numPr>
        <w:spacing w:after="0" w:line="240" w:lineRule="auto"/>
        <w:ind w:left="360"/>
        <w:jc w:val="both"/>
      </w:pPr>
      <w:r>
        <w:t xml:space="preserve">State of </w:t>
      </w:r>
      <w:r w:rsidR="003F37E8">
        <w:t>North Carolina</w:t>
      </w:r>
      <w:r w:rsidRPr="00E94817">
        <w:t xml:space="preserve">: </w:t>
      </w:r>
      <w:r w:rsidR="009B0842">
        <w:t>T</w:t>
      </w:r>
      <w:r w:rsidRPr="007B37F7">
        <w:t>he Steering Committee</w:t>
      </w:r>
      <w:r w:rsidRPr="00E94817">
        <w:t xml:space="preserve"> determined that comparisons with the state</w:t>
      </w:r>
      <w:r>
        <w:t xml:space="preserve"> of </w:t>
      </w:r>
      <w:r w:rsidR="003F37E8">
        <w:t xml:space="preserve">North Carolina </w:t>
      </w:r>
      <w:r w:rsidR="009B0842">
        <w:t xml:space="preserve">were </w:t>
      </w:r>
      <w:r w:rsidRPr="00E94817">
        <w:t>appropriate</w:t>
      </w:r>
      <w:r>
        <w:t xml:space="preserve">. </w:t>
      </w:r>
    </w:p>
    <w:p w14:paraId="1FDF30D5" w14:textId="77777777" w:rsidR="003F37E8" w:rsidRPr="00C3322B" w:rsidRDefault="003F37E8" w:rsidP="003F37E8">
      <w:pPr>
        <w:pStyle w:val="ListParagraph"/>
        <w:spacing w:after="0" w:line="240" w:lineRule="auto"/>
        <w:ind w:left="0"/>
        <w:jc w:val="both"/>
      </w:pPr>
    </w:p>
    <w:p w14:paraId="200D00C3" w14:textId="77777777" w:rsidR="003F37E8" w:rsidRDefault="003F37E8" w:rsidP="00B15251">
      <w:pPr>
        <w:pStyle w:val="Heading3"/>
        <w:spacing w:before="0" w:line="240" w:lineRule="auto"/>
        <w:jc w:val="both"/>
      </w:pPr>
      <w:bookmarkStart w:id="47" w:name="_Toc197334678"/>
      <w:bookmarkStart w:id="48" w:name="_Toc8393389"/>
      <w:r>
        <w:t>Population Health Framework</w:t>
      </w:r>
      <w:bookmarkEnd w:id="47"/>
    </w:p>
    <w:bookmarkEnd w:id="48"/>
    <w:p w14:paraId="75F5B8BC" w14:textId="77777777" w:rsidR="009D3536" w:rsidRDefault="009D3536" w:rsidP="009B2500">
      <w:pPr>
        <w:spacing w:after="0" w:line="240" w:lineRule="auto"/>
        <w:jc w:val="both"/>
      </w:pPr>
    </w:p>
    <w:p w14:paraId="7062EF87" w14:textId="77777777" w:rsidR="007268BC" w:rsidRDefault="00F01480" w:rsidP="00E76938">
      <w:pPr>
        <w:spacing w:after="0" w:line="240" w:lineRule="auto"/>
        <w:jc w:val="both"/>
      </w:pPr>
      <w:r>
        <w:t xml:space="preserve">This assessment was </w:t>
      </w:r>
      <w:r w:rsidR="00F56B12">
        <w:t xml:space="preserve">developed in alignment </w:t>
      </w:r>
      <w:r>
        <w:t xml:space="preserve">with </w:t>
      </w:r>
      <w:r w:rsidR="00E27AB5">
        <w:t>the RWJF population health framework, originally developed by the University of Wisconsin</w:t>
      </w:r>
      <w:r w:rsidR="002F224C">
        <w:t xml:space="preserve">’s </w:t>
      </w:r>
      <w:r w:rsidR="00751482">
        <w:t>Population Health Institute</w:t>
      </w:r>
      <w:r w:rsidR="002F224C">
        <w:t xml:space="preserve">. </w:t>
      </w:r>
      <w:r w:rsidR="00E55A79">
        <w:t>Population health focuse</w:t>
      </w:r>
      <w:r w:rsidR="00751482">
        <w:t>s</w:t>
      </w:r>
      <w:r w:rsidR="00E55A79">
        <w:t xml:space="preserve"> on health status and outcomes</w:t>
      </w:r>
      <w:r w:rsidR="0041791E">
        <w:t xml:space="preserve"> among a specific group of people</w:t>
      </w:r>
      <w:r w:rsidR="0039083E">
        <w:t xml:space="preserve">, and can be based on </w:t>
      </w:r>
      <w:r w:rsidR="00461C0C">
        <w:t>geographic location, health diagnos</w:t>
      </w:r>
      <w:r w:rsidR="00E06D9E">
        <w:t>e</w:t>
      </w:r>
      <w:r w:rsidR="00461C0C">
        <w:t xml:space="preserve">s or </w:t>
      </w:r>
      <w:r w:rsidR="00E06D9E">
        <w:t xml:space="preserve">common </w:t>
      </w:r>
      <w:r w:rsidR="00461C0C">
        <w:t>health provider</w:t>
      </w:r>
      <w:r w:rsidR="00E06D9E">
        <w:t>s</w:t>
      </w:r>
      <w:r w:rsidR="00461C0C">
        <w:t xml:space="preserve">. </w:t>
      </w:r>
      <w:r w:rsidR="00C62FB3">
        <w:t xml:space="preserve">The population health framework recognizes </w:t>
      </w:r>
      <w:r w:rsidR="00F36EA3">
        <w:t xml:space="preserve">that </w:t>
      </w:r>
      <w:r w:rsidR="00256008">
        <w:t xml:space="preserve">the issues </w:t>
      </w:r>
      <w:r w:rsidR="00853787">
        <w:t xml:space="preserve">that affect health in a community are complex; </w:t>
      </w:r>
      <w:r w:rsidR="00F36EA3">
        <w:t xml:space="preserve">there are many </w:t>
      </w:r>
      <w:r w:rsidR="00AE79B1">
        <w:t>factors that have the potential to impact health outcomes</w:t>
      </w:r>
      <w:r w:rsidR="00EA5AB4">
        <w:t>, including both length and quality of life,</w:t>
      </w:r>
      <w:r w:rsidR="00AE79B1">
        <w:t xml:space="preserve"> within a </w:t>
      </w:r>
      <w:r w:rsidR="00924FA3">
        <w:t xml:space="preserve">population. </w:t>
      </w:r>
      <w:r w:rsidR="00F91E07">
        <w:t xml:space="preserve">Broadly, these factors include </w:t>
      </w:r>
      <w:r w:rsidR="00E06D9E">
        <w:t xml:space="preserve">the </w:t>
      </w:r>
      <w:r w:rsidR="00F91E07">
        <w:t>clinical care available to community members, individual health behaviors, the physical environment</w:t>
      </w:r>
      <w:r w:rsidR="003B5199">
        <w:t xml:space="preserve">, and the social and economic conditions in the community. </w:t>
      </w:r>
    </w:p>
    <w:p w14:paraId="2AA19859" w14:textId="77777777" w:rsidR="007268BC" w:rsidRDefault="007268BC" w:rsidP="00E76938">
      <w:pPr>
        <w:spacing w:after="0" w:line="240" w:lineRule="auto"/>
        <w:jc w:val="both"/>
      </w:pPr>
    </w:p>
    <w:p w14:paraId="477B00BA" w14:textId="0F2FD117" w:rsidR="00BE10B1" w:rsidRDefault="005B0D4E" w:rsidP="00E76938">
      <w:pPr>
        <w:spacing w:after="0" w:line="240" w:lineRule="auto"/>
        <w:jc w:val="both"/>
      </w:pPr>
      <w:r>
        <w:t xml:space="preserve">Using the population health framework </w:t>
      </w:r>
      <w:r w:rsidR="00851CE8">
        <w:t>as a guide for the CHNA proces</w:t>
      </w:r>
      <w:r w:rsidR="00C3354E">
        <w:t xml:space="preserve">s </w:t>
      </w:r>
      <w:r w:rsidR="009C1C29">
        <w:t xml:space="preserve">helps </w:t>
      </w:r>
      <w:r w:rsidR="006937C2">
        <w:t xml:space="preserve">categorize </w:t>
      </w:r>
      <w:r w:rsidR="00876BF3">
        <w:t xml:space="preserve">many individual pieces of data in a way that </w:t>
      </w:r>
      <w:r w:rsidR="009C1C29">
        <w:t>connect</w:t>
      </w:r>
      <w:r w:rsidR="00876BF3">
        <w:t>s</w:t>
      </w:r>
      <w:r w:rsidR="009C1C29">
        <w:t xml:space="preserve"> the dots between health status and social drivers of health, in a way that helps local leaders </w:t>
      </w:r>
      <w:r w:rsidR="009D1AA8">
        <w:t xml:space="preserve">better understand and address the health and well-being of the communities they serve. This understanding is critical in </w:t>
      </w:r>
      <w:r w:rsidR="00867CA8">
        <w:t xml:space="preserve">identifying potential interventions to address priority needs in the community, </w:t>
      </w:r>
      <w:r w:rsidR="002706C1">
        <w:t xml:space="preserve">and to helping develop partnerships across sectors that can help </w:t>
      </w:r>
      <w:r w:rsidR="00805637">
        <w:t xml:space="preserve">drive these interventions </w:t>
      </w:r>
      <w:r w:rsidR="00805637">
        <w:lastRenderedPageBreak/>
        <w:t xml:space="preserve">forward. </w:t>
      </w:r>
      <w:bookmarkStart w:id="49" w:name="_Hlk160696815"/>
      <w:r w:rsidR="00876BF3" w:rsidRPr="00F95E59">
        <w:rPr>
          <w:b/>
          <w:bCs/>
        </w:rPr>
        <w:t xml:space="preserve">Figure </w:t>
      </w:r>
      <w:r w:rsidR="009E10D3">
        <w:rPr>
          <w:b/>
          <w:bCs/>
        </w:rPr>
        <w:t>6</w:t>
      </w:r>
      <w:r w:rsidR="00876BF3">
        <w:t xml:space="preserve">below illustrates the broad categories and sub-categories within the population health framework. </w:t>
      </w:r>
    </w:p>
    <w:p w14:paraId="7C48885D" w14:textId="77777777" w:rsidR="00876BF3" w:rsidRDefault="00876BF3" w:rsidP="00805637">
      <w:pPr>
        <w:spacing w:after="0" w:line="240" w:lineRule="auto"/>
        <w:rPr>
          <w:b/>
          <w:bCs/>
        </w:rPr>
      </w:pPr>
    </w:p>
    <w:p w14:paraId="3580359D" w14:textId="3843EF6E" w:rsidR="00A82A4B" w:rsidRDefault="00A82A4B" w:rsidP="004D2038">
      <w:pPr>
        <w:pStyle w:val="Caption"/>
      </w:pPr>
      <w:bookmarkStart w:id="50" w:name="_Toc196967129"/>
      <w:bookmarkEnd w:id="49"/>
      <w:r>
        <w:t xml:space="preserve">Figure </w:t>
      </w:r>
      <w:fldSimple w:instr=" SEQ Figure \* ARABIC ">
        <w:r w:rsidR="003D094B">
          <w:rPr>
            <w:noProof/>
          </w:rPr>
          <w:t>6</w:t>
        </w:r>
      </w:fldSimple>
      <w:r>
        <w:t xml:space="preserve">: </w:t>
      </w:r>
      <w:r w:rsidRPr="00FE5F52">
        <w:t>Population Health Framework</w:t>
      </w:r>
      <w:bookmarkStart w:id="51" w:name="_Ref197334524"/>
      <w:r w:rsidR="00C016DD">
        <w:rPr>
          <w:rStyle w:val="FootnoteReference"/>
        </w:rPr>
        <w:footnoteReference w:id="5"/>
      </w:r>
      <w:bookmarkEnd w:id="50"/>
      <w:bookmarkEnd w:id="51"/>
    </w:p>
    <w:p w14:paraId="02656818" w14:textId="2260941E" w:rsidR="009D3536" w:rsidRDefault="00A82A4B" w:rsidP="00A82A4B">
      <w:pPr>
        <w:spacing w:after="0" w:line="240" w:lineRule="auto"/>
        <w:jc w:val="center"/>
      </w:pPr>
      <w:r w:rsidRPr="00747BFA">
        <w:rPr>
          <w:b/>
          <w:bCs/>
          <w:noProof/>
        </w:rPr>
        <w:drawing>
          <wp:inline distT="0" distB="0" distL="0" distR="0" wp14:anchorId="6E1EFF70" wp14:editId="363A62E6">
            <wp:extent cx="4031103" cy="4495800"/>
            <wp:effectExtent l="0" t="0" r="7620" b="0"/>
            <wp:docPr id="1981859236" name="Picture 3" descr="A diagram of health fac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59236" name="Picture 3" descr="A diagram of health factor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39426" cy="4505083"/>
                    </a:xfrm>
                    <a:prstGeom prst="rect">
                      <a:avLst/>
                    </a:prstGeom>
                    <a:noFill/>
                    <a:ln>
                      <a:noFill/>
                    </a:ln>
                  </pic:spPr>
                </pic:pic>
              </a:graphicData>
            </a:graphic>
          </wp:inline>
        </w:drawing>
      </w:r>
    </w:p>
    <w:p w14:paraId="0757165F" w14:textId="46123036" w:rsidR="009D3536" w:rsidRDefault="009D3536" w:rsidP="009B2500">
      <w:pPr>
        <w:spacing w:after="0" w:line="240" w:lineRule="auto"/>
        <w:jc w:val="both"/>
      </w:pPr>
    </w:p>
    <w:p w14:paraId="35D1B87A" w14:textId="77777777" w:rsidR="00680180" w:rsidRDefault="00680180" w:rsidP="009B2500">
      <w:pPr>
        <w:spacing w:after="0" w:line="240" w:lineRule="auto"/>
        <w:jc w:val="both"/>
      </w:pPr>
    </w:p>
    <w:p w14:paraId="16D54284" w14:textId="13C2040E" w:rsidR="00BE10B1" w:rsidRDefault="00ED6442" w:rsidP="00BE10B1">
      <w:pPr>
        <w:spacing w:after="0" w:line="240" w:lineRule="auto"/>
        <w:jc w:val="both"/>
      </w:pPr>
      <w:bookmarkStart w:id="52" w:name="_Hlk160697327"/>
      <w:bookmarkStart w:id="53" w:name="_Hlk160696854"/>
      <w:r w:rsidRPr="002B375C">
        <w:rPr>
          <w:noProof/>
        </w:rPr>
        <w:lastRenderedPageBreak/>
        <w:drawing>
          <wp:anchor distT="0" distB="0" distL="114300" distR="114300" simplePos="0" relativeHeight="251658254" behindDoc="0" locked="0" layoutInCell="1" allowOverlap="1" wp14:anchorId="6B1A0A4B" wp14:editId="493DFFC4">
            <wp:simplePos x="0" y="0"/>
            <wp:positionH relativeFrom="margin">
              <wp:posOffset>3355340</wp:posOffset>
            </wp:positionH>
            <wp:positionV relativeFrom="paragraph">
              <wp:posOffset>56515</wp:posOffset>
            </wp:positionV>
            <wp:extent cx="2463800" cy="2695575"/>
            <wp:effectExtent l="0" t="0" r="0" b="9525"/>
            <wp:wrapSquare wrapText="bothSides"/>
            <wp:docPr id="28"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63800" cy="2695575"/>
                    </a:xfrm>
                    <a:prstGeom prst="rect">
                      <a:avLst/>
                    </a:prstGeom>
                  </pic:spPr>
                </pic:pic>
              </a:graphicData>
            </a:graphic>
            <wp14:sizeRelH relativeFrom="page">
              <wp14:pctWidth>0</wp14:pctWidth>
            </wp14:sizeRelH>
            <wp14:sizeRelV relativeFrom="page">
              <wp14:pctHeight>0</wp14:pctHeight>
            </wp14:sizeRelV>
          </wp:anchor>
        </w:drawing>
      </w:r>
      <w:r w:rsidR="00C016DD">
        <w:rPr>
          <w:noProof/>
        </w:rPr>
        <mc:AlternateContent>
          <mc:Choice Requires="wps">
            <w:drawing>
              <wp:anchor distT="0" distB="0" distL="114300" distR="114300" simplePos="0" relativeHeight="251666474" behindDoc="0" locked="0" layoutInCell="1" allowOverlap="1" wp14:anchorId="4E8B874B" wp14:editId="2CCD3571">
                <wp:simplePos x="0" y="0"/>
                <wp:positionH relativeFrom="column">
                  <wp:posOffset>3495675</wp:posOffset>
                </wp:positionH>
                <wp:positionV relativeFrom="paragraph">
                  <wp:posOffset>0</wp:posOffset>
                </wp:positionV>
                <wp:extent cx="2228850" cy="457200"/>
                <wp:effectExtent l="0" t="0" r="0" b="0"/>
                <wp:wrapSquare wrapText="bothSides"/>
                <wp:docPr id="927808322" name="Text Box 1"/>
                <wp:cNvGraphicFramePr/>
                <a:graphic xmlns:a="http://schemas.openxmlformats.org/drawingml/2006/main">
                  <a:graphicData uri="http://schemas.microsoft.com/office/word/2010/wordprocessingShape">
                    <wps:wsp>
                      <wps:cNvSpPr txBox="1"/>
                      <wps:spPr>
                        <a:xfrm>
                          <a:off x="0" y="0"/>
                          <a:ext cx="2228850" cy="457200"/>
                        </a:xfrm>
                        <a:prstGeom prst="rect">
                          <a:avLst/>
                        </a:prstGeom>
                        <a:solidFill>
                          <a:prstClr val="white"/>
                        </a:solidFill>
                        <a:ln>
                          <a:noFill/>
                        </a:ln>
                      </wps:spPr>
                      <wps:txbx>
                        <w:txbxContent>
                          <w:p w14:paraId="4213918A" w14:textId="10FC4A70" w:rsidR="00C016DD" w:rsidRPr="005942A6" w:rsidRDefault="00C016DD" w:rsidP="004D2038">
                            <w:pPr>
                              <w:pStyle w:val="Caption"/>
                              <w:rPr>
                                <w:noProof/>
                                <w:szCs w:val="22"/>
                              </w:rPr>
                            </w:pPr>
                            <w:bookmarkStart w:id="54" w:name="_Toc196967130"/>
                            <w:r>
                              <w:t xml:space="preserve">Figure </w:t>
                            </w:r>
                            <w:fldSimple w:instr=" SEQ Figure \* ARABIC ">
                              <w:r w:rsidR="003D094B">
                                <w:rPr>
                                  <w:noProof/>
                                </w:rPr>
                                <w:t>7</w:t>
                              </w:r>
                            </w:fldSimple>
                            <w:r>
                              <w:t xml:space="preserve">: </w:t>
                            </w:r>
                            <w:r w:rsidRPr="00A20E34">
                              <w:t>Social Determinants of Health</w:t>
                            </w:r>
                            <w:r w:rsidRPr="00C016DD">
                              <w:rPr>
                                <w:vertAlign w:val="superscript"/>
                              </w:rPr>
                              <w:fldChar w:fldCharType="begin"/>
                            </w:r>
                            <w:r w:rsidRPr="00C016DD">
                              <w:rPr>
                                <w:vertAlign w:val="superscript"/>
                              </w:rPr>
                              <w:instrText xml:space="preserve"> NOTEREF _Ref196964513 \h </w:instrText>
                            </w:r>
                            <w:r>
                              <w:rPr>
                                <w:vertAlign w:val="superscript"/>
                              </w:rPr>
                              <w:instrText xml:space="preserve"> \* MERGEFORMAT </w:instrText>
                            </w:r>
                            <w:r w:rsidRPr="00C016DD">
                              <w:rPr>
                                <w:vertAlign w:val="superscript"/>
                              </w:rPr>
                            </w:r>
                            <w:r w:rsidRPr="00C016DD">
                              <w:rPr>
                                <w:vertAlign w:val="superscript"/>
                              </w:rPr>
                              <w:fldChar w:fldCharType="separate"/>
                            </w:r>
                            <w:r w:rsidR="003D094B">
                              <w:rPr>
                                <w:vertAlign w:val="superscript"/>
                              </w:rPr>
                              <w:t>5</w:t>
                            </w:r>
                            <w:bookmarkEnd w:id="54"/>
                            <w:r w:rsidRPr="00C016DD">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E8B874B" id="Text Box 1" o:spid="_x0000_s1027" type="#_x0000_t202" style="position:absolute;left:0;text-align:left;margin-left:275.25pt;margin-top:0;width:175.5pt;height:36pt;z-index:2516664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" stroked="f">
                <v:textbox inset="0,0,0,0">
                  <w:txbxContent>
                    <w:p w14:paraId="4213918A" w14:textId="10FC4A70" w:rsidR="00C016DD" w:rsidRPr="005942A6" w:rsidRDefault="00C016DD" w:rsidP="004D2038">
                      <w:pPr>
                        <w:pStyle w:val="Caption"/>
                        <w:rPr>
                          <w:noProof/>
                          <w:szCs w:val="22"/>
                        </w:rPr>
                      </w:pPr>
                      <w:bookmarkStart w:id="55" w:name="_Toc196967130"/>
                      <w:r>
                        <w:t xml:space="preserve">Figure </w:t>
                      </w:r>
                      <w:r w:rsidR="005E16B0">
                        <w:fldChar w:fldCharType="begin"/>
                      </w:r>
                      <w:r w:rsidR="005E16B0">
                        <w:instrText xml:space="preserve"> SEQ Figure \* ARABIC </w:instrText>
                      </w:r>
                      <w:r w:rsidR="005E16B0">
                        <w:fldChar w:fldCharType="separate"/>
                      </w:r>
                      <w:r w:rsidR="003D094B">
                        <w:rPr>
                          <w:noProof/>
                        </w:rPr>
                        <w:t>7</w:t>
                      </w:r>
                      <w:r w:rsidR="005E16B0">
                        <w:rPr>
                          <w:noProof/>
                        </w:rPr>
                        <w:fldChar w:fldCharType="end"/>
                      </w:r>
                      <w:r>
                        <w:t xml:space="preserve">: </w:t>
                      </w:r>
                      <w:r w:rsidRPr="00A20E34">
                        <w:t>Social Determinants of Health</w:t>
                      </w:r>
                      <w:r w:rsidRPr="00C016DD">
                        <w:rPr>
                          <w:vertAlign w:val="superscript"/>
                        </w:rPr>
                        <w:fldChar w:fldCharType="begin"/>
                      </w:r>
                      <w:r w:rsidRPr="00C016DD">
                        <w:rPr>
                          <w:vertAlign w:val="superscript"/>
                        </w:rPr>
                        <w:instrText xml:space="preserve"> NOTEREF _Ref196964513 \h </w:instrText>
                      </w:r>
                      <w:r>
                        <w:rPr>
                          <w:vertAlign w:val="superscript"/>
                        </w:rPr>
                        <w:instrText xml:space="preserve"> \* MERGEFORMAT </w:instrText>
                      </w:r>
                      <w:r w:rsidRPr="00C016DD">
                        <w:rPr>
                          <w:vertAlign w:val="superscript"/>
                        </w:rPr>
                      </w:r>
                      <w:r w:rsidRPr="00C016DD">
                        <w:rPr>
                          <w:vertAlign w:val="superscript"/>
                        </w:rPr>
                        <w:fldChar w:fldCharType="separate"/>
                      </w:r>
                      <w:r w:rsidR="003D094B">
                        <w:rPr>
                          <w:vertAlign w:val="superscript"/>
                        </w:rPr>
                        <w:t>5</w:t>
                      </w:r>
                      <w:bookmarkEnd w:id="55"/>
                      <w:r w:rsidRPr="00C016DD">
                        <w:rPr>
                          <w:vertAlign w:val="superscript"/>
                        </w:rPr>
                        <w:fldChar w:fldCharType="end"/>
                      </w:r>
                    </w:p>
                  </w:txbxContent>
                </v:textbox>
                <w10:wrap type="square"/>
              </v:shape>
            </w:pict>
          </mc:Fallback>
        </mc:AlternateContent>
      </w:r>
      <w:r w:rsidR="00BE10B1">
        <w:rPr>
          <w:noProof/>
        </w:rPr>
        <w:t xml:space="preserve">Throughout the process, the Steering Committee also considered </w:t>
      </w:r>
      <w:r w:rsidR="00BE10B1">
        <w:rPr>
          <w:i/>
          <w:iCs/>
          <w:noProof/>
        </w:rPr>
        <w:t>Healthy People 2030</w:t>
      </w:r>
      <w:r w:rsidR="00BE10B1">
        <w:rPr>
          <w:noProof/>
        </w:rPr>
        <w:t>’s “Social Determinants of Health and Health Equity.”</w:t>
      </w:r>
      <w:r w:rsidR="00BE10B1" w:rsidRPr="00EF6AC3">
        <w:t xml:space="preserve"> </w:t>
      </w:r>
      <w:r w:rsidR="00BE10B1">
        <w:t xml:space="preserve">The CDC defines social determinants of health (SDoH) as the conditions in the environments where people are born, live, learn, work, play, worship and age that affect a wide range of health, functioning and quality of life outcomes and risks. These factors can include healthcare access and quality, neighborhood and built environment, social and community context, economic stability, and education access and quality, as outlined in </w:t>
      </w:r>
      <w:bookmarkStart w:id="55" w:name="_Hlk160975095"/>
      <w:r w:rsidR="00BE10B1" w:rsidRPr="00F95E59">
        <w:rPr>
          <w:b/>
          <w:bCs/>
        </w:rPr>
        <w:t xml:space="preserve">Figure </w:t>
      </w:r>
      <w:bookmarkEnd w:id="55"/>
      <w:r w:rsidR="00C016DD">
        <w:rPr>
          <w:rFonts w:cstheme="minorHAnsi"/>
          <w:b/>
          <w:bCs/>
        </w:rPr>
        <w:t>7</w:t>
      </w:r>
      <w:r w:rsidR="00BE10B1">
        <w:t>.</w:t>
      </w:r>
      <w:bookmarkStart w:id="56" w:name="_Ref196964513"/>
      <w:r w:rsidR="00BE10B1">
        <w:rPr>
          <w:rStyle w:val="FootnoteReference"/>
        </w:rPr>
        <w:footnoteReference w:id="6"/>
      </w:r>
      <w:bookmarkEnd w:id="56"/>
      <w:r w:rsidR="00BE10B1">
        <w:t xml:space="preserve"> </w:t>
      </w:r>
    </w:p>
    <w:p w14:paraId="0E657CB3" w14:textId="77777777" w:rsidR="00BE10B1" w:rsidRDefault="00BE10B1" w:rsidP="00BE10B1">
      <w:pPr>
        <w:spacing w:after="0" w:line="240" w:lineRule="auto"/>
        <w:jc w:val="both"/>
        <w:rPr>
          <w:noProof/>
        </w:rPr>
      </w:pPr>
    </w:p>
    <w:bookmarkEnd w:id="52"/>
    <w:p w14:paraId="666DA216" w14:textId="5CD6E803" w:rsidR="00BE10B1" w:rsidRDefault="00BE10B1" w:rsidP="00BE10B1">
      <w:pPr>
        <w:spacing w:after="0" w:line="240" w:lineRule="auto"/>
        <w:jc w:val="both"/>
        <w:rPr>
          <w:noProof/>
        </w:rPr>
      </w:pPr>
      <w:r>
        <w:rPr>
          <w:noProof/>
        </w:rPr>
        <w:t xml:space="preserve">Recognizing that SDoH have an impact on health disparities and inequities in the community was a key point the Steering Committee considered throughout the CHNA process. </w:t>
      </w:r>
      <w:bookmarkStart w:id="57" w:name="_Hlk160697533"/>
      <w:r w:rsidRPr="00F95E59">
        <w:rPr>
          <w:b/>
          <w:bCs/>
          <w:noProof/>
        </w:rPr>
        <w:t xml:space="preserve">Figure </w:t>
      </w:r>
      <w:r w:rsidR="00C016DD">
        <w:rPr>
          <w:rFonts w:cstheme="minorHAnsi"/>
          <w:b/>
          <w:bCs/>
        </w:rPr>
        <w:t>8</w:t>
      </w:r>
      <w:r>
        <w:rPr>
          <w:noProof/>
        </w:rPr>
        <w:t xml:space="preserve"> describes the way various social and economic conditions may affect health and well-being.</w:t>
      </w:r>
    </w:p>
    <w:p w14:paraId="16932C0B" w14:textId="77777777" w:rsidR="00527F5D" w:rsidRDefault="00527F5D" w:rsidP="00BE10B1">
      <w:pPr>
        <w:spacing w:after="0" w:line="240" w:lineRule="auto"/>
        <w:jc w:val="both"/>
        <w:rPr>
          <w:noProof/>
        </w:rPr>
      </w:pPr>
    </w:p>
    <w:p w14:paraId="03E4F516" w14:textId="23D7B289" w:rsidR="0015459C" w:rsidRDefault="0015459C" w:rsidP="004D2038">
      <w:pPr>
        <w:pStyle w:val="Caption"/>
      </w:pPr>
      <w:bookmarkStart w:id="58" w:name="_Toc196967131"/>
      <w:bookmarkEnd w:id="57"/>
      <w:r>
        <w:t xml:space="preserve">Figure </w:t>
      </w:r>
      <w:fldSimple w:instr=" SEQ Figure \* ARABIC ">
        <w:r w:rsidR="003D094B">
          <w:rPr>
            <w:noProof/>
          </w:rPr>
          <w:t>8</w:t>
        </w:r>
      </w:fldSimple>
      <w:r>
        <w:t xml:space="preserve">: </w:t>
      </w:r>
      <w:r w:rsidRPr="004B4FDA">
        <w:t>SDoH and Health Disparities</w:t>
      </w:r>
      <w:r w:rsidR="0044778E">
        <w:rPr>
          <w:rStyle w:val="FootnoteReference"/>
        </w:rPr>
        <w:footnoteReference w:id="7"/>
      </w:r>
      <w:bookmarkEnd w:id="58"/>
    </w:p>
    <w:p w14:paraId="137ADA6C" w14:textId="0BF23677" w:rsidR="00BE10B1" w:rsidRDefault="007058E2" w:rsidP="00BE10B1">
      <w:pPr>
        <w:spacing w:after="0" w:line="240" w:lineRule="auto"/>
        <w:jc w:val="center"/>
        <w:rPr>
          <w:noProof/>
        </w:rPr>
      </w:pPr>
      <w:r w:rsidRPr="00D82528">
        <w:rPr>
          <w:noProof/>
        </w:rPr>
        <w:drawing>
          <wp:inline distT="0" distB="0" distL="0" distR="0" wp14:anchorId="662018B1" wp14:editId="69960630">
            <wp:extent cx="3752118" cy="3409366"/>
            <wp:effectExtent l="0" t="0" r="1270" b="635"/>
            <wp:docPr id="2034251311" name="Picture 1" descr="A diagram of health and well-be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51311" name="Picture 1" descr="A diagram of health and well-being&#10;&#10;Description automatically generated"/>
                    <pic:cNvPicPr/>
                  </pic:nvPicPr>
                  <pic:blipFill rotWithShape="1">
                    <a:blip r:embed="rId28"/>
                    <a:srcRect t="6216" b="5351"/>
                    <a:stretch/>
                  </pic:blipFill>
                  <pic:spPr bwMode="auto">
                    <a:xfrm>
                      <a:off x="0" y="0"/>
                      <a:ext cx="3761787" cy="3418152"/>
                    </a:xfrm>
                    <a:prstGeom prst="rect">
                      <a:avLst/>
                    </a:prstGeom>
                    <a:ln>
                      <a:noFill/>
                    </a:ln>
                    <a:extLst>
                      <a:ext uri="{53640926-AAD7-44D8-BBD7-CCE9431645EC}">
                        <a14:shadowObscured xmlns:a14="http://schemas.microsoft.com/office/drawing/2010/main"/>
                      </a:ext>
                    </a:extLst>
                  </pic:spPr>
                </pic:pic>
              </a:graphicData>
            </a:graphic>
          </wp:inline>
        </w:drawing>
      </w:r>
    </w:p>
    <w:p w14:paraId="4929B56B" w14:textId="77777777" w:rsidR="003F37E8" w:rsidRDefault="003F37E8" w:rsidP="003F37E8">
      <w:pPr>
        <w:pStyle w:val="Heading3"/>
        <w:spacing w:before="0" w:after="120" w:line="240" w:lineRule="auto"/>
        <w:jc w:val="both"/>
      </w:pPr>
      <w:bookmarkStart w:id="59" w:name="_Toc197334679"/>
      <w:r w:rsidRPr="00951210">
        <w:lastRenderedPageBreak/>
        <w:t>Prioritization Process Overview and Results</w:t>
      </w:r>
      <w:bookmarkEnd w:id="59"/>
    </w:p>
    <w:p w14:paraId="43641A70" w14:textId="49652E75" w:rsidR="003F37E8" w:rsidRDefault="003F37E8" w:rsidP="003F37E8">
      <w:pPr>
        <w:spacing w:after="0" w:line="240" w:lineRule="auto"/>
        <w:jc w:val="both"/>
      </w:pPr>
      <w:r w:rsidRPr="00951210">
        <w:t xml:space="preserve">The process of </w:t>
      </w:r>
      <w:r>
        <w:t xml:space="preserve">identifying </w:t>
      </w:r>
      <w:r w:rsidRPr="00951210">
        <w:t xml:space="preserve">the priority health needs for the </w:t>
      </w:r>
      <w:r w:rsidRPr="007B37F7">
        <w:t>202</w:t>
      </w:r>
      <w:r>
        <w:t>3</w:t>
      </w:r>
      <w:r w:rsidRPr="007B37F7">
        <w:t>-202</w:t>
      </w:r>
      <w:r>
        <w:t>4</w:t>
      </w:r>
      <w:r w:rsidRPr="00951210">
        <w:t xml:space="preserve"> CHNA began with the collection and analysis of </w:t>
      </w:r>
      <w:r>
        <w:t xml:space="preserve">hundreds of new and existing </w:t>
      </w:r>
      <w:r w:rsidRPr="00951210">
        <w:t xml:space="preserve">data </w:t>
      </w:r>
      <w:r>
        <w:t xml:space="preserve">measures. </w:t>
      </w:r>
      <w:r w:rsidRPr="00951210">
        <w:t xml:space="preserve">In order to </w:t>
      </w:r>
      <w:r>
        <w:t xml:space="preserve">create </w:t>
      </w:r>
      <w:r w:rsidRPr="00951210">
        <w:t xml:space="preserve">more easily discussable categories, all </w:t>
      </w:r>
      <w:r w:rsidRPr="007175D7">
        <w:t xml:space="preserve">individual data measures were </w:t>
      </w:r>
      <w:r>
        <w:t xml:space="preserve">then </w:t>
      </w:r>
      <w:r w:rsidRPr="007175D7">
        <w:t xml:space="preserve">grouped into six categories and </w:t>
      </w:r>
      <w:r>
        <w:t>20</w:t>
      </w:r>
      <w:r w:rsidRPr="007175D7">
        <w:t xml:space="preserve"> corresponding focus areas based on “common themes”</w:t>
      </w:r>
      <w:r>
        <w:t xml:space="preserve"> </w:t>
      </w:r>
      <w:r w:rsidR="00583989">
        <w:t xml:space="preserve">that correspond to the Population Health Model, </w:t>
      </w:r>
      <w:r>
        <w:t xml:space="preserve">as seen in </w:t>
      </w:r>
      <w:r w:rsidRPr="00F95E59">
        <w:rPr>
          <w:b/>
          <w:bCs/>
        </w:rPr>
        <w:t xml:space="preserve">Figure </w:t>
      </w:r>
      <w:r w:rsidR="0044778E">
        <w:rPr>
          <w:rFonts w:cstheme="minorHAnsi"/>
          <w:b/>
          <w:bCs/>
        </w:rPr>
        <w:t>6</w:t>
      </w:r>
      <w:r>
        <w:t>.</w:t>
      </w:r>
      <w:r w:rsidRPr="00E9725D">
        <w:rPr>
          <w:noProof/>
        </w:rPr>
        <w:t xml:space="preserve"> </w:t>
      </w:r>
      <w:r>
        <w:t xml:space="preserve">These focus areas are detailed further in </w:t>
      </w:r>
      <w:hyperlink w:anchor="_APPENDIX_2_|" w:history="1">
        <w:r w:rsidRPr="00F95E59">
          <w:rPr>
            <w:rStyle w:val="Hyperlink"/>
            <w:b/>
            <w:bCs/>
            <w:color w:val="auto"/>
            <w:u w:val="none"/>
          </w:rPr>
          <w:t>Appendix</w:t>
        </w:r>
        <w:r w:rsidR="00264E29" w:rsidRPr="00F95E59">
          <w:rPr>
            <w:rStyle w:val="Hyperlink"/>
            <w:b/>
            <w:bCs/>
            <w:color w:val="auto"/>
            <w:u w:val="none"/>
          </w:rPr>
          <w:t xml:space="preserve"> 2</w:t>
        </w:r>
      </w:hyperlink>
      <w:r>
        <w:t>.</w:t>
      </w:r>
    </w:p>
    <w:p w14:paraId="10C077FD" w14:textId="77777777" w:rsidR="003F37E8" w:rsidRDefault="003F37E8" w:rsidP="003F37E8">
      <w:pPr>
        <w:spacing w:after="0" w:line="240" w:lineRule="auto"/>
        <w:jc w:val="both"/>
      </w:pPr>
    </w:p>
    <w:p w14:paraId="018E9E5F" w14:textId="77777777" w:rsidR="00527F5D" w:rsidRDefault="009B0842" w:rsidP="009B2500">
      <w:pPr>
        <w:spacing w:after="0" w:line="240" w:lineRule="auto"/>
        <w:jc w:val="both"/>
      </w:pPr>
      <w:r>
        <w:t xml:space="preserve">Since a </w:t>
      </w:r>
      <w:r w:rsidR="009D3536" w:rsidRPr="007175D7">
        <w:t>large number of individual data measures were collected</w:t>
      </w:r>
      <w:r>
        <w:t xml:space="preserve"> and</w:t>
      </w:r>
      <w:r w:rsidR="009D3536" w:rsidRPr="007175D7">
        <w:t xml:space="preserve"> analyzed to develop the</w:t>
      </w:r>
      <w:r>
        <w:t>se</w:t>
      </w:r>
      <w:r w:rsidR="009D3536" w:rsidRPr="007175D7">
        <w:t xml:space="preserve"> </w:t>
      </w:r>
      <w:r w:rsidR="009D3536">
        <w:t>20</w:t>
      </w:r>
      <w:r w:rsidR="009D3536" w:rsidRPr="007175D7">
        <w:t xml:space="preserve"> </w:t>
      </w:r>
      <w:r>
        <w:t>focus areas</w:t>
      </w:r>
      <w:r w:rsidR="009D3536" w:rsidRPr="007175D7">
        <w:t xml:space="preserve">, it was not </w:t>
      </w:r>
      <w:r>
        <w:t xml:space="preserve">reasonable </w:t>
      </w:r>
      <w:r w:rsidR="009D3536" w:rsidRPr="007175D7">
        <w:t>to make each of them a priority</w:t>
      </w:r>
      <w:r w:rsidR="009D3536">
        <w:t xml:space="preserve">. </w:t>
      </w:r>
      <w:bookmarkEnd w:id="53"/>
      <w:r w:rsidR="009D3536">
        <w:t xml:space="preserve">The Steering Committee </w:t>
      </w:r>
      <w:r>
        <w:t xml:space="preserve">considered which </w:t>
      </w:r>
      <w:r w:rsidR="009D3536">
        <w:t xml:space="preserve">focus areas </w:t>
      </w:r>
      <w:r>
        <w:t xml:space="preserve">had </w:t>
      </w:r>
      <w:r w:rsidR="009D3536">
        <w:t xml:space="preserve">data measures of high need or worsening performance, priorities from the primary data, and </w:t>
      </w:r>
      <w:r>
        <w:t xml:space="preserve">how possible it is for </w:t>
      </w:r>
      <w:r w:rsidR="009D3536">
        <w:t xml:space="preserve">health departments or hospitals to impact the </w:t>
      </w:r>
      <w:r w:rsidR="0034701E">
        <w:t xml:space="preserve">given </w:t>
      </w:r>
      <w:r w:rsidR="009D3536">
        <w:t xml:space="preserve">need </w:t>
      </w:r>
      <w:bookmarkStart w:id="60" w:name="_Hlk160696915"/>
      <w:r w:rsidR="009D3536">
        <w:t>to help determine which health needs should be prioritized</w:t>
      </w:r>
      <w:bookmarkEnd w:id="60"/>
      <w:r w:rsidR="009D3536">
        <w:t xml:space="preserve">. </w:t>
      </w:r>
    </w:p>
    <w:p w14:paraId="1524DAB4" w14:textId="77777777" w:rsidR="00527F5D" w:rsidRDefault="00527F5D" w:rsidP="009B2500">
      <w:pPr>
        <w:spacing w:after="0" w:line="240" w:lineRule="auto"/>
        <w:jc w:val="both"/>
      </w:pPr>
    </w:p>
    <w:p w14:paraId="3301F017" w14:textId="3552BB7F" w:rsidR="009D3536" w:rsidRDefault="009B0842" w:rsidP="009B2500">
      <w:pPr>
        <w:spacing w:after="0" w:line="240" w:lineRule="auto"/>
        <w:jc w:val="both"/>
      </w:pPr>
      <w:r>
        <w:t xml:space="preserve">Once </w:t>
      </w:r>
      <w:r w:rsidR="009D3536">
        <w:t xml:space="preserve">the primary and secondary data </w:t>
      </w:r>
      <w:r>
        <w:t xml:space="preserve">had been grouped </w:t>
      </w:r>
      <w:r w:rsidR="009D3536">
        <w:t xml:space="preserve">into the focus areas detailed in </w:t>
      </w:r>
      <w:hyperlink w:anchor="_APPENDIX_2_|" w:history="1">
        <w:r w:rsidR="009D3536" w:rsidRPr="00F95E59">
          <w:rPr>
            <w:rStyle w:val="Hyperlink"/>
            <w:b/>
            <w:bCs/>
            <w:color w:val="auto"/>
            <w:u w:val="none"/>
          </w:rPr>
          <w:t>Append</w:t>
        </w:r>
        <w:r w:rsidR="002943BA" w:rsidRPr="00F95E59">
          <w:rPr>
            <w:rStyle w:val="Hyperlink"/>
            <w:b/>
            <w:bCs/>
            <w:color w:val="auto"/>
            <w:u w:val="none"/>
          </w:rPr>
          <w:t xml:space="preserve">ix </w:t>
        </w:r>
        <w:r w:rsidR="002943BA" w:rsidRPr="00F95E59">
          <w:rPr>
            <w:rStyle w:val="Hyperlink"/>
            <w:rFonts w:cstheme="minorHAnsi"/>
            <w:b/>
            <w:bCs/>
            <w:color w:val="auto"/>
            <w:u w:val="none"/>
          </w:rPr>
          <w:t>2</w:t>
        </w:r>
      </w:hyperlink>
      <w:r w:rsidR="009D3536" w:rsidRPr="002943BA">
        <w:rPr>
          <w:b/>
          <w:bCs/>
        </w:rPr>
        <w:t>,</w:t>
      </w:r>
      <w:r w:rsidR="009D3536">
        <w:t xml:space="preserve"> the </w:t>
      </w:r>
      <w:r w:rsidR="009D3536" w:rsidRPr="009C5D1D">
        <w:t xml:space="preserve">CHNA </w:t>
      </w:r>
      <w:r w:rsidR="009D3536">
        <w:t xml:space="preserve">Steering Committee </w:t>
      </w:r>
      <w:r w:rsidR="001E3F0A">
        <w:t>evaluated and prioritized</w:t>
      </w:r>
      <w:r w:rsidR="009D3536">
        <w:t xml:space="preserve"> the health needs of </w:t>
      </w:r>
      <w:r w:rsidR="00232B2E">
        <w:rPr>
          <w:rFonts w:cstheme="minorHAnsi"/>
        </w:rPr>
        <w:t>Bladen</w:t>
      </w:r>
      <w:r w:rsidR="002C1C4C">
        <w:rPr>
          <w:rFonts w:cstheme="minorHAnsi"/>
        </w:rPr>
        <w:t xml:space="preserve"> </w:t>
      </w:r>
      <w:r w:rsidR="009D3536">
        <w:t xml:space="preserve">County </w:t>
      </w:r>
      <w:r w:rsidR="001E3F0A">
        <w:t xml:space="preserve">through group discussion, </w:t>
      </w:r>
      <w:r w:rsidR="009D3536">
        <w:t>while considering the following factors:</w:t>
      </w:r>
    </w:p>
    <w:p w14:paraId="6C6467F4" w14:textId="77777777" w:rsidR="009D3536" w:rsidRDefault="009D3536" w:rsidP="009B2500">
      <w:pPr>
        <w:spacing w:after="0" w:line="240" w:lineRule="auto"/>
        <w:jc w:val="both"/>
      </w:pPr>
    </w:p>
    <w:p w14:paraId="62F4E2C7" w14:textId="77777777" w:rsidR="009D3536" w:rsidRDefault="009D3536" w:rsidP="00085D38">
      <w:pPr>
        <w:pStyle w:val="ListParagraph"/>
        <w:numPr>
          <w:ilvl w:val="0"/>
          <w:numId w:val="8"/>
        </w:numPr>
        <w:spacing w:after="0" w:line="240" w:lineRule="auto"/>
        <w:ind w:left="360"/>
        <w:jc w:val="both"/>
        <w:rPr>
          <w:noProof/>
        </w:rPr>
      </w:pPr>
      <w:bookmarkStart w:id="61" w:name="_Hlk145503127"/>
      <w:r>
        <w:rPr>
          <w:noProof/>
        </w:rPr>
        <w:t>Size and scope of the health need;</w:t>
      </w:r>
    </w:p>
    <w:p w14:paraId="67ACDA83" w14:textId="77777777" w:rsidR="009D3536" w:rsidRDefault="009D3536" w:rsidP="00046425">
      <w:pPr>
        <w:pStyle w:val="ListParagraph"/>
        <w:spacing w:after="0" w:line="240" w:lineRule="auto"/>
        <w:ind w:left="360"/>
        <w:jc w:val="both"/>
        <w:rPr>
          <w:noProof/>
        </w:rPr>
      </w:pPr>
    </w:p>
    <w:p w14:paraId="6D47B4D8" w14:textId="77777777" w:rsidR="009D3536" w:rsidRDefault="009D3536" w:rsidP="00085D38">
      <w:pPr>
        <w:pStyle w:val="ListParagraph"/>
        <w:numPr>
          <w:ilvl w:val="0"/>
          <w:numId w:val="8"/>
        </w:numPr>
        <w:spacing w:after="0" w:line="240" w:lineRule="auto"/>
        <w:ind w:left="360"/>
        <w:jc w:val="both"/>
        <w:rPr>
          <w:noProof/>
        </w:rPr>
      </w:pPr>
      <w:r>
        <w:rPr>
          <w:noProof/>
        </w:rPr>
        <w:t>Severity and intensity of the health need;</w:t>
      </w:r>
    </w:p>
    <w:p w14:paraId="72F1B9D4" w14:textId="77777777" w:rsidR="009D3536" w:rsidRDefault="009D3536" w:rsidP="00725528">
      <w:pPr>
        <w:spacing w:after="0" w:line="240" w:lineRule="auto"/>
        <w:jc w:val="both"/>
        <w:rPr>
          <w:noProof/>
        </w:rPr>
      </w:pPr>
    </w:p>
    <w:p w14:paraId="3E72E17E" w14:textId="2ED56F36" w:rsidR="009D3536" w:rsidRDefault="009B0842" w:rsidP="00085D38">
      <w:pPr>
        <w:pStyle w:val="ListParagraph"/>
        <w:numPr>
          <w:ilvl w:val="0"/>
          <w:numId w:val="8"/>
        </w:numPr>
        <w:spacing w:after="0" w:line="240" w:lineRule="auto"/>
        <w:ind w:left="360"/>
        <w:jc w:val="both"/>
        <w:rPr>
          <w:noProof/>
        </w:rPr>
      </w:pPr>
      <w:bookmarkStart w:id="62" w:name="_Hlk160696969"/>
      <w:r>
        <w:rPr>
          <w:noProof/>
        </w:rPr>
        <w:t xml:space="preserve">Whether </w:t>
      </w:r>
      <w:r w:rsidR="009D3536">
        <w:rPr>
          <w:noProof/>
        </w:rPr>
        <w:t>possible interventions</w:t>
      </w:r>
      <w:r>
        <w:rPr>
          <w:noProof/>
        </w:rPr>
        <w:t xml:space="preserve"> would be possible and effective</w:t>
      </w:r>
      <w:bookmarkEnd w:id="62"/>
      <w:r w:rsidR="009D3536">
        <w:rPr>
          <w:noProof/>
        </w:rPr>
        <w:t>;</w:t>
      </w:r>
    </w:p>
    <w:p w14:paraId="584172C4" w14:textId="77777777" w:rsidR="009D3536" w:rsidRDefault="009D3536" w:rsidP="00046425">
      <w:pPr>
        <w:pStyle w:val="ListParagraph"/>
        <w:spacing w:after="0" w:line="240" w:lineRule="auto"/>
        <w:ind w:left="360"/>
        <w:jc w:val="both"/>
        <w:rPr>
          <w:noProof/>
        </w:rPr>
      </w:pPr>
    </w:p>
    <w:p w14:paraId="61DCBACB" w14:textId="77777777" w:rsidR="009D3536" w:rsidRDefault="009D3536" w:rsidP="00085D38">
      <w:pPr>
        <w:pStyle w:val="ListParagraph"/>
        <w:numPr>
          <w:ilvl w:val="0"/>
          <w:numId w:val="8"/>
        </w:numPr>
        <w:spacing w:after="0" w:line="240" w:lineRule="auto"/>
        <w:ind w:left="360"/>
        <w:jc w:val="both"/>
        <w:rPr>
          <w:noProof/>
        </w:rPr>
      </w:pPr>
      <w:r>
        <w:rPr>
          <w:noProof/>
        </w:rPr>
        <w:t>Health disparities associated with the need; and</w:t>
      </w:r>
    </w:p>
    <w:p w14:paraId="6BF6E5AB" w14:textId="77777777" w:rsidR="009D3536" w:rsidRDefault="009D3536" w:rsidP="00725528">
      <w:pPr>
        <w:spacing w:after="0" w:line="240" w:lineRule="auto"/>
        <w:jc w:val="both"/>
        <w:rPr>
          <w:noProof/>
        </w:rPr>
      </w:pPr>
    </w:p>
    <w:p w14:paraId="79D5CED9" w14:textId="3161CE09" w:rsidR="009D3536" w:rsidRDefault="009D3536" w:rsidP="00085D38">
      <w:pPr>
        <w:pStyle w:val="ListParagraph"/>
        <w:numPr>
          <w:ilvl w:val="0"/>
          <w:numId w:val="8"/>
        </w:numPr>
        <w:spacing w:after="0" w:line="240" w:lineRule="auto"/>
        <w:ind w:left="360"/>
        <w:jc w:val="both"/>
        <w:rPr>
          <w:noProof/>
        </w:rPr>
      </w:pPr>
      <w:r>
        <w:rPr>
          <w:noProof/>
        </w:rPr>
        <w:t>Importance the community places on addressing the need.</w:t>
      </w:r>
    </w:p>
    <w:bookmarkEnd w:id="61"/>
    <w:p w14:paraId="1A6D533F" w14:textId="77777777" w:rsidR="009D3536" w:rsidRDefault="009D3536" w:rsidP="009B2500">
      <w:pPr>
        <w:spacing w:after="0" w:line="240" w:lineRule="auto"/>
        <w:jc w:val="both"/>
        <w:rPr>
          <w:noProof/>
        </w:rPr>
      </w:pPr>
    </w:p>
    <w:p w14:paraId="7F3212EB" w14:textId="6F6D35A0" w:rsidR="00DF4110" w:rsidRPr="0044778E" w:rsidRDefault="00046425" w:rsidP="0044778E">
      <w:pPr>
        <w:spacing w:after="0" w:line="240" w:lineRule="auto"/>
        <w:jc w:val="both"/>
      </w:pPr>
      <w:r>
        <w:rPr>
          <w:rFonts w:cstheme="minorHAnsi"/>
        </w:rPr>
        <w:t xml:space="preserve">The final </w:t>
      </w:r>
      <w:r w:rsidRPr="00EB4A21">
        <w:rPr>
          <w:rFonts w:cstheme="minorHAnsi"/>
        </w:rPr>
        <w:t>priority need areas</w:t>
      </w:r>
      <w:r>
        <w:rPr>
          <w:rFonts w:cstheme="minorHAnsi"/>
        </w:rPr>
        <w:t xml:space="preserve"> were not ranked</w:t>
      </w:r>
      <w:r w:rsidRPr="00EB4A21">
        <w:rPr>
          <w:rFonts w:cstheme="minorHAnsi"/>
        </w:rPr>
        <w:t xml:space="preserve"> in any </w:t>
      </w:r>
      <w:r w:rsidR="009B0842">
        <w:rPr>
          <w:rFonts w:cstheme="minorHAnsi"/>
        </w:rPr>
        <w:t xml:space="preserve">particular </w:t>
      </w:r>
      <w:r w:rsidRPr="00EB4A21">
        <w:rPr>
          <w:rFonts w:cstheme="minorHAnsi"/>
        </w:rPr>
        <w:t>order of importance</w:t>
      </w:r>
      <w:r>
        <w:rPr>
          <w:rFonts w:cstheme="minorHAnsi"/>
        </w:rPr>
        <w:t>,</w:t>
      </w:r>
      <w:r w:rsidRPr="00EB4A21">
        <w:rPr>
          <w:rFonts w:cstheme="minorHAnsi"/>
        </w:rPr>
        <w:t xml:space="preserve"> and </w:t>
      </w:r>
      <w:r>
        <w:rPr>
          <w:rFonts w:cstheme="minorHAnsi"/>
        </w:rPr>
        <w:t>each</w:t>
      </w:r>
      <w:r w:rsidRPr="00EB4A21">
        <w:rPr>
          <w:rFonts w:cstheme="minorHAnsi"/>
        </w:rPr>
        <w:t xml:space="preserve"> will be addresse</w:t>
      </w:r>
      <w:r>
        <w:rPr>
          <w:rFonts w:cstheme="minorHAnsi"/>
        </w:rPr>
        <w:t>d by the Steering Committee</w:t>
      </w:r>
      <w:r w:rsidRPr="00EB4A21">
        <w:rPr>
          <w:rFonts w:cstheme="minorHAnsi"/>
        </w:rPr>
        <w:t>.</w:t>
      </w:r>
      <w:r>
        <w:rPr>
          <w:rFonts w:cstheme="minorHAnsi"/>
        </w:rPr>
        <w:t xml:space="preserve"> </w:t>
      </w:r>
      <w:r>
        <w:t xml:space="preserve">The </w:t>
      </w:r>
      <w:r w:rsidRPr="00951210">
        <w:t xml:space="preserve">following </w:t>
      </w:r>
      <w:r w:rsidR="00561C3B">
        <w:t>three</w:t>
      </w:r>
      <w:r w:rsidR="003F37E8">
        <w:t xml:space="preserve"> </w:t>
      </w:r>
      <w:r w:rsidRPr="00951210">
        <w:t xml:space="preserve">focus areas </w:t>
      </w:r>
      <w:r w:rsidR="0034701E">
        <w:t>(</w:t>
      </w:r>
      <w:r w:rsidR="00561C3B">
        <w:t>Behavioral – Mental Health &amp; Substance Misuse, Healthcare Access &amp; Quality, and Nutrition &amp; Physical Activity</w:t>
      </w:r>
      <w:r w:rsidR="0034701E">
        <w:t xml:space="preserve">) </w:t>
      </w:r>
      <w:r w:rsidRPr="00951210">
        <w:t xml:space="preserve">were identified as </w:t>
      </w:r>
      <w:r w:rsidR="00232B2E">
        <w:rPr>
          <w:rFonts w:cstheme="minorHAnsi"/>
        </w:rPr>
        <w:t>Bladen</w:t>
      </w:r>
      <w:r w:rsidR="003F37E8">
        <w:rPr>
          <w:rFonts w:cstheme="minorHAnsi"/>
        </w:rPr>
        <w:t xml:space="preserve"> </w:t>
      </w:r>
      <w:r>
        <w:t>County’s</w:t>
      </w:r>
      <w:r w:rsidRPr="00951210">
        <w:t xml:space="preserve"> </w:t>
      </w:r>
      <w:r>
        <w:t xml:space="preserve">top </w:t>
      </w:r>
      <w:r w:rsidRPr="00951210">
        <w:t xml:space="preserve">priority </w:t>
      </w:r>
      <w:r>
        <w:t>health need</w:t>
      </w:r>
      <w:r w:rsidRPr="00951210">
        <w:t xml:space="preserve">s to be addressed over the next </w:t>
      </w:r>
      <w:r w:rsidRPr="0012345D">
        <w:t>three years</w:t>
      </w:r>
      <w:r w:rsidR="0034701E">
        <w:t xml:space="preserve">, as seen in </w:t>
      </w:r>
      <w:r w:rsidR="0034701E" w:rsidRPr="00F95E59">
        <w:rPr>
          <w:b/>
          <w:bCs/>
        </w:rPr>
        <w:t>Figure</w:t>
      </w:r>
      <w:r w:rsidR="0044778E">
        <w:rPr>
          <w:b/>
          <w:bCs/>
        </w:rPr>
        <w:t xml:space="preserve"> 9</w:t>
      </w:r>
      <w:r w:rsidR="0034701E">
        <w:t xml:space="preserve"> below</w:t>
      </w:r>
      <w:r w:rsidRPr="00951210">
        <w:t>:</w:t>
      </w:r>
      <w:bookmarkStart w:id="63" w:name="_Hlk160697250"/>
    </w:p>
    <w:p w14:paraId="2B7C20DE" w14:textId="6EFFEEC1" w:rsidR="0044778E" w:rsidRDefault="0044778E" w:rsidP="004D2038">
      <w:pPr>
        <w:pStyle w:val="Caption"/>
      </w:pPr>
      <w:bookmarkStart w:id="64" w:name="_Toc196967132"/>
      <w:r>
        <w:lastRenderedPageBreak/>
        <w:t xml:space="preserve">Figure </w:t>
      </w:r>
      <w:fldSimple w:instr=" SEQ Figure \* ARABIC ">
        <w:r w:rsidR="003D094B">
          <w:rPr>
            <w:noProof/>
          </w:rPr>
          <w:t>9</w:t>
        </w:r>
      </w:fldSimple>
      <w:r>
        <w:t xml:space="preserve">: </w:t>
      </w:r>
      <w:r w:rsidRPr="005C25D1">
        <w:t>Bladen County 2024 Priority Health Needs</w:t>
      </w:r>
      <w:bookmarkEnd w:id="64"/>
    </w:p>
    <w:p w14:paraId="2C08B823" w14:textId="30CD0988" w:rsidR="00DF4110" w:rsidRDefault="00DF4110" w:rsidP="009B0842">
      <w:pPr>
        <w:spacing w:after="0" w:line="240" w:lineRule="auto"/>
        <w:jc w:val="center"/>
        <w:rPr>
          <w:rFonts w:cstheme="minorHAnsi"/>
          <w:b/>
          <w:bCs/>
        </w:rPr>
      </w:pPr>
      <w:r>
        <w:rPr>
          <w:rFonts w:cstheme="minorHAnsi"/>
          <w:b/>
          <w:bCs/>
          <w:noProof/>
        </w:rPr>
        <w:drawing>
          <wp:inline distT="0" distB="0" distL="0" distR="0" wp14:anchorId="371AF693" wp14:editId="2DDBDD66">
            <wp:extent cx="5836257" cy="2577211"/>
            <wp:effectExtent l="0" t="0" r="0" b="0"/>
            <wp:docPr id="14524307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4009" cy="2589466"/>
                    </a:xfrm>
                    <a:prstGeom prst="rect">
                      <a:avLst/>
                    </a:prstGeom>
                    <a:noFill/>
                  </pic:spPr>
                </pic:pic>
              </a:graphicData>
            </a:graphic>
          </wp:inline>
        </w:drawing>
      </w:r>
    </w:p>
    <w:bookmarkEnd w:id="63"/>
    <w:p w14:paraId="01AA590F" w14:textId="77777777" w:rsidR="004C701E" w:rsidRDefault="004C701E" w:rsidP="00E47E7A">
      <w:pPr>
        <w:spacing w:after="0" w:line="240" w:lineRule="auto"/>
        <w:jc w:val="both"/>
        <w:rPr>
          <w:rFonts w:cstheme="minorHAnsi"/>
          <w:b/>
          <w:bCs/>
        </w:rPr>
      </w:pPr>
    </w:p>
    <w:p w14:paraId="5F98DD3F" w14:textId="4131DE51" w:rsidR="00E47E7A" w:rsidRDefault="00E47E7A" w:rsidP="00E47E7A">
      <w:pPr>
        <w:spacing w:after="0" w:line="240" w:lineRule="auto"/>
        <w:jc w:val="both"/>
      </w:pPr>
      <w:r>
        <w:t xml:space="preserve">The </w:t>
      </w:r>
      <w:r w:rsidR="004C701E">
        <w:t>list of</w:t>
      </w:r>
      <w:r>
        <w:t xml:space="preserve"> organizations </w:t>
      </w:r>
      <w:r w:rsidR="004C701E">
        <w:t xml:space="preserve">below had members that </w:t>
      </w:r>
      <w:r>
        <w:t>participated in the prioritization voting process</w:t>
      </w:r>
      <w:r w:rsidR="004C701E">
        <w:t xml:space="preserve">. Most members were also part of </w:t>
      </w:r>
      <w:r w:rsidR="00C6032A">
        <w:t xml:space="preserve">the </w:t>
      </w:r>
      <w:r w:rsidR="004C701E">
        <w:t>Healthy Bladen</w:t>
      </w:r>
      <w:r w:rsidR="00C6032A">
        <w:t xml:space="preserve"> Collaborative</w:t>
      </w:r>
      <w:r w:rsidR="004C701E">
        <w:t>.</w:t>
      </w:r>
    </w:p>
    <w:p w14:paraId="066C989A" w14:textId="77777777" w:rsidR="00E47E7A" w:rsidRDefault="00E47E7A" w:rsidP="00E47E7A">
      <w:pPr>
        <w:spacing w:after="0" w:line="240" w:lineRule="auto"/>
        <w:jc w:val="both"/>
      </w:pPr>
    </w:p>
    <w:p w14:paraId="0956F959" w14:textId="77777777" w:rsidR="00085D38" w:rsidRDefault="00085D38" w:rsidP="00D5197F">
      <w:pPr>
        <w:pStyle w:val="ListParagraph"/>
        <w:numPr>
          <w:ilvl w:val="0"/>
          <w:numId w:val="20"/>
        </w:numPr>
        <w:spacing w:after="0" w:line="240" w:lineRule="auto"/>
        <w:jc w:val="both"/>
        <w:rPr>
          <w:noProof/>
        </w:rPr>
      </w:pPr>
      <w:r>
        <w:rPr>
          <w:noProof/>
        </w:rPr>
        <w:t xml:space="preserve">Bladen County Extension </w:t>
      </w:r>
    </w:p>
    <w:p w14:paraId="68A88F71" w14:textId="77777777" w:rsidR="00085D38" w:rsidRDefault="00085D38" w:rsidP="00D5197F">
      <w:pPr>
        <w:pStyle w:val="ListParagraph"/>
        <w:numPr>
          <w:ilvl w:val="0"/>
          <w:numId w:val="20"/>
        </w:numPr>
        <w:spacing w:after="0" w:line="240" w:lineRule="auto"/>
        <w:jc w:val="both"/>
        <w:rPr>
          <w:noProof/>
        </w:rPr>
      </w:pPr>
      <w:r>
        <w:rPr>
          <w:noProof/>
        </w:rPr>
        <w:t>Bladen County Department of Social Services</w:t>
      </w:r>
    </w:p>
    <w:p w14:paraId="2593C02A" w14:textId="77777777" w:rsidR="00085D38" w:rsidRDefault="00085D38" w:rsidP="00D5197F">
      <w:pPr>
        <w:pStyle w:val="ListParagraph"/>
        <w:numPr>
          <w:ilvl w:val="0"/>
          <w:numId w:val="20"/>
        </w:numPr>
        <w:spacing w:after="0" w:line="240" w:lineRule="auto"/>
        <w:jc w:val="both"/>
        <w:rPr>
          <w:noProof/>
        </w:rPr>
      </w:pPr>
      <w:r>
        <w:rPr>
          <w:noProof/>
        </w:rPr>
        <w:t xml:space="preserve">Bladen County Health Department </w:t>
      </w:r>
    </w:p>
    <w:p w14:paraId="303FC421" w14:textId="77777777" w:rsidR="00085D38" w:rsidRDefault="00085D38" w:rsidP="00D5197F">
      <w:pPr>
        <w:pStyle w:val="ListParagraph"/>
        <w:numPr>
          <w:ilvl w:val="0"/>
          <w:numId w:val="20"/>
        </w:numPr>
        <w:spacing w:after="0" w:line="240" w:lineRule="auto"/>
        <w:jc w:val="both"/>
        <w:rPr>
          <w:noProof/>
        </w:rPr>
      </w:pPr>
      <w:r>
        <w:rPr>
          <w:noProof/>
        </w:rPr>
        <w:t>Bladen County Library</w:t>
      </w:r>
    </w:p>
    <w:p w14:paraId="1953FAA9" w14:textId="77777777" w:rsidR="00085D38" w:rsidRDefault="00085D38" w:rsidP="00D5197F">
      <w:pPr>
        <w:pStyle w:val="ListParagraph"/>
        <w:numPr>
          <w:ilvl w:val="0"/>
          <w:numId w:val="20"/>
        </w:numPr>
        <w:spacing w:after="0" w:line="240" w:lineRule="auto"/>
        <w:jc w:val="both"/>
        <w:rPr>
          <w:noProof/>
        </w:rPr>
      </w:pPr>
      <w:r>
        <w:rPr>
          <w:noProof/>
        </w:rPr>
        <w:t>Bladen Health and Human Services Committee</w:t>
      </w:r>
    </w:p>
    <w:p w14:paraId="45C3E29C" w14:textId="77777777" w:rsidR="00085D38" w:rsidRDefault="00085D38" w:rsidP="00D5197F">
      <w:pPr>
        <w:pStyle w:val="ListParagraph"/>
        <w:numPr>
          <w:ilvl w:val="0"/>
          <w:numId w:val="20"/>
        </w:numPr>
        <w:spacing w:after="0" w:line="240" w:lineRule="auto"/>
        <w:jc w:val="both"/>
        <w:rPr>
          <w:noProof/>
        </w:rPr>
      </w:pPr>
      <w:r>
        <w:rPr>
          <w:noProof/>
        </w:rPr>
        <w:t>Cape Fear Valley Bladen County Hospital</w:t>
      </w:r>
    </w:p>
    <w:p w14:paraId="06D963E0" w14:textId="77777777" w:rsidR="00085D38" w:rsidRDefault="00085D38" w:rsidP="00D5197F">
      <w:pPr>
        <w:pStyle w:val="ListParagraph"/>
        <w:numPr>
          <w:ilvl w:val="0"/>
          <w:numId w:val="20"/>
        </w:numPr>
        <w:spacing w:after="0" w:line="240" w:lineRule="auto"/>
        <w:jc w:val="both"/>
        <w:rPr>
          <w:noProof/>
        </w:rPr>
      </w:pPr>
      <w:r>
        <w:rPr>
          <w:noProof/>
        </w:rPr>
        <w:t xml:space="preserve">Elizabethtown Chamber of Commerce </w:t>
      </w:r>
    </w:p>
    <w:p w14:paraId="5CD93CC0" w14:textId="77777777" w:rsidR="00085D38" w:rsidRDefault="00085D38" w:rsidP="00D5197F">
      <w:pPr>
        <w:pStyle w:val="ListParagraph"/>
        <w:numPr>
          <w:ilvl w:val="0"/>
          <w:numId w:val="20"/>
        </w:numPr>
        <w:spacing w:after="0" w:line="240" w:lineRule="auto"/>
        <w:jc w:val="both"/>
        <w:rPr>
          <w:noProof/>
        </w:rPr>
      </w:pPr>
      <w:r>
        <w:rPr>
          <w:noProof/>
        </w:rPr>
        <w:t>Healthy Bladen</w:t>
      </w:r>
    </w:p>
    <w:p w14:paraId="14FC6A51" w14:textId="77777777" w:rsidR="00085D38" w:rsidRDefault="00085D38" w:rsidP="00D5197F">
      <w:pPr>
        <w:pStyle w:val="ListParagraph"/>
        <w:numPr>
          <w:ilvl w:val="0"/>
          <w:numId w:val="20"/>
        </w:numPr>
        <w:spacing w:after="0" w:line="240" w:lineRule="auto"/>
        <w:jc w:val="both"/>
        <w:rPr>
          <w:noProof/>
        </w:rPr>
      </w:pPr>
      <w:r>
        <w:rPr>
          <w:noProof/>
        </w:rPr>
        <w:t xml:space="preserve">Region 8 Tobacco Prevention </w:t>
      </w:r>
    </w:p>
    <w:p w14:paraId="1CA260E0" w14:textId="65B3BDA0" w:rsidR="00820F80" w:rsidRDefault="00085D38" w:rsidP="00F708D2">
      <w:pPr>
        <w:pStyle w:val="ListParagraph"/>
        <w:numPr>
          <w:ilvl w:val="0"/>
          <w:numId w:val="20"/>
        </w:numPr>
        <w:spacing w:after="0" w:line="240" w:lineRule="auto"/>
        <w:jc w:val="both"/>
        <w:rPr>
          <w:b/>
          <w:bCs/>
        </w:rPr>
      </w:pPr>
      <w:r>
        <w:rPr>
          <w:noProof/>
        </w:rPr>
        <w:t>Trillium</w:t>
      </w:r>
      <w:r w:rsidR="00820F80">
        <w:rPr>
          <w:b/>
          <w:bCs/>
        </w:rPr>
        <w:br w:type="page"/>
      </w:r>
    </w:p>
    <w:p w14:paraId="04E074DA" w14:textId="09765B8A" w:rsidR="009D3536" w:rsidRPr="000C0D14" w:rsidRDefault="009D3536" w:rsidP="00FA66A8">
      <w:pPr>
        <w:pStyle w:val="Heading2"/>
        <w:rPr>
          <w:b w:val="0"/>
          <w:bCs/>
        </w:rPr>
      </w:pPr>
      <w:bookmarkStart w:id="65" w:name="_Toc197334680"/>
      <w:r w:rsidRPr="000C0D14">
        <w:rPr>
          <w:bCs/>
        </w:rPr>
        <w:lastRenderedPageBreak/>
        <w:t>Study Limitations</w:t>
      </w:r>
      <w:bookmarkEnd w:id="65"/>
    </w:p>
    <w:p w14:paraId="31EF74BC" w14:textId="77777777" w:rsidR="009D3536" w:rsidRPr="000C0D14" w:rsidRDefault="009D3536" w:rsidP="009B2500">
      <w:pPr>
        <w:spacing w:after="0" w:line="240" w:lineRule="auto"/>
        <w:jc w:val="both"/>
        <w:rPr>
          <w:rFonts w:eastAsiaTheme="majorEastAsia" w:cstheme="majorBidi"/>
          <w:b/>
          <w:szCs w:val="26"/>
        </w:rPr>
      </w:pPr>
    </w:p>
    <w:p w14:paraId="4494A8DB" w14:textId="6CEA9429" w:rsidR="0034701E" w:rsidRDefault="0034701E" w:rsidP="0034701E">
      <w:pPr>
        <w:spacing w:after="0" w:line="240" w:lineRule="auto"/>
        <w:jc w:val="both"/>
      </w:pPr>
      <w:r>
        <w:t>D</w:t>
      </w:r>
      <w:r w:rsidRPr="00951210">
        <w:t>evelop</w:t>
      </w:r>
      <w:r>
        <w:t xml:space="preserve">ing </w:t>
      </w:r>
      <w:r w:rsidRPr="00951210">
        <w:t xml:space="preserve">a </w:t>
      </w:r>
      <w:r>
        <w:t>CHNA</w:t>
      </w:r>
      <w:r w:rsidRPr="00951210">
        <w:t xml:space="preserve"> is a </w:t>
      </w:r>
      <w:r>
        <w:t xml:space="preserve">long </w:t>
      </w:r>
      <w:r w:rsidRPr="00951210">
        <w:t>and time-consuming process</w:t>
      </w:r>
      <w:r>
        <w:t>. Because of this</w:t>
      </w:r>
      <w:r w:rsidRPr="00951210">
        <w:t xml:space="preserve">, more recent data may have been made available after the collection and analysis </w:t>
      </w:r>
      <w:r>
        <w:t xml:space="preserve">timeframe. </w:t>
      </w:r>
      <w:r w:rsidRPr="00951210">
        <w:t xml:space="preserve">Existing data typically </w:t>
      </w:r>
      <w:r>
        <w:t xml:space="preserve">become </w:t>
      </w:r>
      <w:r w:rsidRPr="00951210">
        <w:t xml:space="preserve">available </w:t>
      </w:r>
      <w:r>
        <w:t xml:space="preserve">between </w:t>
      </w:r>
      <w:r w:rsidRPr="00951210">
        <w:t xml:space="preserve">one </w:t>
      </w:r>
      <w:r>
        <w:t xml:space="preserve">and </w:t>
      </w:r>
      <w:r w:rsidRPr="00951210">
        <w:t xml:space="preserve">three years </w:t>
      </w:r>
      <w:r>
        <w:t xml:space="preserve">after </w:t>
      </w:r>
      <w:r w:rsidRPr="00951210">
        <w:t xml:space="preserve">the data </w:t>
      </w:r>
      <w:r>
        <w:t xml:space="preserve">is collected. This is a </w:t>
      </w:r>
      <w:r w:rsidRPr="00951210">
        <w:t>limitation</w:t>
      </w:r>
      <w:r>
        <w:t>,</w:t>
      </w:r>
      <w:r w:rsidRPr="00951210">
        <w:t xml:space="preserve"> </w:t>
      </w:r>
      <w:r>
        <w:t xml:space="preserve">because </w:t>
      </w:r>
      <w:r w:rsidRPr="00951210">
        <w:t xml:space="preserve">the </w:t>
      </w:r>
      <w:r>
        <w:t>“</w:t>
      </w:r>
      <w:r w:rsidRPr="00951210">
        <w:t>staleness</w:t>
      </w:r>
      <w:r>
        <w:t>”</w:t>
      </w:r>
      <w:r w:rsidRPr="00951210">
        <w:t xml:space="preserve"> of </w:t>
      </w:r>
      <w:r>
        <w:t>certain</w:t>
      </w:r>
      <w:r w:rsidRPr="00951210">
        <w:t xml:space="preserve"> data</w:t>
      </w:r>
      <w:r>
        <w:t xml:space="preserve"> </w:t>
      </w:r>
      <w:r w:rsidRPr="00951210">
        <w:t xml:space="preserve">may not depict </w:t>
      </w:r>
      <w:r>
        <w:t xml:space="preserve">current trends. For example, the U.S. Census Bureau’s American Community Survey is a valuable source of demographic information, however data for a particular year is not published until late the following year. This means 2022 data on community characteristics, such as languages spoken at home, did not become available until late fall 2023. The Steering Committee tried </w:t>
      </w:r>
      <w:r w:rsidRPr="00951210">
        <w:t xml:space="preserve">to </w:t>
      </w:r>
      <w:r>
        <w:t xml:space="preserve">account </w:t>
      </w:r>
      <w:r w:rsidRPr="00951210">
        <w:t xml:space="preserve">for these limitations </w:t>
      </w:r>
      <w:r>
        <w:t xml:space="preserve">by collecting </w:t>
      </w:r>
      <w:r w:rsidRPr="00951210">
        <w:t xml:space="preserve">new data, including focus groups </w:t>
      </w:r>
      <w:r w:rsidRPr="00325ED9">
        <w:t xml:space="preserve">and </w:t>
      </w:r>
      <w:r>
        <w:t>web</w:t>
      </w:r>
      <w:r w:rsidRPr="00325ED9">
        <w:t xml:space="preserve">-based </w:t>
      </w:r>
      <w:r>
        <w:t xml:space="preserve">community member </w:t>
      </w:r>
      <w:r w:rsidRPr="00325ED9">
        <w:t>surveys</w:t>
      </w:r>
      <w:r>
        <w:t>. Another limitation of e</w:t>
      </w:r>
      <w:r w:rsidRPr="009858D0">
        <w:t xml:space="preserve">xisting data </w:t>
      </w:r>
      <w:r>
        <w:t xml:space="preserve">is that, depending on the source, it may have </w:t>
      </w:r>
      <w:r w:rsidRPr="009858D0">
        <w:t xml:space="preserve">limited demographic </w:t>
      </w:r>
      <w:r>
        <w:t>information,</w:t>
      </w:r>
      <w:r w:rsidRPr="009858D0">
        <w:t xml:space="preserve"> such as gender, age, race, and ethnicity</w:t>
      </w:r>
      <w:r>
        <w:t>.</w:t>
      </w:r>
    </w:p>
    <w:p w14:paraId="19863243" w14:textId="77777777" w:rsidR="009D3536" w:rsidRPr="00BA1282" w:rsidRDefault="009D3536" w:rsidP="009B2500">
      <w:pPr>
        <w:spacing w:after="0" w:line="240" w:lineRule="auto"/>
        <w:jc w:val="both"/>
      </w:pPr>
    </w:p>
    <w:p w14:paraId="4C42E33F" w14:textId="3C4C9994" w:rsidR="009D3536" w:rsidRDefault="006336D4" w:rsidP="009B2500">
      <w:pPr>
        <w:spacing w:after="0" w:line="240" w:lineRule="auto"/>
        <w:jc w:val="both"/>
      </w:pPr>
      <w:r w:rsidRPr="00B4629C">
        <w:t>Given the size of</w:t>
      </w:r>
      <w:r>
        <w:t xml:space="preserve"> Bladen </w:t>
      </w:r>
      <w:r w:rsidRPr="00B4629C">
        <w:t xml:space="preserve">County in both population and geography, this study was limited in its ability to fully capture health disparities and health needs across racial and ethnic groups. </w:t>
      </w:r>
      <w:r>
        <w:t xml:space="preserve">Resource limitations meant that county leaders relied on convenience sampling to engage with the community via the web-based survey. This method of survey sampling may fail to capture a truly representative cross-section of the community, resulting in overrepresentation of some demographic groups and underrepresentation of others. </w:t>
      </w:r>
      <w:r w:rsidRPr="00E361F4">
        <w:t>This can lead to findings that don't accurately reflect the health needs and perspectives of the entire community, particularly those from underrepresented or marginalized groups.</w:t>
      </w:r>
      <w:r>
        <w:t xml:space="preserve"> While e</w:t>
      </w:r>
      <w:r w:rsidRPr="00B4629C">
        <w:t>fforts were made to include diverse community members in survey efforts</w:t>
      </w:r>
      <w:r>
        <w:t>,</w:t>
      </w:r>
      <w:r w:rsidR="00666602" w:rsidRPr="00666602">
        <w:t xml:space="preserve"> roughly </w:t>
      </w:r>
      <w:r w:rsidR="00666602">
        <w:t>71</w:t>
      </w:r>
      <w:r w:rsidR="00666602" w:rsidRPr="00666602">
        <w:t xml:space="preserve">% of all respondents were </w:t>
      </w:r>
      <w:r w:rsidR="00666602">
        <w:t>W</w:t>
      </w:r>
      <w:r w:rsidR="00666602" w:rsidRPr="00666602">
        <w:t>hite</w:t>
      </w:r>
      <w:r w:rsidR="001B2C55">
        <w:t xml:space="preserve"> compared to the </w:t>
      </w:r>
      <w:r w:rsidR="005966CE">
        <w:t xml:space="preserve">White population of </w:t>
      </w:r>
      <w:r w:rsidR="001B2C55">
        <w:t>Bladen County</w:t>
      </w:r>
      <w:r w:rsidR="00BF3BC2">
        <w:t xml:space="preserve"> </w:t>
      </w:r>
      <w:r w:rsidR="005966CE">
        <w:t>comprising</w:t>
      </w:r>
      <w:r w:rsidR="001B2C55">
        <w:t xml:space="preserve"> </w:t>
      </w:r>
      <w:r w:rsidR="00C6032A">
        <w:t>just over half (</w:t>
      </w:r>
      <w:r w:rsidR="001B2C55">
        <w:t>53%</w:t>
      </w:r>
      <w:r w:rsidR="00C6032A">
        <w:t>)</w:t>
      </w:r>
      <w:r w:rsidR="001B2C55">
        <w:t xml:space="preserve"> </w:t>
      </w:r>
      <w:r w:rsidR="005966CE">
        <w:t>of the total county population.</w:t>
      </w:r>
      <w:r w:rsidR="00666602" w:rsidRPr="00666602">
        <w:t xml:space="preserve"> </w:t>
      </w:r>
      <w:r w:rsidR="005966CE">
        <w:t>A</w:t>
      </w:r>
      <w:r w:rsidR="00666602" w:rsidRPr="00666602">
        <w:t xml:space="preserve">nother </w:t>
      </w:r>
      <w:r w:rsidR="00666602">
        <w:t>15</w:t>
      </w:r>
      <w:r w:rsidR="00666602" w:rsidRPr="00666602">
        <w:t>% of respondents were Black or African American</w:t>
      </w:r>
      <w:r w:rsidR="005966CE">
        <w:t>, which was less than the Black or African American</w:t>
      </w:r>
      <w:r w:rsidR="00104B84">
        <w:t xml:space="preserve"> </w:t>
      </w:r>
      <w:r w:rsidR="005966CE">
        <w:t xml:space="preserve">total county population </w:t>
      </w:r>
      <w:r w:rsidR="00104B84">
        <w:t>(32%)</w:t>
      </w:r>
      <w:r w:rsidR="00666602" w:rsidRPr="00666602">
        <w:t xml:space="preserve">. </w:t>
      </w:r>
      <w:r w:rsidR="007B0629">
        <w:t xml:space="preserve">Hispanic representation in the survey was adequate, with nearly 12% of respondents identifying as Hispanic compared to </w:t>
      </w:r>
      <w:r w:rsidR="001C5050">
        <w:t xml:space="preserve">9% of the total county population being Hispanic. </w:t>
      </w:r>
      <w:r w:rsidR="00B67A9C">
        <w:t xml:space="preserve">Additionally, 1.5% of survey respondents identified as American Indian and Alaska native, which was </w:t>
      </w:r>
      <w:r w:rsidR="00B95BFA">
        <w:t>slightly less than the overall county population that is Indigenous (2.4%).</w:t>
      </w:r>
      <w:r w:rsidR="00B67A9C">
        <w:t xml:space="preserve"> </w:t>
      </w:r>
      <w:r w:rsidR="00666602" w:rsidRPr="00666602">
        <w:t>Although survey respondents could choose from multiple race</w:t>
      </w:r>
      <w:r w:rsidR="00B95BFA">
        <w:t>s</w:t>
      </w:r>
      <w:r w:rsidR="00666602" w:rsidRPr="00666602">
        <w:t xml:space="preserve">, limited responses were received from </w:t>
      </w:r>
      <w:r w:rsidR="00C6127B">
        <w:t>other</w:t>
      </w:r>
      <w:r w:rsidR="00666602" w:rsidRPr="00666602">
        <w:t xml:space="preserve"> groups. This made it difficult for the Steering Committee to assess health needs and disparities for </w:t>
      </w:r>
      <w:r w:rsidR="00C6127B">
        <w:t>some</w:t>
      </w:r>
      <w:r w:rsidR="00666602" w:rsidRPr="00666602">
        <w:t xml:space="preserve"> racial/ethnic minority groups in the community.</w:t>
      </w:r>
    </w:p>
    <w:p w14:paraId="3D14B67D" w14:textId="77777777" w:rsidR="009D3536" w:rsidRDefault="009D3536" w:rsidP="009B2500">
      <w:pPr>
        <w:spacing w:after="0" w:line="240" w:lineRule="auto"/>
        <w:jc w:val="both"/>
      </w:pPr>
    </w:p>
    <w:p w14:paraId="1D62B342" w14:textId="2B6E56BA" w:rsidR="0034701E" w:rsidRDefault="0034701E" w:rsidP="0034701E">
      <w:pPr>
        <w:spacing w:after="0" w:line="240" w:lineRule="auto"/>
        <w:jc w:val="both"/>
      </w:pPr>
      <w:r>
        <w:t>In a</w:t>
      </w:r>
      <w:r w:rsidRPr="009858D0">
        <w:t xml:space="preserve">ddition, </w:t>
      </w:r>
      <w:r>
        <w:t xml:space="preserve">there are existing </w:t>
      </w:r>
      <w:r w:rsidRPr="009858D0">
        <w:t xml:space="preserve">gaps in information for </w:t>
      </w:r>
      <w:r w:rsidR="00F77E3A">
        <w:t xml:space="preserve">some </w:t>
      </w:r>
      <w:r w:rsidRPr="009858D0">
        <w:t xml:space="preserve">population </w:t>
      </w:r>
      <w:r>
        <w:t xml:space="preserve">groups. </w:t>
      </w:r>
      <w:r w:rsidRPr="009858D0">
        <w:t xml:space="preserve">Many available datasets </w:t>
      </w:r>
      <w:r>
        <w:t xml:space="preserve">are not able to </w:t>
      </w:r>
      <w:r w:rsidRPr="009858D0">
        <w:t>isolate</w:t>
      </w:r>
      <w:r>
        <w:t xml:space="preserve"> historically underserved populations, including </w:t>
      </w:r>
      <w:r w:rsidRPr="009858D0">
        <w:t xml:space="preserve">the uninsured, low-income persons, </w:t>
      </w:r>
      <w:r>
        <w:t>and/</w:t>
      </w:r>
      <w:r w:rsidRPr="009858D0">
        <w:t>or certain minority groups</w:t>
      </w:r>
      <w:r>
        <w:t xml:space="preserve">. Despite </w:t>
      </w:r>
      <w:r w:rsidRPr="009858D0">
        <w:t xml:space="preserve">the lack of </w:t>
      </w:r>
      <w:r>
        <w:t>available</w:t>
      </w:r>
      <w:r w:rsidRPr="009858D0">
        <w:t xml:space="preserve"> data, attempts were made to include </w:t>
      </w:r>
      <w:r>
        <w:t>underserved</w:t>
      </w:r>
      <w:r w:rsidRPr="009858D0">
        <w:t xml:space="preserve"> </w:t>
      </w:r>
      <w:r>
        <w:t>sub-</w:t>
      </w:r>
      <w:r w:rsidRPr="009858D0">
        <w:t xml:space="preserve">segments of the greater population through </w:t>
      </w:r>
      <w:r>
        <w:t>the new</w:t>
      </w:r>
      <w:r w:rsidRPr="009858D0">
        <w:t xml:space="preserve"> data gathered throughout the CHNA process</w:t>
      </w:r>
      <w:r>
        <w:t xml:space="preserve">. For example, </w:t>
      </w:r>
      <w:r w:rsidRPr="009858D0">
        <w:t xml:space="preserve">the </w:t>
      </w:r>
      <w:r>
        <w:t xml:space="preserve">Steering Committee </w:t>
      </w:r>
      <w:r w:rsidRPr="009858D0">
        <w:t xml:space="preserve">chose to </w:t>
      </w:r>
      <w:r>
        <w:t xml:space="preserve">focus </w:t>
      </w:r>
      <w:r w:rsidRPr="009858D0">
        <w:t xml:space="preserve">on </w:t>
      </w:r>
      <w:r>
        <w:t>Spanish</w:t>
      </w:r>
      <w:r w:rsidRPr="009858D0">
        <w:t xml:space="preserve">-speaking members of the community </w:t>
      </w:r>
      <w:r>
        <w:t>by providing a Spanish language version of the web</w:t>
      </w:r>
      <w:r w:rsidRPr="009858D0">
        <w:t>-based community survey</w:t>
      </w:r>
      <w:r>
        <w:t>. Paper surveys were also distributed in an effort to reach as much of the community as possible. To increase future survey responses, members of the Steering Committee should consider working directly with partner organizations in the community who can connect directly with populations who are hard to access through traditional outreach methods, including people with disabilities, the uninsured and people who are disengaged.</w:t>
      </w:r>
    </w:p>
    <w:p w14:paraId="2CAAEE51" w14:textId="77777777" w:rsidR="009D3536" w:rsidRDefault="009D3536" w:rsidP="009B2500">
      <w:pPr>
        <w:spacing w:after="0" w:line="240" w:lineRule="auto"/>
        <w:jc w:val="both"/>
      </w:pPr>
    </w:p>
    <w:p w14:paraId="348555D2" w14:textId="7D9DAC6C" w:rsidR="009D3536" w:rsidRDefault="009B0842" w:rsidP="009B2500">
      <w:pPr>
        <w:spacing w:after="0" w:line="240" w:lineRule="auto"/>
        <w:jc w:val="both"/>
      </w:pPr>
      <w:bookmarkStart w:id="66" w:name="_Hlk160697878"/>
      <w:r>
        <w:t>In the f</w:t>
      </w:r>
      <w:r w:rsidR="009D3536" w:rsidRPr="00C42819">
        <w:t>uture</w:t>
      </w:r>
      <w:r>
        <w:t>,</w:t>
      </w:r>
      <w:r w:rsidR="009D3536" w:rsidRPr="00C42819">
        <w:t xml:space="preserve"> assessments </w:t>
      </w:r>
      <w:r>
        <w:t xml:space="preserve">should make </w:t>
      </w:r>
      <w:r w:rsidR="009D3536" w:rsidRPr="00C42819">
        <w:t xml:space="preserve">efforts to include </w:t>
      </w:r>
      <w:r>
        <w:t xml:space="preserve">other </w:t>
      </w:r>
      <w:r w:rsidR="009D3536" w:rsidRPr="00C42819">
        <w:t xml:space="preserve">underserved communities whose needs are not specifically discussed </w:t>
      </w:r>
      <w:r>
        <w:t xml:space="preserve">here because of data and input </w:t>
      </w:r>
      <w:r w:rsidR="009D3536" w:rsidRPr="00C42819">
        <w:t>limitations during this CHNA cycle. Of note, residents in the disabled</w:t>
      </w:r>
      <w:r w:rsidR="009D3536">
        <w:t>, blind,</w:t>
      </w:r>
      <w:r w:rsidR="009D3536" w:rsidRPr="00C42819">
        <w:t xml:space="preserve"> deaf</w:t>
      </w:r>
      <w:r w:rsidR="009D3536">
        <w:t>,</w:t>
      </w:r>
      <w:r w:rsidR="009D3536" w:rsidRPr="00C42819">
        <w:t xml:space="preserve"> and hard-of-hearing communities can be a focus of future new data </w:t>
      </w:r>
      <w:r w:rsidR="009D3536" w:rsidRPr="00C42819">
        <w:lastRenderedPageBreak/>
        <w:t xml:space="preserve">collection methods. </w:t>
      </w:r>
      <w:r>
        <w:t xml:space="preserve">Using a </w:t>
      </w:r>
      <w:r w:rsidR="009D3536" w:rsidRPr="001349CB">
        <w:t>primarily web-based</w:t>
      </w:r>
      <w:r w:rsidR="009D3536">
        <w:t xml:space="preserve"> </w:t>
      </w:r>
      <w:r>
        <w:t xml:space="preserve">survey </w:t>
      </w:r>
      <w:r w:rsidR="009D3536">
        <w:t xml:space="preserve">collection method might </w:t>
      </w:r>
      <w:r w:rsidR="009B2500">
        <w:t xml:space="preserve">have </w:t>
      </w:r>
      <w:r w:rsidR="009D3536">
        <w:t xml:space="preserve">also </w:t>
      </w:r>
      <w:r w:rsidR="009D3536" w:rsidRPr="001349CB">
        <w:t>impact</w:t>
      </w:r>
      <w:r w:rsidR="009D3536">
        <w:t>ed</w:t>
      </w:r>
      <w:r w:rsidR="009D3536" w:rsidRPr="001349CB">
        <w:t xml:space="preserve"> </w:t>
      </w:r>
      <w:r w:rsidR="009D3536">
        <w:t>response rates</w:t>
      </w:r>
      <w:r w:rsidR="009D3536" w:rsidRPr="001349CB">
        <w:t xml:space="preserve"> </w:t>
      </w:r>
      <w:r w:rsidR="009D3536">
        <w:t xml:space="preserve">of community members </w:t>
      </w:r>
      <w:r w:rsidR="009D3536" w:rsidRPr="001349CB">
        <w:t xml:space="preserve">with no internet access or low technological literacy. </w:t>
      </w:r>
      <w:r w:rsidR="009D3536" w:rsidRPr="00C42819">
        <w:t xml:space="preserve">Additionally, more input from both patients and providers of </w:t>
      </w:r>
      <w:r w:rsidR="009D3536">
        <w:t>SUD</w:t>
      </w:r>
      <w:r w:rsidR="009D3536" w:rsidRPr="00C42819">
        <w:t xml:space="preserve"> services would also be </w:t>
      </w:r>
      <w:r>
        <w:t xml:space="preserve">helpful </w:t>
      </w:r>
      <w:r w:rsidR="009D3536" w:rsidRPr="00C42819">
        <w:t>in future assessments.</w:t>
      </w:r>
      <w:r w:rsidR="009D3536">
        <w:t xml:space="preserve"> </w:t>
      </w:r>
      <w:bookmarkEnd w:id="66"/>
    </w:p>
    <w:p w14:paraId="7A3A1C32" w14:textId="77777777" w:rsidR="009D3536" w:rsidRPr="00951210" w:rsidRDefault="009D3536" w:rsidP="009B2500">
      <w:pPr>
        <w:spacing w:after="0" w:line="240" w:lineRule="auto"/>
        <w:jc w:val="both"/>
      </w:pPr>
    </w:p>
    <w:p w14:paraId="3FBA7C3E" w14:textId="42F27CE7" w:rsidR="009D3536" w:rsidRDefault="009D3536" w:rsidP="00B312F5">
      <w:pPr>
        <w:spacing w:after="0" w:line="240" w:lineRule="auto"/>
        <w:jc w:val="both"/>
      </w:pPr>
      <w:r w:rsidRPr="009858D0">
        <w:t xml:space="preserve">Finally, </w:t>
      </w:r>
      <w:r w:rsidR="009B0842">
        <w:t xml:space="preserve">parts </w:t>
      </w:r>
      <w:r w:rsidRPr="009858D0">
        <w:t xml:space="preserve">of this assessment have relied on input from community members and </w:t>
      </w:r>
      <w:r>
        <w:t>key community health leaders</w:t>
      </w:r>
      <w:r w:rsidRPr="009858D0">
        <w:t xml:space="preserve"> through </w:t>
      </w:r>
      <w:r w:rsidR="00DA5F7E">
        <w:t>web</w:t>
      </w:r>
      <w:r w:rsidRPr="009858D0">
        <w:t>-based surveys</w:t>
      </w:r>
      <w:r>
        <w:t xml:space="preserve"> and </w:t>
      </w:r>
      <w:r w:rsidRPr="009858D0">
        <w:t>focus groups</w:t>
      </w:r>
      <w:r>
        <w:t xml:space="preserve">. </w:t>
      </w:r>
      <w:r w:rsidRPr="00951210">
        <w:t xml:space="preserve">Since it would be </w:t>
      </w:r>
      <w:r>
        <w:t>unrealistic</w:t>
      </w:r>
      <w:r w:rsidRPr="00951210">
        <w:t xml:space="preserve"> to gather input from every single member of the community, the community members </w:t>
      </w:r>
      <w:r w:rsidRPr="009858D0">
        <w:t>that participated have offered their best expertise and understanding on behalf of the entire community</w:t>
      </w:r>
      <w:r>
        <w:t xml:space="preserve">. </w:t>
      </w:r>
      <w:r w:rsidRPr="009858D0">
        <w:t xml:space="preserve">As such, the CHNA </w:t>
      </w:r>
      <w:r>
        <w:t>Steering Committee</w:t>
      </w:r>
      <w:r w:rsidRPr="009858D0">
        <w:t xml:space="preserve"> ha</w:t>
      </w:r>
      <w:r>
        <w:t>s</w:t>
      </w:r>
      <w:r w:rsidRPr="009858D0">
        <w:t xml:space="preserve"> assumed that </w:t>
      </w:r>
      <w:r>
        <w:t>participating</w:t>
      </w:r>
      <w:r w:rsidRPr="009858D0">
        <w:t xml:space="preserve"> community members accurately and completely represented their fellow residents.</w:t>
      </w:r>
      <w:r>
        <w:t xml:space="preserve"> </w:t>
      </w:r>
    </w:p>
    <w:p w14:paraId="138AEBE2" w14:textId="77777777" w:rsidR="009D3536" w:rsidRDefault="009D3536" w:rsidP="009B2500">
      <w:pPr>
        <w:spacing w:line="240" w:lineRule="auto"/>
        <w:rPr>
          <w:rFonts w:eastAsiaTheme="majorEastAsia" w:cstheme="majorBidi"/>
          <w:b/>
          <w:bCs/>
          <w:caps/>
          <w:sz w:val="24"/>
          <w:szCs w:val="28"/>
        </w:rPr>
      </w:pPr>
      <w:r>
        <w:br w:type="page"/>
      </w:r>
    </w:p>
    <w:p w14:paraId="5D20662A" w14:textId="3D0160D8" w:rsidR="00963E69" w:rsidRPr="009017D7" w:rsidRDefault="00963E69" w:rsidP="009B2500">
      <w:pPr>
        <w:pStyle w:val="Heading1"/>
      </w:pPr>
      <w:bookmarkStart w:id="67" w:name="_CHAPTER_3_|"/>
      <w:bookmarkStart w:id="68" w:name="_Toc146552552"/>
      <w:bookmarkStart w:id="69" w:name="_Toc197334681"/>
      <w:bookmarkStart w:id="70" w:name="_Hlk167960362"/>
      <w:bookmarkEnd w:id="67"/>
      <w:r w:rsidRPr="009017D7">
        <w:lastRenderedPageBreak/>
        <w:t xml:space="preserve">CHAPTER </w:t>
      </w:r>
      <w:r w:rsidR="00F77E3A">
        <w:t>2</w:t>
      </w:r>
      <w:r w:rsidRPr="009017D7">
        <w:t xml:space="preserve"> | </w:t>
      </w:r>
      <w:bookmarkEnd w:id="68"/>
      <w:r w:rsidR="009D07AB">
        <w:t>COUNTY PROFILE</w:t>
      </w:r>
      <w:bookmarkEnd w:id="69"/>
    </w:p>
    <w:p w14:paraId="3EFC4588" w14:textId="77777777" w:rsidR="00963E69" w:rsidRPr="009017D7" w:rsidRDefault="00963E69" w:rsidP="009B2500">
      <w:pPr>
        <w:spacing w:after="0" w:line="240" w:lineRule="auto"/>
        <w:ind w:left="720"/>
        <w:contextualSpacing/>
        <w:rPr>
          <w:b/>
          <w:i/>
          <w:caps/>
          <w:szCs w:val="24"/>
        </w:rPr>
      </w:pPr>
      <w:r w:rsidRPr="009017D7">
        <w:rPr>
          <w:noProof/>
        </w:rPr>
        <mc:AlternateContent>
          <mc:Choice Requires="wps">
            <w:drawing>
              <wp:anchor distT="4294967295" distB="4294967295" distL="114300" distR="114300" simplePos="0" relativeHeight="251658249" behindDoc="0" locked="0" layoutInCell="1" allowOverlap="1" wp14:anchorId="67A0B7E0" wp14:editId="1BBAF640">
                <wp:simplePos x="0" y="0"/>
                <wp:positionH relativeFrom="column">
                  <wp:posOffset>-19685</wp:posOffset>
                </wp:positionH>
                <wp:positionV relativeFrom="paragraph">
                  <wp:posOffset>52704</wp:posOffset>
                </wp:positionV>
                <wp:extent cx="6014085" cy="0"/>
                <wp:effectExtent l="0" t="0" r="2476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5656448A">
              <v:line id="Straight Connector 12" style="position:absolute;z-index:25165824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0CB0D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62BA2897" w14:textId="77777777" w:rsidR="004927A4" w:rsidRPr="00DE665F" w:rsidRDefault="004927A4" w:rsidP="004927A4">
      <w:pPr>
        <w:keepNext/>
        <w:keepLines/>
        <w:spacing w:after="0" w:line="240" w:lineRule="auto"/>
        <w:jc w:val="both"/>
        <w:outlineLvl w:val="1"/>
        <w:rPr>
          <w:rFonts w:ascii="Calibri" w:eastAsia="Times New Roman" w:hAnsi="Calibri" w:cs="Times New Roman"/>
          <w:b/>
          <w:szCs w:val="26"/>
        </w:rPr>
      </w:pPr>
      <w:bookmarkStart w:id="71" w:name="_CHAPTER_3_|_1"/>
      <w:bookmarkStart w:id="72" w:name="_Toc146552553"/>
      <w:bookmarkStart w:id="73" w:name="_Toc197334682"/>
      <w:bookmarkStart w:id="74" w:name="_Hlk155179070"/>
      <w:bookmarkEnd w:id="70"/>
      <w:bookmarkEnd w:id="71"/>
      <w:r w:rsidRPr="00DE665F">
        <w:rPr>
          <w:rFonts w:ascii="Calibri" w:eastAsia="Times New Roman" w:hAnsi="Calibri" w:cs="Times New Roman"/>
          <w:b/>
          <w:szCs w:val="26"/>
        </w:rPr>
        <w:t>Geography</w:t>
      </w:r>
      <w:bookmarkEnd w:id="72"/>
      <w:bookmarkEnd w:id="73"/>
    </w:p>
    <w:p w14:paraId="1AB411F2" w14:textId="77777777" w:rsidR="004927A4" w:rsidRPr="00DE665F" w:rsidRDefault="004927A4" w:rsidP="004927A4">
      <w:pPr>
        <w:spacing w:after="0" w:line="240" w:lineRule="auto"/>
        <w:rPr>
          <w:rFonts w:ascii="Calibri" w:eastAsia="Calibri" w:hAnsi="Calibri" w:cs="Times New Roman"/>
          <w:highlight w:val="yellow"/>
        </w:rPr>
      </w:pPr>
    </w:p>
    <w:p w14:paraId="09212E0F" w14:textId="4683DAD7" w:rsidR="004927A4" w:rsidRPr="00DE665F" w:rsidRDefault="004927A4" w:rsidP="004927A4">
      <w:pPr>
        <w:spacing w:after="0" w:line="240" w:lineRule="auto"/>
        <w:jc w:val="both"/>
        <w:rPr>
          <w:rFonts w:ascii="Calibri" w:eastAsia="Calibri" w:hAnsi="Calibri" w:cs="Times New Roman"/>
        </w:rPr>
      </w:pPr>
      <w:r w:rsidRPr="00037367">
        <w:rPr>
          <w:rFonts w:ascii="Calibri" w:eastAsia="Calibri" w:hAnsi="Calibri" w:cs="Times New Roman"/>
        </w:rPr>
        <w:t>Bladen</w:t>
      </w:r>
      <w:r>
        <w:rPr>
          <w:rFonts w:ascii="Calibri" w:eastAsia="Calibri" w:hAnsi="Calibri" w:cs="Times New Roman"/>
        </w:rPr>
        <w:t xml:space="preserve"> County, also called “Mother County,” </w:t>
      </w:r>
      <w:r w:rsidRPr="000F7CA2">
        <w:rPr>
          <w:rFonts w:ascii="Calibri" w:eastAsia="Calibri" w:hAnsi="Calibri" w:cs="Times New Roman"/>
        </w:rPr>
        <w:t xml:space="preserve">is </w:t>
      </w:r>
      <w:r>
        <w:rPr>
          <w:rFonts w:ascii="Calibri" w:eastAsia="Calibri" w:hAnsi="Calibri" w:cs="Times New Roman"/>
        </w:rPr>
        <w:t xml:space="preserve">located </w:t>
      </w:r>
      <w:r w:rsidRPr="000F7CA2">
        <w:rPr>
          <w:rFonts w:ascii="Calibri" w:eastAsia="Calibri" w:hAnsi="Calibri" w:cs="Times New Roman"/>
        </w:rPr>
        <w:t xml:space="preserve">in the </w:t>
      </w:r>
      <w:r>
        <w:rPr>
          <w:rFonts w:ascii="Calibri" w:eastAsia="Calibri" w:hAnsi="Calibri" w:cs="Times New Roman"/>
        </w:rPr>
        <w:t>Inner Coastal Plains</w:t>
      </w:r>
      <w:r w:rsidRPr="00C86980">
        <w:rPr>
          <w:rFonts w:ascii="Calibri" w:eastAsia="Calibri" w:hAnsi="Calibri" w:cs="Times New Roman"/>
        </w:rPr>
        <w:t xml:space="preserve"> region</w:t>
      </w:r>
      <w:r w:rsidRPr="000F7CA2">
        <w:rPr>
          <w:rFonts w:ascii="Calibri" w:eastAsia="Calibri" w:hAnsi="Calibri" w:cs="Times New Roman"/>
        </w:rPr>
        <w:t xml:space="preserve"> of North Carolina, characterized by the presence of</w:t>
      </w:r>
      <w:r>
        <w:rPr>
          <w:rFonts w:ascii="Calibri" w:eastAsia="Calibri" w:hAnsi="Calibri" w:cs="Times New Roman"/>
        </w:rPr>
        <w:t xml:space="preserve"> </w:t>
      </w:r>
      <w:r w:rsidRPr="00A81803">
        <w:rPr>
          <w:rFonts w:ascii="Calibri" w:eastAsia="Calibri" w:hAnsi="Calibri" w:cs="Times New Roman"/>
        </w:rPr>
        <w:t>low-lying areas and slow, winding rivers</w:t>
      </w:r>
      <w:r>
        <w:rPr>
          <w:rFonts w:ascii="Calibri" w:eastAsia="Calibri" w:hAnsi="Calibri" w:cs="Times New Roman"/>
        </w:rPr>
        <w:t>, and a hilly</w:t>
      </w:r>
      <w:r w:rsidR="00E123BD">
        <w:rPr>
          <w:rFonts w:ascii="Calibri" w:eastAsia="Calibri" w:hAnsi="Calibri" w:cs="Times New Roman"/>
        </w:rPr>
        <w:t>,</w:t>
      </w:r>
      <w:r>
        <w:rPr>
          <w:rFonts w:ascii="Calibri" w:eastAsia="Calibri" w:hAnsi="Calibri" w:cs="Times New Roman"/>
        </w:rPr>
        <w:t xml:space="preserve"> sandy environment.</w:t>
      </w:r>
      <w:r w:rsidRPr="000F7CA2">
        <w:rPr>
          <w:rFonts w:ascii="Calibri" w:eastAsia="Calibri" w:hAnsi="Calibri" w:cs="Times New Roman"/>
        </w:rPr>
        <w:t xml:space="preserve"> </w:t>
      </w:r>
      <w:r>
        <w:rPr>
          <w:rFonts w:ascii="Calibri" w:eastAsia="Calibri" w:hAnsi="Calibri" w:cs="Times New Roman"/>
        </w:rPr>
        <w:t xml:space="preserve">It </w:t>
      </w:r>
      <w:r w:rsidRPr="000F7CA2">
        <w:rPr>
          <w:rFonts w:ascii="Calibri" w:eastAsia="Calibri" w:hAnsi="Calibri" w:cs="Times New Roman"/>
        </w:rPr>
        <w:t xml:space="preserve">covers a total of </w:t>
      </w:r>
      <w:r>
        <w:rPr>
          <w:rFonts w:ascii="Calibri" w:eastAsia="Calibri" w:hAnsi="Calibri" w:cs="Times New Roman"/>
        </w:rPr>
        <w:t>888</w:t>
      </w:r>
      <w:r w:rsidRPr="000F7CA2">
        <w:rPr>
          <w:rFonts w:ascii="Calibri" w:eastAsia="Calibri" w:hAnsi="Calibri" w:cs="Times New Roman"/>
        </w:rPr>
        <w:t xml:space="preserve"> square miles, including </w:t>
      </w:r>
      <w:r>
        <w:rPr>
          <w:rFonts w:ascii="Calibri" w:eastAsia="Calibri" w:hAnsi="Calibri" w:cs="Times New Roman"/>
        </w:rPr>
        <w:t>875</w:t>
      </w:r>
      <w:r w:rsidRPr="000F7CA2">
        <w:rPr>
          <w:rFonts w:ascii="Calibri" w:eastAsia="Calibri" w:hAnsi="Calibri" w:cs="Times New Roman"/>
        </w:rPr>
        <w:t xml:space="preserve"> square miles of land and </w:t>
      </w:r>
      <w:r>
        <w:rPr>
          <w:rFonts w:ascii="Calibri" w:eastAsia="Calibri" w:hAnsi="Calibri" w:cs="Times New Roman"/>
        </w:rPr>
        <w:t xml:space="preserve">13 </w:t>
      </w:r>
      <w:r w:rsidRPr="000F7CA2">
        <w:rPr>
          <w:rFonts w:ascii="Calibri" w:eastAsia="Calibri" w:hAnsi="Calibri" w:cs="Times New Roman"/>
        </w:rPr>
        <w:t xml:space="preserve">square miles of water. </w:t>
      </w:r>
      <w:r>
        <w:rPr>
          <w:rFonts w:ascii="Calibri" w:eastAsia="Calibri" w:hAnsi="Calibri" w:cs="Times New Roman"/>
        </w:rPr>
        <w:t xml:space="preserve">Bladen </w:t>
      </w:r>
      <w:r w:rsidRPr="000F7CA2">
        <w:rPr>
          <w:rFonts w:ascii="Calibri" w:eastAsia="Calibri" w:hAnsi="Calibri" w:cs="Times New Roman"/>
        </w:rPr>
        <w:t xml:space="preserve">is comprised of </w:t>
      </w:r>
      <w:r>
        <w:rPr>
          <w:rFonts w:ascii="Calibri" w:eastAsia="Calibri" w:hAnsi="Calibri" w:cs="Times New Roman"/>
        </w:rPr>
        <w:t xml:space="preserve">seven </w:t>
      </w:r>
      <w:r w:rsidRPr="000F7CA2">
        <w:rPr>
          <w:rFonts w:ascii="Calibri" w:eastAsia="Calibri" w:hAnsi="Calibri" w:cs="Times New Roman"/>
        </w:rPr>
        <w:t>municipalities:</w:t>
      </w:r>
      <w:r>
        <w:rPr>
          <w:rFonts w:ascii="Calibri" w:eastAsia="Calibri" w:hAnsi="Calibri" w:cs="Times New Roman"/>
        </w:rPr>
        <w:t xml:space="preserve"> </w:t>
      </w:r>
      <w:r w:rsidRPr="00892278">
        <w:rPr>
          <w:rFonts w:ascii="Calibri" w:eastAsia="Calibri" w:hAnsi="Calibri" w:cs="Times New Roman"/>
        </w:rPr>
        <w:t>Elizabethtown, Bladenboro, Clarkton, Dublin, East Arcadia, Tar Heel and White Lake</w:t>
      </w:r>
      <w:r>
        <w:rPr>
          <w:rFonts w:ascii="Calibri" w:eastAsia="Calibri" w:hAnsi="Calibri" w:cs="Times New Roman"/>
        </w:rPr>
        <w:t xml:space="preserve">. </w:t>
      </w:r>
      <w:r w:rsidR="00E123BD">
        <w:rPr>
          <w:rFonts w:ascii="Calibri" w:eastAsia="Calibri" w:hAnsi="Calibri" w:cs="Times New Roman"/>
        </w:rPr>
        <w:t xml:space="preserve">The entire population in </w:t>
      </w:r>
      <w:r>
        <w:rPr>
          <w:rFonts w:ascii="Calibri" w:eastAsia="Calibri" w:hAnsi="Calibri" w:cs="Times New Roman"/>
        </w:rPr>
        <w:t xml:space="preserve">Bladen </w:t>
      </w:r>
      <w:r w:rsidRPr="00AD2A28">
        <w:rPr>
          <w:rFonts w:ascii="Calibri" w:eastAsia="Calibri" w:hAnsi="Calibri" w:cs="Times New Roman"/>
        </w:rPr>
        <w:t>County</w:t>
      </w:r>
      <w:r w:rsidR="00E123BD">
        <w:rPr>
          <w:rFonts w:ascii="Calibri" w:eastAsia="Calibri" w:hAnsi="Calibri" w:cs="Times New Roman"/>
        </w:rPr>
        <w:t xml:space="preserve"> </w:t>
      </w:r>
      <w:r w:rsidRPr="00AD2A28">
        <w:rPr>
          <w:rFonts w:ascii="Calibri" w:eastAsia="Calibri" w:hAnsi="Calibri" w:cs="Times New Roman"/>
        </w:rPr>
        <w:t xml:space="preserve">resides in rural areas.  </w:t>
      </w:r>
    </w:p>
    <w:p w14:paraId="58F0B151" w14:textId="77777777" w:rsidR="004927A4" w:rsidRPr="004C5C04" w:rsidRDefault="004927A4" w:rsidP="004927A4">
      <w:pPr>
        <w:spacing w:after="0" w:line="240" w:lineRule="auto"/>
        <w:jc w:val="both"/>
        <w:rPr>
          <w:rFonts w:ascii="Calibri" w:eastAsia="Calibri" w:hAnsi="Calibri" w:cs="Calibri"/>
        </w:rPr>
      </w:pPr>
    </w:p>
    <w:p w14:paraId="24CF4F49" w14:textId="77777777" w:rsidR="004927A4" w:rsidRPr="00DE665F" w:rsidRDefault="004927A4" w:rsidP="004927A4">
      <w:pPr>
        <w:keepNext/>
        <w:keepLines/>
        <w:spacing w:after="0" w:line="240" w:lineRule="auto"/>
        <w:jc w:val="both"/>
        <w:outlineLvl w:val="1"/>
        <w:rPr>
          <w:rFonts w:ascii="Calibri" w:eastAsia="Times New Roman" w:hAnsi="Calibri" w:cs="Times New Roman"/>
          <w:b/>
          <w:szCs w:val="26"/>
        </w:rPr>
      </w:pPr>
      <w:bookmarkStart w:id="75" w:name="_Toc146552554"/>
      <w:bookmarkStart w:id="76" w:name="_Toc197334683"/>
      <w:r w:rsidRPr="00DE665F">
        <w:rPr>
          <w:rFonts w:ascii="Calibri" w:eastAsia="Times New Roman" w:hAnsi="Calibri" w:cs="Times New Roman"/>
          <w:b/>
          <w:szCs w:val="26"/>
        </w:rPr>
        <w:t>Population</w:t>
      </w:r>
      <w:bookmarkEnd w:id="75"/>
      <w:bookmarkEnd w:id="76"/>
    </w:p>
    <w:p w14:paraId="40217BB6" w14:textId="77777777" w:rsidR="004927A4" w:rsidRPr="00DE665F" w:rsidRDefault="004927A4" w:rsidP="004927A4">
      <w:pPr>
        <w:spacing w:after="0" w:line="240" w:lineRule="auto"/>
        <w:rPr>
          <w:rFonts w:ascii="Calibri" w:eastAsia="Calibri" w:hAnsi="Calibri" w:cs="Times New Roman"/>
        </w:rPr>
      </w:pPr>
    </w:p>
    <w:p w14:paraId="5F93C6F0" w14:textId="77777777" w:rsidR="004927A4" w:rsidRPr="00DE665F" w:rsidRDefault="004927A4" w:rsidP="004927A4">
      <w:pPr>
        <w:spacing w:after="0" w:line="240" w:lineRule="auto"/>
        <w:jc w:val="both"/>
        <w:rPr>
          <w:rFonts w:ascii="Calibri" w:eastAsia="Calibri" w:hAnsi="Calibri" w:cs="Calibri"/>
          <w:sz w:val="20"/>
          <w:szCs w:val="18"/>
        </w:rPr>
      </w:pPr>
      <w:r w:rsidRPr="00DE665F">
        <w:rPr>
          <w:rFonts w:ascii="Calibri" w:eastAsia="Calibri" w:hAnsi="Calibri" w:cs="Times New Roman"/>
        </w:rPr>
        <w:t xml:space="preserve">Population figures discussed throughout this chapter were obtained from Esri, </w:t>
      </w:r>
      <w:r w:rsidRPr="00DE665F">
        <w:rPr>
          <w:rFonts w:ascii="Calibri" w:eastAsia="Calibri" w:hAnsi="Calibri" w:cs="Calibri"/>
        </w:rPr>
        <w:t>a leading GIS provider that utilizes U.S. Census data projected forward using proprietary methodologies.</w:t>
      </w:r>
      <w:r w:rsidRPr="00DE665F">
        <w:rPr>
          <w:rFonts w:ascii="Calibri" w:eastAsia="Calibri" w:hAnsi="Calibri" w:cs="Calibri"/>
          <w:sz w:val="20"/>
          <w:szCs w:val="18"/>
        </w:rPr>
        <w:t xml:space="preserve"> </w:t>
      </w:r>
    </w:p>
    <w:p w14:paraId="4343CC84" w14:textId="77777777" w:rsidR="004927A4" w:rsidRPr="00DE665F" w:rsidRDefault="004927A4" w:rsidP="004927A4">
      <w:pPr>
        <w:spacing w:after="0" w:line="240" w:lineRule="auto"/>
        <w:jc w:val="both"/>
        <w:rPr>
          <w:rFonts w:ascii="Calibri" w:eastAsia="Calibri" w:hAnsi="Calibri" w:cs="Times New Roman"/>
        </w:rPr>
      </w:pPr>
    </w:p>
    <w:p w14:paraId="1B09A9F0" w14:textId="77777777" w:rsidR="004927A4" w:rsidRPr="00DE665F" w:rsidRDefault="004927A4" w:rsidP="004927A4">
      <w:pPr>
        <w:spacing w:after="0" w:line="240" w:lineRule="auto"/>
        <w:jc w:val="both"/>
        <w:rPr>
          <w:rFonts w:ascii="Calibri" w:eastAsia="Calibri" w:hAnsi="Calibri" w:cs="Times New Roman"/>
        </w:rPr>
      </w:pPr>
      <w:r>
        <w:rPr>
          <w:rFonts w:ascii="Calibri" w:eastAsia="Calibri" w:hAnsi="Calibri" w:cs="Times New Roman"/>
        </w:rPr>
        <w:t xml:space="preserve">As a rural county, Bladen County has a small population that makes up approximately one-quarter of one percent of North Carolina’s population. </w:t>
      </w:r>
    </w:p>
    <w:p w14:paraId="5CC928B0" w14:textId="77777777" w:rsidR="004927A4" w:rsidRPr="00DE665F" w:rsidRDefault="004927A4" w:rsidP="004927A4">
      <w:pPr>
        <w:spacing w:after="0" w:line="240" w:lineRule="auto"/>
        <w:jc w:val="both"/>
        <w:rPr>
          <w:rFonts w:ascii="Calibri" w:eastAsia="Calibri" w:hAnsi="Calibri" w:cs="Calibri"/>
          <w:highlight w:val="yellow"/>
        </w:rPr>
      </w:pPr>
    </w:p>
    <w:p w14:paraId="5AECD2DC" w14:textId="0C67C029" w:rsidR="00A41CD3" w:rsidRDefault="00A41CD3" w:rsidP="004D2038">
      <w:pPr>
        <w:pStyle w:val="Caption"/>
      </w:pPr>
      <w:bookmarkStart w:id="77" w:name="_Toc196967164"/>
      <w:r>
        <w:t xml:space="preserve">Table </w:t>
      </w:r>
      <w:fldSimple w:instr=" SEQ Table \* ARABIC ">
        <w:r w:rsidR="003D094B">
          <w:rPr>
            <w:noProof/>
          </w:rPr>
          <w:t>1</w:t>
        </w:r>
      </w:fldSimple>
      <w:r>
        <w:t xml:space="preserve">: </w:t>
      </w:r>
      <w:r w:rsidRPr="009F31B0">
        <w:t>Total Population, 2023</w:t>
      </w:r>
      <w:bookmarkStart w:id="78" w:name="_Ref196964835"/>
      <w:r w:rsidR="008E07D6">
        <w:rPr>
          <w:rStyle w:val="FootnoteReference"/>
        </w:rPr>
        <w:footnoteReference w:id="8"/>
      </w:r>
      <w:bookmarkEnd w:id="77"/>
      <w:bookmarkEnd w:id="78"/>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4927A4" w:rsidRPr="00E71495" w14:paraId="3E28851A" w14:textId="77777777" w:rsidTr="00A468E8">
        <w:trPr>
          <w:trHeight w:val="268"/>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6905FDA4" w14:textId="77777777" w:rsidR="004927A4" w:rsidRPr="00E71495" w:rsidRDefault="004927A4" w:rsidP="00A468E8">
            <w:pPr>
              <w:spacing w:after="0" w:line="240" w:lineRule="auto"/>
              <w:jc w:val="center"/>
              <w:rPr>
                <w:rFonts w:ascii="Arial" w:eastAsia="Times New Roman" w:hAnsi="Arial" w:cs="Arial"/>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5E07BBC"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FF7AF25"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C06DBBB"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71C1CC6D" w14:textId="77777777" w:rsidTr="00A468E8">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3870D10"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Population</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5F0CF7C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28,692</w:t>
            </w:r>
          </w:p>
        </w:tc>
        <w:tc>
          <w:tcPr>
            <w:tcW w:w="1881" w:type="dxa"/>
            <w:tcBorders>
              <w:top w:val="single" w:sz="4" w:space="0" w:color="DBE5F2"/>
              <w:left w:val="single" w:sz="8" w:space="0" w:color="FFFFFF"/>
              <w:bottom w:val="single" w:sz="4" w:space="0" w:color="DBE5F2"/>
              <w:right w:val="single" w:sz="8" w:space="0" w:color="FFFFFF"/>
            </w:tcBorders>
            <w:vAlign w:val="center"/>
          </w:tcPr>
          <w:p w14:paraId="0F8971E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10,765,678</w:t>
            </w:r>
          </w:p>
        </w:tc>
        <w:tc>
          <w:tcPr>
            <w:tcW w:w="1881" w:type="dxa"/>
            <w:tcBorders>
              <w:top w:val="single" w:sz="4" w:space="0" w:color="DBE5F2"/>
              <w:left w:val="single" w:sz="8" w:space="0" w:color="FFFFFF"/>
              <w:bottom w:val="single" w:sz="4" w:space="0" w:color="DBE5F2"/>
              <w:right w:val="single" w:sz="8" w:space="0" w:color="FFFFFF"/>
            </w:tcBorders>
          </w:tcPr>
          <w:p w14:paraId="26E31C4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337,470,185</w:t>
            </w:r>
          </w:p>
        </w:tc>
      </w:tr>
    </w:tbl>
    <w:p w14:paraId="66AFA8CE" w14:textId="77777777" w:rsidR="004927A4" w:rsidRDefault="004927A4" w:rsidP="004927A4">
      <w:pPr>
        <w:spacing w:after="0" w:line="240" w:lineRule="auto"/>
        <w:jc w:val="both"/>
        <w:rPr>
          <w:rFonts w:ascii="Calibri" w:eastAsia="Calibri" w:hAnsi="Calibri" w:cs="Times New Roman"/>
          <w:highlight w:val="yellow"/>
        </w:rPr>
      </w:pPr>
    </w:p>
    <w:p w14:paraId="1F968134" w14:textId="3D4B3CCB" w:rsidR="00A41CD3" w:rsidRPr="005F6D1F" w:rsidRDefault="004927A4" w:rsidP="005F6D1F">
      <w:pPr>
        <w:spacing w:after="0" w:line="240" w:lineRule="auto"/>
        <w:jc w:val="both"/>
        <w:rPr>
          <w:rFonts w:ascii="Calibri" w:eastAsia="Calibri" w:hAnsi="Calibri" w:cs="Times New Roman"/>
        </w:rPr>
      </w:pPr>
      <w:r w:rsidRPr="001351C4">
        <w:rPr>
          <w:rFonts w:ascii="Calibri" w:eastAsia="Calibri" w:hAnsi="Calibri" w:cs="Times New Roman"/>
        </w:rPr>
        <w:t>Bladen County has a population density of 32.9 persons per square mile</w:t>
      </w:r>
      <w:r>
        <w:rPr>
          <w:rFonts w:ascii="Calibri" w:eastAsia="Calibri" w:hAnsi="Calibri" w:cs="Times New Roman"/>
        </w:rPr>
        <w:t xml:space="preserve"> </w:t>
      </w:r>
      <w:r w:rsidRPr="001351C4">
        <w:rPr>
          <w:rFonts w:ascii="Calibri" w:eastAsia="Calibri" w:hAnsi="Calibri" w:cs="Times New Roman"/>
        </w:rPr>
        <w:t>–</w:t>
      </w:r>
      <w:r>
        <w:rPr>
          <w:rFonts w:ascii="Calibri" w:eastAsia="Calibri" w:hAnsi="Calibri" w:cs="Times New Roman"/>
        </w:rPr>
        <w:t xml:space="preserve"> significantly </w:t>
      </w:r>
      <w:r w:rsidRPr="001351C4">
        <w:rPr>
          <w:rFonts w:ascii="Calibri" w:eastAsia="Calibri" w:hAnsi="Calibri" w:cs="Times New Roman"/>
        </w:rPr>
        <w:t>lower than the population density for North Carolina (214.7 persons per square mile). Elizabethtown is the most densely populated area in the county.</w:t>
      </w:r>
    </w:p>
    <w:p w14:paraId="6BE7767D" w14:textId="28B61C00" w:rsidR="00A41CD3" w:rsidRDefault="00A41CD3" w:rsidP="004D2038">
      <w:pPr>
        <w:pStyle w:val="Caption"/>
      </w:pPr>
      <w:bookmarkStart w:id="79" w:name="_Toc196967133"/>
      <w:r>
        <w:t xml:space="preserve">Figure </w:t>
      </w:r>
      <w:fldSimple w:instr=" SEQ Figure \* ARABIC ">
        <w:r w:rsidR="003D094B">
          <w:rPr>
            <w:noProof/>
          </w:rPr>
          <w:t>10</w:t>
        </w:r>
      </w:fldSimple>
      <w:r>
        <w:t xml:space="preserve">: </w:t>
      </w:r>
      <w:r w:rsidRPr="00EC4C92">
        <w:t>Bladen County Map: Population Density</w:t>
      </w:r>
      <w:bookmarkEnd w:id="79"/>
      <w:r w:rsidR="00EF7BCA" w:rsidRPr="00EF7BCA">
        <w:rPr>
          <w:vertAlign w:val="superscript"/>
        </w:rPr>
        <w:fldChar w:fldCharType="begin"/>
      </w:r>
      <w:r w:rsidR="00EF7BCA" w:rsidRPr="00EF7BCA">
        <w:rPr>
          <w:vertAlign w:val="superscript"/>
        </w:rPr>
        <w:instrText xml:space="preserve"> NOTEREF _Ref196964835 \h  \* MERGEFORMAT </w:instrText>
      </w:r>
      <w:r w:rsidR="00EF7BCA" w:rsidRPr="00EF7BCA">
        <w:rPr>
          <w:vertAlign w:val="superscript"/>
        </w:rPr>
      </w:r>
      <w:r w:rsidR="00EF7BCA" w:rsidRPr="00EF7BCA">
        <w:rPr>
          <w:vertAlign w:val="superscript"/>
        </w:rPr>
        <w:fldChar w:fldCharType="separate"/>
      </w:r>
      <w:r w:rsidR="003D094B">
        <w:rPr>
          <w:vertAlign w:val="superscript"/>
        </w:rPr>
        <w:t>7</w:t>
      </w:r>
      <w:r w:rsidR="00EF7BCA" w:rsidRPr="00EF7BCA">
        <w:rPr>
          <w:vertAlign w:val="superscript"/>
        </w:rPr>
        <w:fldChar w:fldCharType="end"/>
      </w:r>
    </w:p>
    <w:p w14:paraId="7EDA07C0" w14:textId="7CFF5DA4" w:rsidR="004927A4" w:rsidRDefault="00A41CD3" w:rsidP="004927A4">
      <w:pPr>
        <w:spacing w:after="0" w:line="240" w:lineRule="auto"/>
        <w:jc w:val="center"/>
        <w:rPr>
          <w:rFonts w:ascii="Calibri" w:eastAsia="Calibri" w:hAnsi="Calibri" w:cs="Times New Roman"/>
        </w:rPr>
      </w:pPr>
      <w:r w:rsidRPr="001351C4">
        <w:rPr>
          <w:rFonts w:ascii="Calibri" w:eastAsia="Calibri" w:hAnsi="Calibri" w:cs="Times New Roman"/>
          <w:noProof/>
          <w:highlight w:val="yellow"/>
        </w:rPr>
        <w:drawing>
          <wp:anchor distT="0" distB="0" distL="114300" distR="114300" simplePos="0" relativeHeight="251658269" behindDoc="0" locked="0" layoutInCell="1" allowOverlap="1" wp14:anchorId="6E53EF2B" wp14:editId="713994B3">
            <wp:simplePos x="0" y="0"/>
            <wp:positionH relativeFrom="column">
              <wp:posOffset>4224020</wp:posOffset>
            </wp:positionH>
            <wp:positionV relativeFrom="paragraph">
              <wp:posOffset>1149350</wp:posOffset>
            </wp:positionV>
            <wp:extent cx="1093384" cy="1314450"/>
            <wp:effectExtent l="57150" t="57150" r="88265" b="95250"/>
            <wp:wrapNone/>
            <wp:docPr id="488069001" name="Picture 7" descr="A chart of a number of squares&#10;&#10;Description automatically generated with medium confidence">
              <a:extLst xmlns:a="http://schemas.openxmlformats.org/drawingml/2006/main">
                <a:ext uri="{FF2B5EF4-FFF2-40B4-BE49-F238E27FC236}">
                  <a16:creationId xmlns:a16="http://schemas.microsoft.com/office/drawing/2014/main" id="{5992D662-0B79-E4E4-72C3-3762AD791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hart of a number of squares&#10;&#10;Description automatically generated with medium confidence">
                      <a:extLst>
                        <a:ext uri="{FF2B5EF4-FFF2-40B4-BE49-F238E27FC236}">
                          <a16:creationId xmlns:a16="http://schemas.microsoft.com/office/drawing/2014/main" id="{5992D662-0B79-E4E4-72C3-3762AD791950}"/>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8857" t="6785" r="12477" b="10764"/>
                    <a:stretch/>
                  </pic:blipFill>
                  <pic:spPr>
                    <a:xfrm>
                      <a:off x="0" y="0"/>
                      <a:ext cx="1093384" cy="131445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27A4" w:rsidRPr="00046F06">
        <w:rPr>
          <w:rFonts w:ascii="Calibri" w:eastAsia="Calibri" w:hAnsi="Calibri" w:cs="Times New Roman"/>
          <w:noProof/>
        </w:rPr>
        <w:drawing>
          <wp:inline distT="0" distB="0" distL="0" distR="0" wp14:anchorId="382ED482" wp14:editId="4477AE4B">
            <wp:extent cx="2831818" cy="2305050"/>
            <wp:effectExtent l="57150" t="57150" r="140335" b="133350"/>
            <wp:docPr id="18" name="Picture 17" descr="A map of a state&#10;&#10;Description automatically generated">
              <a:extLst xmlns:a="http://schemas.openxmlformats.org/drawingml/2006/main">
                <a:ext uri="{FF2B5EF4-FFF2-40B4-BE49-F238E27FC236}">
                  <a16:creationId xmlns:a16="http://schemas.microsoft.com/office/drawing/2014/main" id="{05D274C3-9E6D-616A-5662-7C5CF3AECB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map of a state&#10;&#10;Description automatically generated">
                      <a:extLst>
                        <a:ext uri="{FF2B5EF4-FFF2-40B4-BE49-F238E27FC236}">
                          <a16:creationId xmlns:a16="http://schemas.microsoft.com/office/drawing/2014/main" id="{05D274C3-9E6D-616A-5662-7C5CF3AECB7E}"/>
                        </a:ext>
                      </a:extLst>
                    </pic:cNvPr>
                    <pic:cNvPicPr>
                      <a:picLocks noChangeAspect="1"/>
                    </pic:cNvPicPr>
                  </pic:nvPicPr>
                  <pic:blipFill>
                    <a:blip r:embed="rId31"/>
                    <a:stretch>
                      <a:fillRect/>
                    </a:stretch>
                  </pic:blipFill>
                  <pic:spPr>
                    <a:xfrm>
                      <a:off x="0" y="0"/>
                      <a:ext cx="2874966" cy="2340172"/>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4419E03" w14:textId="34E7083D" w:rsidR="004927A4" w:rsidRDefault="004927A4" w:rsidP="004927A4">
      <w:pPr>
        <w:spacing w:after="0" w:line="240" w:lineRule="auto"/>
        <w:rPr>
          <w:rFonts w:ascii="Calibri" w:eastAsia="Calibri" w:hAnsi="Calibri" w:cs="Times New Roman"/>
        </w:rPr>
      </w:pPr>
      <w:r w:rsidRPr="00CE3EB1">
        <w:rPr>
          <w:rFonts w:ascii="Calibri" w:eastAsia="Calibri" w:hAnsi="Calibri" w:cs="Times New Roman"/>
        </w:rPr>
        <w:lastRenderedPageBreak/>
        <w:t>In total, the population of Bladen County is projected to decline 0.56% annually between 2024 and 2029. Areas in the southeastern parts of the county are experiencing the greatest declines. </w:t>
      </w:r>
    </w:p>
    <w:p w14:paraId="5A5486BB" w14:textId="3B8CE90C" w:rsidR="005F6D1F" w:rsidRDefault="005F6D1F" w:rsidP="004927A4">
      <w:pPr>
        <w:spacing w:after="0" w:line="240" w:lineRule="auto"/>
        <w:jc w:val="center"/>
      </w:pPr>
    </w:p>
    <w:p w14:paraId="77C1A1ED" w14:textId="7A2AC388" w:rsidR="005F6D1F" w:rsidRDefault="005F6D1F" w:rsidP="004D2038">
      <w:pPr>
        <w:pStyle w:val="Caption"/>
      </w:pPr>
      <w:bookmarkStart w:id="80" w:name="_Toc196967134"/>
      <w:r>
        <w:t xml:space="preserve">Figure </w:t>
      </w:r>
      <w:fldSimple w:instr=" SEQ Figure \* ARABIC ">
        <w:r w:rsidR="003D094B">
          <w:rPr>
            <w:noProof/>
          </w:rPr>
          <w:t>11</w:t>
        </w:r>
      </w:fldSimple>
      <w:r>
        <w:t xml:space="preserve">: </w:t>
      </w:r>
      <w:r w:rsidRPr="00750DA9">
        <w:t>Bladen County Map: Population Growth</w:t>
      </w:r>
      <w:r w:rsidRPr="005F6D1F">
        <w:rPr>
          <w:vertAlign w:val="superscript"/>
        </w:rPr>
        <w:fldChar w:fldCharType="begin"/>
      </w:r>
      <w:r w:rsidRPr="005F6D1F">
        <w:rPr>
          <w:vertAlign w:val="superscript"/>
        </w:rPr>
        <w:instrText xml:space="preserve"> NOTEREF _Ref196964835 \h </w:instrText>
      </w:r>
      <w:r>
        <w:rPr>
          <w:vertAlign w:val="superscript"/>
        </w:rPr>
        <w:instrText xml:space="preserve"> \* MERGEFORMAT </w:instrText>
      </w:r>
      <w:r w:rsidRPr="005F6D1F">
        <w:rPr>
          <w:vertAlign w:val="superscript"/>
        </w:rPr>
      </w:r>
      <w:r w:rsidRPr="005F6D1F">
        <w:rPr>
          <w:vertAlign w:val="superscript"/>
        </w:rPr>
        <w:fldChar w:fldCharType="separate"/>
      </w:r>
      <w:r w:rsidR="003D094B">
        <w:rPr>
          <w:vertAlign w:val="superscript"/>
        </w:rPr>
        <w:t>7</w:t>
      </w:r>
      <w:bookmarkEnd w:id="80"/>
      <w:r w:rsidRPr="005F6D1F">
        <w:rPr>
          <w:vertAlign w:val="superscript"/>
        </w:rPr>
        <w:fldChar w:fldCharType="end"/>
      </w:r>
    </w:p>
    <w:p w14:paraId="0AA22AEA" w14:textId="27D534F2" w:rsidR="004927A4" w:rsidRPr="00F85774" w:rsidRDefault="005F6D1F" w:rsidP="004927A4">
      <w:pPr>
        <w:spacing w:after="0" w:line="240" w:lineRule="auto"/>
        <w:jc w:val="center"/>
        <w:rPr>
          <w:rFonts w:ascii="Calibri" w:eastAsia="Calibri" w:hAnsi="Calibri" w:cs="Times New Roman"/>
          <w:highlight w:val="yellow"/>
        </w:rPr>
      </w:pPr>
      <w:r w:rsidRPr="0039530C">
        <w:rPr>
          <w:rFonts w:ascii="Calibri" w:eastAsia="Calibri" w:hAnsi="Calibri" w:cs="Times New Roman"/>
          <w:noProof/>
          <w:highlight w:val="yellow"/>
        </w:rPr>
        <w:drawing>
          <wp:anchor distT="0" distB="0" distL="114300" distR="114300" simplePos="0" relativeHeight="251658270" behindDoc="0" locked="0" layoutInCell="1" allowOverlap="1" wp14:anchorId="1E754A2F" wp14:editId="34FA2D55">
            <wp:simplePos x="0" y="0"/>
            <wp:positionH relativeFrom="column">
              <wp:posOffset>4059255</wp:posOffset>
            </wp:positionH>
            <wp:positionV relativeFrom="paragraph">
              <wp:posOffset>662509</wp:posOffset>
            </wp:positionV>
            <wp:extent cx="1280160" cy="1189508"/>
            <wp:effectExtent l="57150" t="57150" r="91440" b="86995"/>
            <wp:wrapNone/>
            <wp:docPr id="22" name="Picture 21" descr="A graph of growth rate&#10;&#10;Description automatically generated">
              <a:extLst xmlns:a="http://schemas.openxmlformats.org/drawingml/2006/main">
                <a:ext uri="{FF2B5EF4-FFF2-40B4-BE49-F238E27FC236}">
                  <a16:creationId xmlns:a16="http://schemas.microsoft.com/office/drawing/2014/main" id="{B71C65F3-3CE6-D359-1B11-B60A634E57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graph of growth rate&#10;&#10;Description automatically generated">
                      <a:extLst>
                        <a:ext uri="{FF2B5EF4-FFF2-40B4-BE49-F238E27FC236}">
                          <a16:creationId xmlns:a16="http://schemas.microsoft.com/office/drawing/2014/main" id="{B71C65F3-3CE6-D359-1B11-B60A634E57DD}"/>
                        </a:ext>
                      </a:extLst>
                    </pic:cNvPr>
                    <pic:cNvPicPr>
                      <a:picLocks noChangeAspect="1"/>
                    </pic:cNvPicPr>
                  </pic:nvPicPr>
                  <pic:blipFill rotWithShape="1">
                    <a:blip r:embed="rId32"/>
                    <a:srcRect l="7476"/>
                    <a:stretch/>
                  </pic:blipFill>
                  <pic:spPr>
                    <a:xfrm>
                      <a:off x="0" y="0"/>
                      <a:ext cx="1280160" cy="1189508"/>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27A4" w:rsidRPr="00C10177">
        <w:rPr>
          <w:rFonts w:ascii="Calibri" w:eastAsia="Calibri" w:hAnsi="Calibri" w:cs="Times New Roman"/>
          <w:noProof/>
        </w:rPr>
        <w:drawing>
          <wp:inline distT="0" distB="0" distL="0" distR="0" wp14:anchorId="1BCA1E64" wp14:editId="64DE10EA">
            <wp:extent cx="2839720" cy="2430973"/>
            <wp:effectExtent l="57150" t="76200" r="132080" b="140970"/>
            <wp:docPr id="971820973" name="Picture 17" descr="A map of the state of texas&#10;&#10;Description automatically generated">
              <a:extLst xmlns:a="http://schemas.openxmlformats.org/drawingml/2006/main">
                <a:ext uri="{FF2B5EF4-FFF2-40B4-BE49-F238E27FC236}">
                  <a16:creationId xmlns:a16="http://schemas.microsoft.com/office/drawing/2014/main" id="{D10D211C-9501-CFC2-49DA-B9F629D8A0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20973" name="Picture 17" descr="A map of the state of texas&#10;&#10;Description automatically generated">
                      <a:extLst>
                        <a:ext uri="{FF2B5EF4-FFF2-40B4-BE49-F238E27FC236}">
                          <a16:creationId xmlns:a16="http://schemas.microsoft.com/office/drawing/2014/main" id="{D10D211C-9501-CFC2-49DA-B9F629D8A0A8}"/>
                        </a:ext>
                      </a:extLst>
                    </pic:cNvPr>
                    <pic:cNvPicPr>
                      <a:picLocks noChangeAspect="1"/>
                    </pic:cNvPicPr>
                  </pic:nvPicPr>
                  <pic:blipFill>
                    <a:blip r:embed="rId33" cstate="print">
                      <a:extLst>
                        <a:ext uri="{28A0092B-C50C-407E-A947-70E740481C1C}">
                          <a14:useLocalDpi xmlns:a14="http://schemas.microsoft.com/office/drawing/2010/main" val="0"/>
                        </a:ext>
                      </a:extLst>
                    </a:blip>
                    <a:srcRect t="1721" b="1721"/>
                    <a:stretch/>
                  </pic:blipFill>
                  <pic:spPr>
                    <a:xfrm>
                      <a:off x="0" y="0"/>
                      <a:ext cx="2854314" cy="2443466"/>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A550B5C" w14:textId="77777777" w:rsidR="004927A4" w:rsidRPr="00DE665F" w:rsidRDefault="004927A4" w:rsidP="004927A4">
      <w:pPr>
        <w:keepNext/>
        <w:keepLines/>
        <w:spacing w:before="40" w:after="0" w:line="240" w:lineRule="auto"/>
        <w:outlineLvl w:val="1"/>
        <w:rPr>
          <w:rFonts w:ascii="Calibri" w:eastAsia="Times New Roman" w:hAnsi="Calibri" w:cs="Times New Roman"/>
          <w:bCs/>
          <w:szCs w:val="26"/>
        </w:rPr>
      </w:pPr>
      <w:bookmarkStart w:id="81" w:name="_Toc146552555"/>
      <w:bookmarkStart w:id="82" w:name="_Toc197334684"/>
      <w:r w:rsidRPr="00DE665F">
        <w:rPr>
          <w:rFonts w:ascii="Calibri" w:eastAsia="Times New Roman" w:hAnsi="Calibri" w:cs="Times New Roman"/>
          <w:b/>
          <w:bCs/>
          <w:szCs w:val="26"/>
        </w:rPr>
        <w:t>Age and Sex Distribution</w:t>
      </w:r>
      <w:bookmarkEnd w:id="81"/>
      <w:bookmarkEnd w:id="82"/>
    </w:p>
    <w:p w14:paraId="7BA16C4F" w14:textId="77777777" w:rsidR="004927A4" w:rsidRPr="00DE665F" w:rsidRDefault="004927A4" w:rsidP="004927A4">
      <w:pPr>
        <w:spacing w:after="0" w:line="240" w:lineRule="auto"/>
        <w:jc w:val="both"/>
        <w:rPr>
          <w:rFonts w:ascii="Calibri" w:eastAsia="Calibri" w:hAnsi="Calibri" w:cs="Times New Roman"/>
          <w:b/>
          <w:bCs/>
        </w:rPr>
      </w:pPr>
    </w:p>
    <w:p w14:paraId="7AC51320" w14:textId="77777777" w:rsidR="004927A4" w:rsidRDefault="004927A4" w:rsidP="00F95E59">
      <w:pPr>
        <w:autoSpaceDE w:val="0"/>
        <w:autoSpaceDN w:val="0"/>
        <w:adjustRightInd w:val="0"/>
        <w:spacing w:after="0" w:line="240" w:lineRule="auto"/>
        <w:jc w:val="both"/>
        <w:rPr>
          <w:rFonts w:ascii="Calibri" w:eastAsia="Calibri" w:hAnsi="Calibri" w:cs="Calibri"/>
          <w:color w:val="000000"/>
        </w:rPr>
      </w:pPr>
      <w:r w:rsidRPr="00A75E9A">
        <w:rPr>
          <w:rFonts w:ascii="Calibri" w:eastAsia="Calibri" w:hAnsi="Calibri" w:cs="Calibri"/>
          <w:color w:val="000000"/>
        </w:rPr>
        <w:t>Data on age and sex helps health providers understand who lives in the community and informs planning for needed health services. The age distribution of Bladen County skews slightly older than the state and the United States. The percentage of Bladen County residents age</w:t>
      </w:r>
      <w:r>
        <w:rPr>
          <w:rFonts w:ascii="Calibri" w:eastAsia="Calibri" w:hAnsi="Calibri" w:cs="Calibri"/>
          <w:color w:val="000000"/>
        </w:rPr>
        <w:t>s</w:t>
      </w:r>
      <w:r w:rsidRPr="00A75E9A">
        <w:rPr>
          <w:rFonts w:ascii="Calibri" w:eastAsia="Calibri" w:hAnsi="Calibri" w:cs="Calibri"/>
          <w:color w:val="000000"/>
        </w:rPr>
        <w:t xml:space="preserve"> 65 and older is nearly 5% higher than the state and national averages.</w:t>
      </w:r>
    </w:p>
    <w:p w14:paraId="757B9959" w14:textId="77777777" w:rsidR="004927A4" w:rsidRPr="00DE665F" w:rsidRDefault="004927A4" w:rsidP="004927A4">
      <w:pPr>
        <w:autoSpaceDE w:val="0"/>
        <w:autoSpaceDN w:val="0"/>
        <w:adjustRightInd w:val="0"/>
        <w:spacing w:after="0" w:line="240" w:lineRule="auto"/>
        <w:rPr>
          <w:rFonts w:ascii="Calibri" w:eastAsia="Calibri" w:hAnsi="Calibri" w:cs="Calibri"/>
          <w:color w:val="000000"/>
          <w:highlight w:val="yellow"/>
        </w:rPr>
      </w:pPr>
    </w:p>
    <w:p w14:paraId="654D5664" w14:textId="4B96678E" w:rsidR="00D060FA" w:rsidRDefault="00D060FA" w:rsidP="004D2038">
      <w:pPr>
        <w:pStyle w:val="Caption"/>
      </w:pPr>
      <w:bookmarkStart w:id="83" w:name="_Toc196967165"/>
      <w:r>
        <w:t xml:space="preserve">Table </w:t>
      </w:r>
      <w:fldSimple w:instr=" SEQ Table \* ARABIC ">
        <w:r w:rsidR="003D094B">
          <w:rPr>
            <w:noProof/>
          </w:rPr>
          <w:t>2</w:t>
        </w:r>
      </w:fldSimple>
      <w:r>
        <w:t xml:space="preserve">: </w:t>
      </w:r>
      <w:r w:rsidRPr="00E4721C">
        <w:t>Age Distribution, 2023</w:t>
      </w:r>
      <w:r w:rsidRPr="00D060FA">
        <w:rPr>
          <w:vertAlign w:val="superscript"/>
        </w:rPr>
        <w:fldChar w:fldCharType="begin"/>
      </w:r>
      <w:r w:rsidRPr="00D060FA">
        <w:rPr>
          <w:vertAlign w:val="superscript"/>
        </w:rPr>
        <w:instrText xml:space="preserve"> NOTEREF _Ref196964835 \h </w:instrText>
      </w:r>
      <w:r>
        <w:rPr>
          <w:vertAlign w:val="superscript"/>
        </w:rPr>
        <w:instrText xml:space="preserve"> \* MERGEFORMAT </w:instrText>
      </w:r>
      <w:r w:rsidRPr="00D060FA">
        <w:rPr>
          <w:vertAlign w:val="superscript"/>
        </w:rPr>
      </w:r>
      <w:r w:rsidRPr="00D060FA">
        <w:rPr>
          <w:vertAlign w:val="superscript"/>
        </w:rPr>
        <w:fldChar w:fldCharType="separate"/>
      </w:r>
      <w:r w:rsidR="003D094B">
        <w:rPr>
          <w:vertAlign w:val="superscript"/>
        </w:rPr>
        <w:t>7</w:t>
      </w:r>
      <w:bookmarkEnd w:id="83"/>
      <w:r w:rsidRPr="00D060FA">
        <w:rPr>
          <w:vertAlign w:val="superscript"/>
        </w:rPr>
        <w:fldChar w:fldCharType="end"/>
      </w:r>
    </w:p>
    <w:tbl>
      <w:tblPr>
        <w:tblW w:w="7871" w:type="dxa"/>
        <w:jc w:val="center"/>
        <w:tblCellMar>
          <w:left w:w="0" w:type="dxa"/>
          <w:right w:w="0" w:type="dxa"/>
        </w:tblCellMar>
        <w:tblLook w:val="0420" w:firstRow="1" w:lastRow="0" w:firstColumn="0" w:lastColumn="0" w:noHBand="0" w:noVBand="1"/>
      </w:tblPr>
      <w:tblGrid>
        <w:gridCol w:w="2965"/>
        <w:gridCol w:w="1635"/>
        <w:gridCol w:w="1635"/>
        <w:gridCol w:w="1636"/>
      </w:tblGrid>
      <w:tr w:rsidR="004927A4" w:rsidRPr="00E71495" w14:paraId="39271C42" w14:textId="77777777" w:rsidTr="00A468E8">
        <w:trPr>
          <w:trHeight w:val="21"/>
          <w:jc w:val="center"/>
        </w:trPr>
        <w:tc>
          <w:tcPr>
            <w:tcW w:w="296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6F81E90" w14:textId="77777777" w:rsidR="004927A4" w:rsidRPr="00E71495" w:rsidRDefault="004927A4" w:rsidP="00A468E8">
            <w:pPr>
              <w:spacing w:after="0" w:line="240" w:lineRule="auto"/>
              <w:jc w:val="center"/>
              <w:rPr>
                <w:rFonts w:ascii="Arial" w:eastAsia="Times New Roman" w:hAnsi="Arial" w:cs="Arial"/>
                <w:sz w:val="20"/>
                <w:szCs w:val="20"/>
                <w:highlight w:val="yellow"/>
              </w:rPr>
            </w:pPr>
          </w:p>
        </w:tc>
        <w:tc>
          <w:tcPr>
            <w:tcW w:w="16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7B94A6A"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6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A688A28"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636"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788E0DB"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3A181841" w14:textId="77777777" w:rsidTr="00A468E8">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C73DCA1"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below 15</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73E3DF5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16.7%</w:t>
            </w:r>
          </w:p>
        </w:tc>
        <w:tc>
          <w:tcPr>
            <w:tcW w:w="1635" w:type="dxa"/>
            <w:tcBorders>
              <w:top w:val="single" w:sz="4" w:space="0" w:color="DBE5F2"/>
              <w:left w:val="nil"/>
              <w:bottom w:val="single" w:sz="4" w:space="0" w:color="DBE5F2"/>
              <w:right w:val="nil"/>
            </w:tcBorders>
            <w:vAlign w:val="center"/>
          </w:tcPr>
          <w:p w14:paraId="07FCA23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17.9%</w:t>
            </w:r>
          </w:p>
        </w:tc>
        <w:tc>
          <w:tcPr>
            <w:tcW w:w="1636" w:type="dxa"/>
            <w:tcBorders>
              <w:top w:val="single" w:sz="4" w:space="0" w:color="DBE5F2"/>
              <w:left w:val="nil"/>
              <w:bottom w:val="single" w:sz="4" w:space="0" w:color="DBE5F2"/>
              <w:right w:val="nil"/>
            </w:tcBorders>
            <w:vAlign w:val="center"/>
          </w:tcPr>
          <w:p w14:paraId="01E7F11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18.1%</w:t>
            </w:r>
          </w:p>
        </w:tc>
      </w:tr>
      <w:tr w:rsidR="004927A4" w:rsidRPr="00E71495" w14:paraId="6FC2F275" w14:textId="77777777" w:rsidTr="00A468E8">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96751DA"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15 and 44</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1BBBF9A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34.3%</w:t>
            </w:r>
          </w:p>
        </w:tc>
        <w:tc>
          <w:tcPr>
            <w:tcW w:w="1635" w:type="dxa"/>
            <w:tcBorders>
              <w:top w:val="single" w:sz="4" w:space="0" w:color="DBE5F2"/>
              <w:left w:val="nil"/>
              <w:bottom w:val="single" w:sz="4" w:space="0" w:color="DBE5F2"/>
              <w:right w:val="nil"/>
            </w:tcBorders>
            <w:vAlign w:val="center"/>
          </w:tcPr>
          <w:p w14:paraId="156647C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39.3%</w:t>
            </w:r>
          </w:p>
        </w:tc>
        <w:tc>
          <w:tcPr>
            <w:tcW w:w="1636" w:type="dxa"/>
            <w:tcBorders>
              <w:top w:val="single" w:sz="4" w:space="0" w:color="DBE5F2"/>
              <w:left w:val="nil"/>
              <w:bottom w:val="single" w:sz="4" w:space="0" w:color="DBE5F2"/>
              <w:right w:val="nil"/>
            </w:tcBorders>
            <w:vAlign w:val="center"/>
          </w:tcPr>
          <w:p w14:paraId="0FDB6BC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w:t>
            </w:r>
          </w:p>
        </w:tc>
      </w:tr>
      <w:tr w:rsidR="004927A4" w:rsidRPr="00E71495" w14:paraId="67E673AA" w14:textId="77777777" w:rsidTr="00A468E8">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4DC56AF"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45 and 64</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33F64BD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26.4%</w:t>
            </w:r>
          </w:p>
        </w:tc>
        <w:tc>
          <w:tcPr>
            <w:tcW w:w="1635" w:type="dxa"/>
            <w:tcBorders>
              <w:top w:val="single" w:sz="4" w:space="0" w:color="DBE5F2"/>
              <w:left w:val="nil"/>
              <w:bottom w:val="single" w:sz="4" w:space="0" w:color="DBE5F2"/>
              <w:right w:val="nil"/>
            </w:tcBorders>
            <w:vAlign w:val="center"/>
          </w:tcPr>
          <w:p w14:paraId="0AC96AC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w:t>
            </w:r>
          </w:p>
        </w:tc>
        <w:tc>
          <w:tcPr>
            <w:tcW w:w="1636" w:type="dxa"/>
            <w:tcBorders>
              <w:top w:val="single" w:sz="4" w:space="0" w:color="DBE5F2"/>
              <w:left w:val="nil"/>
              <w:bottom w:val="single" w:sz="4" w:space="0" w:color="DBE5F2"/>
              <w:right w:val="nil"/>
            </w:tcBorders>
            <w:vAlign w:val="center"/>
          </w:tcPr>
          <w:p w14:paraId="6C111F3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24.6%</w:t>
            </w:r>
          </w:p>
        </w:tc>
      </w:tr>
      <w:tr w:rsidR="004927A4" w:rsidRPr="00E71495" w14:paraId="16E6A9CA" w14:textId="77777777" w:rsidTr="00A468E8">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EF02B16"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65 and older</w:t>
            </w:r>
          </w:p>
        </w:tc>
        <w:tc>
          <w:tcPr>
            <w:tcW w:w="1635" w:type="dxa"/>
            <w:tcBorders>
              <w:top w:val="single" w:sz="4" w:space="0" w:color="DBE5F2"/>
              <w:left w:val="nil"/>
              <w:bottom w:val="nil"/>
              <w:right w:val="nil"/>
            </w:tcBorders>
            <w:tcMar>
              <w:top w:w="15" w:type="dxa"/>
              <w:left w:w="15" w:type="dxa"/>
              <w:bottom w:w="0" w:type="dxa"/>
              <w:right w:w="15" w:type="dxa"/>
            </w:tcMar>
            <w:vAlign w:val="center"/>
          </w:tcPr>
          <w:p w14:paraId="2EB194C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22.6%</w:t>
            </w:r>
          </w:p>
        </w:tc>
        <w:tc>
          <w:tcPr>
            <w:tcW w:w="1635" w:type="dxa"/>
            <w:tcBorders>
              <w:top w:val="single" w:sz="4" w:space="0" w:color="DBE5F2"/>
              <w:left w:val="nil"/>
              <w:bottom w:val="nil"/>
              <w:right w:val="nil"/>
            </w:tcBorders>
            <w:vAlign w:val="center"/>
          </w:tcPr>
          <w:p w14:paraId="6DA663F2"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17.7%</w:t>
            </w:r>
          </w:p>
        </w:tc>
        <w:tc>
          <w:tcPr>
            <w:tcW w:w="1636" w:type="dxa"/>
            <w:tcBorders>
              <w:top w:val="single" w:sz="4" w:space="0" w:color="DBE5F2"/>
              <w:left w:val="nil"/>
              <w:bottom w:val="nil"/>
              <w:right w:val="nil"/>
            </w:tcBorders>
            <w:vAlign w:val="center"/>
          </w:tcPr>
          <w:p w14:paraId="2355353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17.8%</w:t>
            </w:r>
          </w:p>
        </w:tc>
      </w:tr>
    </w:tbl>
    <w:p w14:paraId="2F66A9EA" w14:textId="77777777" w:rsidR="0033730D" w:rsidRDefault="0033730D" w:rsidP="004927A4">
      <w:pPr>
        <w:spacing w:after="0" w:line="240" w:lineRule="auto"/>
        <w:jc w:val="both"/>
        <w:rPr>
          <w:rFonts w:ascii="Calibri" w:eastAsia="Calibri" w:hAnsi="Calibri" w:cs="Times New Roman"/>
        </w:rPr>
      </w:pPr>
    </w:p>
    <w:p w14:paraId="1F83122C" w14:textId="7F76ACD4" w:rsidR="004927A4" w:rsidRDefault="004927A4" w:rsidP="004927A4">
      <w:pPr>
        <w:spacing w:after="0" w:line="240" w:lineRule="auto"/>
        <w:jc w:val="both"/>
        <w:rPr>
          <w:rFonts w:ascii="Calibri" w:eastAsia="Calibri" w:hAnsi="Calibri" w:cs="Times New Roman"/>
          <w:highlight w:val="yellow"/>
        </w:rPr>
      </w:pPr>
      <w:r>
        <w:rPr>
          <w:rFonts w:ascii="Calibri" w:eastAsia="Calibri" w:hAnsi="Calibri" w:cs="Times New Roman"/>
        </w:rPr>
        <w:t xml:space="preserve">Unlike the state and national population distribution by sex, Bladen County skews slightly more male than female. </w:t>
      </w:r>
    </w:p>
    <w:p w14:paraId="5E7DC08E" w14:textId="2FDBF8AC" w:rsidR="00D060FA" w:rsidRDefault="00D060FA" w:rsidP="004D2038">
      <w:pPr>
        <w:pStyle w:val="Caption"/>
      </w:pPr>
      <w:bookmarkStart w:id="84" w:name="_Toc196967166"/>
      <w:r>
        <w:t xml:space="preserve">Table </w:t>
      </w:r>
      <w:fldSimple w:instr=" SEQ Table \* ARABIC ">
        <w:r w:rsidR="003D094B">
          <w:rPr>
            <w:noProof/>
          </w:rPr>
          <w:t>3</w:t>
        </w:r>
      </w:fldSimple>
      <w:r>
        <w:t xml:space="preserve">: </w:t>
      </w:r>
      <w:r w:rsidRPr="00FF1D48">
        <w:t>Sex Distribution, 2023</w:t>
      </w:r>
      <w:bookmarkEnd w:id="84"/>
      <w:r w:rsidR="00ED6442" w:rsidRPr="00D060FA">
        <w:rPr>
          <w:vertAlign w:val="superscript"/>
        </w:rPr>
        <w:fldChar w:fldCharType="begin"/>
      </w:r>
      <w:r w:rsidR="00ED6442" w:rsidRPr="00D060FA">
        <w:rPr>
          <w:vertAlign w:val="superscript"/>
        </w:rPr>
        <w:instrText xml:space="preserve"> NOTEREF _Ref196964835 \h </w:instrText>
      </w:r>
      <w:r w:rsidR="00ED6442">
        <w:rPr>
          <w:vertAlign w:val="superscript"/>
        </w:rPr>
        <w:instrText xml:space="preserve"> \* MERGEFORMAT </w:instrText>
      </w:r>
      <w:r w:rsidR="00ED6442" w:rsidRPr="00D060FA">
        <w:rPr>
          <w:vertAlign w:val="superscript"/>
        </w:rPr>
      </w:r>
      <w:r w:rsidR="00ED6442" w:rsidRPr="00D060FA">
        <w:rPr>
          <w:vertAlign w:val="superscript"/>
        </w:rPr>
        <w:fldChar w:fldCharType="separate"/>
      </w:r>
      <w:r w:rsidR="003D094B">
        <w:rPr>
          <w:vertAlign w:val="superscript"/>
        </w:rPr>
        <w:t>7</w:t>
      </w:r>
      <w:r w:rsidR="00ED6442" w:rsidRPr="00D060FA">
        <w:rPr>
          <w:vertAlign w:val="superscript"/>
        </w:rPr>
        <w:fldChar w:fldCharType="end"/>
      </w:r>
    </w:p>
    <w:tbl>
      <w:tblPr>
        <w:tblW w:w="8065" w:type="dxa"/>
        <w:jc w:val="center"/>
        <w:tblLayout w:type="fixed"/>
        <w:tblCellMar>
          <w:left w:w="0" w:type="dxa"/>
          <w:right w:w="0" w:type="dxa"/>
        </w:tblCellMar>
        <w:tblLook w:val="0420" w:firstRow="1" w:lastRow="0" w:firstColumn="0" w:lastColumn="0" w:noHBand="0" w:noVBand="1"/>
      </w:tblPr>
      <w:tblGrid>
        <w:gridCol w:w="1747"/>
        <w:gridCol w:w="1052"/>
        <w:gridCol w:w="1054"/>
        <w:gridCol w:w="1052"/>
        <w:gridCol w:w="1053"/>
        <w:gridCol w:w="1052"/>
        <w:gridCol w:w="1055"/>
      </w:tblGrid>
      <w:tr w:rsidR="004927A4" w:rsidRPr="0018501A" w14:paraId="7CC408F7" w14:textId="77777777" w:rsidTr="00A468E8">
        <w:trPr>
          <w:trHeight w:val="202"/>
          <w:jc w:val="center"/>
        </w:trPr>
        <w:tc>
          <w:tcPr>
            <w:tcW w:w="1747"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98FC228" w14:textId="77777777" w:rsidR="004927A4" w:rsidRPr="0018501A" w:rsidRDefault="004927A4" w:rsidP="00A468E8">
            <w:pPr>
              <w:rPr>
                <w:rFonts w:ascii="Calibri" w:eastAsia="Times New Roman" w:hAnsi="Calibri" w:cs="Calibri"/>
                <w:b/>
                <w:bCs/>
                <w:color w:val="FFFFFF"/>
                <w:kern w:val="24"/>
                <w:sz w:val="20"/>
                <w:szCs w:val="20"/>
              </w:rPr>
            </w:pPr>
          </w:p>
        </w:tc>
        <w:tc>
          <w:tcPr>
            <w:tcW w:w="2106" w:type="dxa"/>
            <w:gridSpan w:val="2"/>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hideMark/>
          </w:tcPr>
          <w:p w14:paraId="0B184FFA"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w:t>
            </w:r>
            <w:r w:rsidRPr="0018501A">
              <w:rPr>
                <w:rFonts w:ascii="Calibri" w:eastAsia="Times New Roman" w:hAnsi="Calibri" w:cs="Calibri"/>
                <w:b/>
                <w:bCs/>
                <w:color w:val="FFFFFF"/>
                <w:sz w:val="20"/>
                <w:szCs w:val="20"/>
              </w:rPr>
              <w:t xml:space="preserve"> County</w:t>
            </w:r>
          </w:p>
        </w:tc>
        <w:tc>
          <w:tcPr>
            <w:tcW w:w="2105" w:type="dxa"/>
            <w:gridSpan w:val="2"/>
            <w:tcBorders>
              <w:top w:val="single" w:sz="8" w:space="0" w:color="FFFFFF"/>
              <w:left w:val="single" w:sz="8" w:space="0" w:color="FFFFFF"/>
              <w:bottom w:val="nil"/>
              <w:right w:val="single" w:sz="8" w:space="0" w:color="FFFFFF"/>
            </w:tcBorders>
            <w:shd w:val="clear" w:color="auto" w:fill="1C4B81"/>
            <w:vAlign w:val="center"/>
            <w:hideMark/>
          </w:tcPr>
          <w:p w14:paraId="3EC0DC53"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2107" w:type="dxa"/>
            <w:gridSpan w:val="2"/>
            <w:tcBorders>
              <w:top w:val="single" w:sz="8" w:space="0" w:color="FFFFFF"/>
              <w:left w:val="single" w:sz="8" w:space="0" w:color="FFFFFF"/>
              <w:bottom w:val="nil"/>
              <w:right w:val="single" w:sz="8" w:space="0" w:color="FFFFFF"/>
            </w:tcBorders>
            <w:shd w:val="clear" w:color="auto" w:fill="1C4B81"/>
            <w:vAlign w:val="center"/>
            <w:hideMark/>
          </w:tcPr>
          <w:p w14:paraId="07D11FF7"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927A4" w:rsidRPr="0018501A" w14:paraId="04F33BFE" w14:textId="77777777" w:rsidTr="00A468E8">
        <w:trPr>
          <w:trHeight w:val="245"/>
          <w:jc w:val="center"/>
        </w:trPr>
        <w:tc>
          <w:tcPr>
            <w:tcW w:w="1747"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0798DB74" w14:textId="77777777" w:rsidR="004927A4" w:rsidRPr="0018501A" w:rsidRDefault="004927A4" w:rsidP="00A468E8">
            <w:pPr>
              <w:rPr>
                <w:rFonts w:ascii="Calibri" w:eastAsia="Times New Roman" w:hAnsi="Calibri" w:cs="Calibri"/>
                <w:b/>
                <w:bCs/>
                <w:color w:val="FFFFFF"/>
                <w:kern w:val="24"/>
                <w:sz w:val="20"/>
                <w:szCs w:val="20"/>
              </w:rPr>
            </w:pPr>
          </w:p>
        </w:tc>
        <w:tc>
          <w:tcPr>
            <w:tcW w:w="1052" w:type="dxa"/>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tcPr>
          <w:p w14:paraId="0E279E07"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Count</w:t>
            </w:r>
          </w:p>
        </w:tc>
        <w:tc>
          <w:tcPr>
            <w:tcW w:w="1054" w:type="dxa"/>
            <w:tcBorders>
              <w:top w:val="single" w:sz="8" w:space="0" w:color="FFFFFF"/>
              <w:left w:val="single" w:sz="8" w:space="0" w:color="FFFFFF"/>
              <w:bottom w:val="nil"/>
              <w:right w:val="single" w:sz="8" w:space="0" w:color="FFFFFF"/>
            </w:tcBorders>
            <w:shd w:val="clear" w:color="auto" w:fill="1C4B81"/>
            <w:vAlign w:val="center"/>
          </w:tcPr>
          <w:p w14:paraId="20E61E74"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372B0C8D"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098D50D9"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3" w:type="dxa"/>
            <w:tcBorders>
              <w:top w:val="single" w:sz="8" w:space="0" w:color="FFFFFF"/>
              <w:left w:val="single" w:sz="8" w:space="0" w:color="FFFFFF"/>
              <w:bottom w:val="nil"/>
              <w:right w:val="single" w:sz="8" w:space="0" w:color="FFFFFF"/>
            </w:tcBorders>
            <w:shd w:val="clear" w:color="auto" w:fill="1C4B81"/>
            <w:vAlign w:val="center"/>
          </w:tcPr>
          <w:p w14:paraId="0D633D39"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33306383"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62666E15"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5" w:type="dxa"/>
            <w:tcBorders>
              <w:top w:val="single" w:sz="8" w:space="0" w:color="FFFFFF"/>
              <w:left w:val="single" w:sz="8" w:space="0" w:color="FFFFFF"/>
              <w:bottom w:val="nil"/>
              <w:right w:val="single" w:sz="8" w:space="0" w:color="FFFFFF"/>
            </w:tcBorders>
            <w:shd w:val="clear" w:color="auto" w:fill="1C4B81"/>
            <w:vAlign w:val="center"/>
          </w:tcPr>
          <w:p w14:paraId="0E99FF23"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44DD9D95"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r>
      <w:tr w:rsidR="004927A4" w:rsidRPr="0018501A" w14:paraId="38CC0121" w14:textId="77777777" w:rsidTr="00A468E8">
        <w:trPr>
          <w:trHeight w:val="260"/>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0251311B" w14:textId="77777777" w:rsidR="004927A4" w:rsidRPr="0018501A" w:rsidRDefault="004927A4" w:rsidP="00A468E8">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Female</w:t>
            </w:r>
          </w:p>
        </w:tc>
        <w:tc>
          <w:tcPr>
            <w:tcW w:w="1052" w:type="dxa"/>
            <w:tcBorders>
              <w:top w:val="nil"/>
              <w:left w:val="nil"/>
              <w:bottom w:val="single" w:sz="4" w:space="0" w:color="DBE5F2"/>
              <w:right w:val="single" w:sz="4" w:space="0" w:color="DBE5F2"/>
            </w:tcBorders>
            <w:shd w:val="clear" w:color="auto" w:fill="FFFFFF"/>
            <w:tcMar>
              <w:top w:w="15" w:type="dxa"/>
              <w:left w:w="15" w:type="dxa"/>
              <w:bottom w:w="0" w:type="dxa"/>
              <w:right w:w="15" w:type="dxa"/>
            </w:tcMar>
            <w:vAlign w:val="center"/>
            <w:hideMark/>
          </w:tcPr>
          <w:p w14:paraId="7FD58443"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14,291</w:t>
            </w:r>
          </w:p>
        </w:tc>
        <w:tc>
          <w:tcPr>
            <w:tcW w:w="1054" w:type="dxa"/>
            <w:tcBorders>
              <w:top w:val="nil"/>
              <w:left w:val="single" w:sz="4" w:space="0" w:color="DBE5F2"/>
              <w:bottom w:val="single" w:sz="4" w:space="0" w:color="DBE5F2"/>
              <w:right w:val="single" w:sz="4" w:space="0" w:color="1C4B81"/>
            </w:tcBorders>
            <w:shd w:val="clear" w:color="auto" w:fill="FFFFFF"/>
            <w:vAlign w:val="center"/>
          </w:tcPr>
          <w:p w14:paraId="3D400C08" w14:textId="77777777" w:rsidR="004927A4" w:rsidRPr="003454C5" w:rsidRDefault="004927A4" w:rsidP="00A468E8">
            <w:pPr>
              <w:spacing w:after="0" w:line="240" w:lineRule="auto"/>
              <w:jc w:val="center"/>
              <w:textAlignment w:val="bottom"/>
              <w:rPr>
                <w:rFonts w:ascii="Calibri" w:eastAsia="Times New Roman" w:hAnsi="Calibri" w:cs="Calibri"/>
                <w:color w:val="000000"/>
                <w:sz w:val="20"/>
                <w:szCs w:val="20"/>
              </w:rPr>
            </w:pPr>
            <w:r w:rsidRPr="00E2132E">
              <w:rPr>
                <w:rFonts w:ascii="Calibri" w:hAnsi="Calibri" w:cs="Calibri"/>
                <w:color w:val="000000"/>
                <w:sz w:val="20"/>
                <w:szCs w:val="20"/>
              </w:rPr>
              <w:t>49.8%</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5D1A6BE4"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5,489,419</w:t>
            </w:r>
          </w:p>
        </w:tc>
        <w:tc>
          <w:tcPr>
            <w:tcW w:w="1053" w:type="dxa"/>
            <w:tcBorders>
              <w:top w:val="nil"/>
              <w:left w:val="single" w:sz="4" w:space="0" w:color="DBE5F2"/>
              <w:bottom w:val="single" w:sz="4" w:space="0" w:color="DBE5F2"/>
              <w:right w:val="single" w:sz="4" w:space="0" w:color="1C4B81"/>
            </w:tcBorders>
            <w:shd w:val="clear" w:color="auto" w:fill="FFFFFF"/>
            <w:vAlign w:val="center"/>
          </w:tcPr>
          <w:p w14:paraId="59A9F3A0"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51.0%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67F42D3F"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170,118,720</w:t>
            </w:r>
          </w:p>
        </w:tc>
        <w:tc>
          <w:tcPr>
            <w:tcW w:w="1055" w:type="dxa"/>
            <w:tcBorders>
              <w:top w:val="nil"/>
              <w:left w:val="single" w:sz="4" w:space="0" w:color="DBE5F2"/>
              <w:bottom w:val="single" w:sz="4" w:space="0" w:color="DBE5F2"/>
              <w:right w:val="nil"/>
            </w:tcBorders>
            <w:shd w:val="clear" w:color="auto" w:fill="FFFFFF"/>
            <w:vAlign w:val="center"/>
          </w:tcPr>
          <w:p w14:paraId="1D78A7D9"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50.4%</w:t>
            </w:r>
          </w:p>
        </w:tc>
      </w:tr>
      <w:tr w:rsidR="004927A4" w:rsidRPr="0018501A" w14:paraId="25F3A4A5" w14:textId="77777777" w:rsidTr="00A468E8">
        <w:trPr>
          <w:trHeight w:val="242"/>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05542BE7" w14:textId="77777777" w:rsidR="004927A4" w:rsidRPr="0018501A" w:rsidRDefault="004927A4" w:rsidP="00A468E8">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Male</w:t>
            </w:r>
          </w:p>
        </w:tc>
        <w:tc>
          <w:tcPr>
            <w:tcW w:w="1052" w:type="dxa"/>
            <w:tcBorders>
              <w:top w:val="single" w:sz="4" w:space="0" w:color="DBE5F2"/>
              <w:left w:val="nil"/>
              <w:bottom w:val="nil"/>
              <w:right w:val="single" w:sz="4" w:space="0" w:color="DBE5F2"/>
            </w:tcBorders>
            <w:shd w:val="clear" w:color="auto" w:fill="FFFFFF"/>
            <w:tcMar>
              <w:top w:w="15" w:type="dxa"/>
              <w:left w:w="15" w:type="dxa"/>
              <w:bottom w:w="0" w:type="dxa"/>
              <w:right w:w="15" w:type="dxa"/>
            </w:tcMar>
            <w:vAlign w:val="center"/>
            <w:hideMark/>
          </w:tcPr>
          <w:p w14:paraId="0924F964"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14,401</w:t>
            </w:r>
          </w:p>
        </w:tc>
        <w:tc>
          <w:tcPr>
            <w:tcW w:w="1054" w:type="dxa"/>
            <w:tcBorders>
              <w:top w:val="single" w:sz="4" w:space="0" w:color="DBE5F2"/>
              <w:left w:val="single" w:sz="4" w:space="0" w:color="DBE5F2"/>
              <w:bottom w:val="nil"/>
              <w:right w:val="single" w:sz="4" w:space="0" w:color="1C4B81"/>
            </w:tcBorders>
            <w:shd w:val="clear" w:color="auto" w:fill="FFFFFF"/>
            <w:vAlign w:val="center"/>
          </w:tcPr>
          <w:p w14:paraId="6A8014D8" w14:textId="77777777" w:rsidR="004927A4" w:rsidRPr="003454C5" w:rsidRDefault="004927A4" w:rsidP="00A468E8">
            <w:pPr>
              <w:spacing w:after="0" w:line="240" w:lineRule="auto"/>
              <w:jc w:val="center"/>
              <w:textAlignment w:val="bottom"/>
              <w:rPr>
                <w:rFonts w:ascii="Calibri" w:eastAsia="Times New Roman" w:hAnsi="Calibri" w:cs="Calibri"/>
                <w:color w:val="000000"/>
                <w:sz w:val="20"/>
                <w:szCs w:val="20"/>
              </w:rPr>
            </w:pPr>
            <w:r w:rsidRPr="003454C5">
              <w:rPr>
                <w:rFonts w:ascii="Calibri" w:hAnsi="Calibri" w:cs="Calibri"/>
                <w:color w:val="000000"/>
                <w:sz w:val="20"/>
                <w:szCs w:val="20"/>
              </w:rPr>
              <w:t>50.2%</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4EAC800E"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5,276,259</w:t>
            </w:r>
          </w:p>
        </w:tc>
        <w:tc>
          <w:tcPr>
            <w:tcW w:w="1053" w:type="dxa"/>
            <w:tcBorders>
              <w:top w:val="single" w:sz="4" w:space="0" w:color="DBE5F2"/>
              <w:left w:val="single" w:sz="4" w:space="0" w:color="DBE5F2"/>
              <w:bottom w:val="nil"/>
              <w:right w:val="single" w:sz="4" w:space="0" w:color="1C4B81"/>
            </w:tcBorders>
            <w:shd w:val="clear" w:color="auto" w:fill="FFFFFF"/>
            <w:vAlign w:val="center"/>
          </w:tcPr>
          <w:p w14:paraId="4AB96DE8"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49.0%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46BA286F"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 xml:space="preserve">167,351,465  </w:t>
            </w:r>
          </w:p>
        </w:tc>
        <w:tc>
          <w:tcPr>
            <w:tcW w:w="1055" w:type="dxa"/>
            <w:tcBorders>
              <w:top w:val="single" w:sz="4" w:space="0" w:color="DBE5F2"/>
              <w:left w:val="single" w:sz="4" w:space="0" w:color="DBE5F2"/>
              <w:bottom w:val="nil"/>
              <w:right w:val="nil"/>
            </w:tcBorders>
            <w:shd w:val="clear" w:color="auto" w:fill="FFFFFF"/>
            <w:vAlign w:val="center"/>
          </w:tcPr>
          <w:p w14:paraId="6EAE0B47"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49.6%</w:t>
            </w:r>
          </w:p>
        </w:tc>
      </w:tr>
    </w:tbl>
    <w:p w14:paraId="6E48F0EE" w14:textId="77777777" w:rsidR="004927A4" w:rsidRPr="00DE665F" w:rsidRDefault="004927A4" w:rsidP="004927A4">
      <w:pPr>
        <w:keepNext/>
        <w:keepLines/>
        <w:spacing w:before="40" w:after="0" w:line="240" w:lineRule="auto"/>
        <w:outlineLvl w:val="1"/>
        <w:rPr>
          <w:rFonts w:ascii="Calibri" w:eastAsia="Times New Roman" w:hAnsi="Calibri" w:cs="Calibri"/>
          <w:b/>
          <w:color w:val="000000"/>
          <w:szCs w:val="26"/>
        </w:rPr>
      </w:pPr>
      <w:bookmarkStart w:id="85" w:name="_Toc146552556"/>
      <w:bookmarkStart w:id="86" w:name="_Toc197334685"/>
      <w:r w:rsidRPr="00DE665F">
        <w:rPr>
          <w:rFonts w:ascii="Calibri" w:eastAsia="Times New Roman" w:hAnsi="Calibri" w:cs="Calibri"/>
          <w:b/>
          <w:color w:val="000000"/>
          <w:szCs w:val="26"/>
        </w:rPr>
        <w:t>Race and Ethnicity</w:t>
      </w:r>
      <w:bookmarkEnd w:id="85"/>
      <w:bookmarkEnd w:id="86"/>
    </w:p>
    <w:p w14:paraId="7F4FCC33" w14:textId="77777777" w:rsidR="004927A4" w:rsidRPr="00DE665F" w:rsidRDefault="004927A4" w:rsidP="004927A4">
      <w:pPr>
        <w:autoSpaceDE w:val="0"/>
        <w:autoSpaceDN w:val="0"/>
        <w:adjustRightInd w:val="0"/>
        <w:spacing w:after="0" w:line="240" w:lineRule="auto"/>
        <w:jc w:val="both"/>
        <w:rPr>
          <w:rFonts w:ascii="Calibri" w:eastAsia="Calibri" w:hAnsi="Calibri" w:cs="Calibri"/>
          <w:b/>
          <w:bCs/>
          <w:color w:val="000000"/>
        </w:rPr>
      </w:pPr>
    </w:p>
    <w:p w14:paraId="3359B68A" w14:textId="77777777" w:rsidR="004927A4" w:rsidRPr="00BB6DFE" w:rsidRDefault="004927A4" w:rsidP="004927A4">
      <w:pPr>
        <w:autoSpaceDE w:val="0"/>
        <w:autoSpaceDN w:val="0"/>
        <w:adjustRightInd w:val="0"/>
        <w:spacing w:after="0" w:line="240" w:lineRule="auto"/>
        <w:jc w:val="both"/>
        <w:rPr>
          <w:rFonts w:ascii="Calibri" w:eastAsia="Calibri" w:hAnsi="Calibri" w:cs="Times New Roman"/>
        </w:rPr>
      </w:pPr>
      <w:r w:rsidRPr="00DE665F">
        <w:rPr>
          <w:rFonts w:ascii="Calibri" w:eastAsia="Calibri" w:hAnsi="Calibri" w:cs="Calibri"/>
          <w:color w:val="000000"/>
        </w:rPr>
        <w:lastRenderedPageBreak/>
        <w:t>Data on race and ethnicity help us understand the need for healthcare services as well as cultural factors that can impact how care is delivered.</w:t>
      </w:r>
      <w:r>
        <w:rPr>
          <w:rFonts w:ascii="Calibri" w:eastAsia="Calibri" w:hAnsi="Calibri" w:cs="Calibri"/>
          <w:color w:val="000000"/>
        </w:rPr>
        <w:t xml:space="preserve"> In Bladen County, over half the population identifies as White and non-Hispanic</w:t>
      </w:r>
      <w:r w:rsidRPr="00BB6DFE">
        <w:rPr>
          <w:rFonts w:ascii="Calibri" w:eastAsia="Calibri" w:hAnsi="Calibri" w:cs="Calibri"/>
          <w:color w:val="000000"/>
        </w:rPr>
        <w:t>.</w:t>
      </w:r>
      <w:r>
        <w:rPr>
          <w:rFonts w:ascii="Calibri" w:eastAsia="Calibri" w:hAnsi="Calibri" w:cs="Calibri"/>
          <w:color w:val="000000"/>
        </w:rPr>
        <w:t xml:space="preserve"> </w:t>
      </w:r>
      <w:r w:rsidRPr="00E5781B">
        <w:rPr>
          <w:rFonts w:ascii="Calibri" w:eastAsia="Calibri" w:hAnsi="Calibri" w:cs="Calibri"/>
          <w:color w:val="000000"/>
        </w:rPr>
        <w:t xml:space="preserve">Compared to the state and national averages, there are more residents who identify as </w:t>
      </w:r>
      <w:r>
        <w:rPr>
          <w:rFonts w:ascii="Calibri" w:eastAsia="Calibri" w:hAnsi="Calibri" w:cs="Calibri"/>
          <w:color w:val="000000"/>
        </w:rPr>
        <w:t xml:space="preserve">non-Hispanic </w:t>
      </w:r>
      <w:r w:rsidRPr="00E5781B">
        <w:rPr>
          <w:rFonts w:ascii="Calibri" w:eastAsia="Calibri" w:hAnsi="Calibri" w:cs="Calibri"/>
          <w:color w:val="000000"/>
        </w:rPr>
        <w:t>Black</w:t>
      </w:r>
      <w:r>
        <w:rPr>
          <w:rFonts w:ascii="Calibri" w:eastAsia="Calibri" w:hAnsi="Calibri" w:cs="Calibri"/>
          <w:color w:val="000000"/>
        </w:rPr>
        <w:t xml:space="preserve"> (32.4%)</w:t>
      </w:r>
      <w:r w:rsidRPr="00E5781B">
        <w:rPr>
          <w:rFonts w:ascii="Calibri" w:eastAsia="Calibri" w:hAnsi="Calibri" w:cs="Calibri"/>
          <w:color w:val="000000"/>
        </w:rPr>
        <w:t xml:space="preserve"> and more residents who identify as American Indian and Alaska Native</w:t>
      </w:r>
      <w:r>
        <w:rPr>
          <w:rFonts w:ascii="Calibri" w:eastAsia="Calibri" w:hAnsi="Calibri" w:cs="Calibri"/>
          <w:color w:val="000000"/>
        </w:rPr>
        <w:t xml:space="preserve"> (AIAN) (2.8%)</w:t>
      </w:r>
      <w:r w:rsidRPr="00E5781B">
        <w:rPr>
          <w:rFonts w:ascii="Calibri" w:eastAsia="Calibri" w:hAnsi="Calibri" w:cs="Calibri"/>
          <w:color w:val="000000"/>
        </w:rPr>
        <w:t>.</w:t>
      </w:r>
      <w:r>
        <w:rPr>
          <w:rFonts w:ascii="Calibri" w:eastAsia="Calibri" w:hAnsi="Calibri" w:cs="Calibri"/>
          <w:color w:val="000000"/>
        </w:rPr>
        <w:t xml:space="preserve"> Asian and Native Hawaiian &amp; Pacific Islander (NHPI) residents combined make up less than 1% of Bladen County. </w:t>
      </w:r>
    </w:p>
    <w:p w14:paraId="13BCA946" w14:textId="77777777" w:rsidR="004927A4" w:rsidRPr="00DE665F" w:rsidRDefault="004927A4" w:rsidP="004927A4">
      <w:pPr>
        <w:spacing w:after="0" w:line="240" w:lineRule="auto"/>
        <w:jc w:val="both"/>
        <w:rPr>
          <w:rFonts w:ascii="Calibri" w:eastAsia="Calibri" w:hAnsi="Calibri" w:cs="Times New Roman"/>
        </w:rPr>
      </w:pPr>
    </w:p>
    <w:p w14:paraId="690DA275" w14:textId="72EF16F8" w:rsidR="006B1651" w:rsidRDefault="006B1651" w:rsidP="004D2038">
      <w:pPr>
        <w:pStyle w:val="Caption"/>
      </w:pPr>
      <w:bookmarkStart w:id="87" w:name="_Toc196967167"/>
      <w:r>
        <w:t xml:space="preserve">Table </w:t>
      </w:r>
      <w:fldSimple w:instr=" SEQ Table \* ARABIC ">
        <w:r w:rsidR="003D094B">
          <w:rPr>
            <w:noProof/>
          </w:rPr>
          <w:t>4</w:t>
        </w:r>
      </w:fldSimple>
      <w:r>
        <w:t>:</w:t>
      </w:r>
      <w:r w:rsidRPr="003F5302">
        <w:t xml:space="preserve"> Racial Distribution, 2023</w:t>
      </w:r>
      <w:r w:rsidRPr="006B1651">
        <w:rPr>
          <w:vertAlign w:val="superscript"/>
        </w:rPr>
        <w:fldChar w:fldCharType="begin"/>
      </w:r>
      <w:r w:rsidRPr="006B1651">
        <w:rPr>
          <w:vertAlign w:val="superscript"/>
        </w:rPr>
        <w:instrText xml:space="preserve"> NOTEREF _Ref196964835 \h </w:instrText>
      </w:r>
      <w:r>
        <w:rPr>
          <w:vertAlign w:val="superscript"/>
        </w:rPr>
        <w:instrText xml:space="preserve"> \* MERGEFORMAT </w:instrText>
      </w:r>
      <w:r w:rsidRPr="006B1651">
        <w:rPr>
          <w:vertAlign w:val="superscript"/>
        </w:rPr>
      </w:r>
      <w:r w:rsidRPr="006B1651">
        <w:rPr>
          <w:vertAlign w:val="superscript"/>
        </w:rPr>
        <w:fldChar w:fldCharType="separate"/>
      </w:r>
      <w:r w:rsidR="003D094B">
        <w:rPr>
          <w:vertAlign w:val="superscript"/>
        </w:rPr>
        <w:t>7</w:t>
      </w:r>
      <w:bookmarkEnd w:id="87"/>
      <w:r w:rsidRPr="006B1651">
        <w:rPr>
          <w:vertAlign w:val="superscript"/>
        </w:rPr>
        <w:fldChar w:fldCharType="end"/>
      </w:r>
    </w:p>
    <w:tbl>
      <w:tblPr>
        <w:tblW w:w="8047" w:type="dxa"/>
        <w:jc w:val="center"/>
        <w:tblCellMar>
          <w:left w:w="0" w:type="dxa"/>
          <w:right w:w="0" w:type="dxa"/>
        </w:tblCellMar>
        <w:tblLook w:val="0420" w:firstRow="1" w:lastRow="0" w:firstColumn="0" w:lastColumn="0" w:noHBand="0" w:noVBand="1"/>
      </w:tblPr>
      <w:tblGrid>
        <w:gridCol w:w="2304"/>
        <w:gridCol w:w="925"/>
        <w:gridCol w:w="917"/>
        <w:gridCol w:w="1063"/>
        <w:gridCol w:w="828"/>
        <w:gridCol w:w="1124"/>
        <w:gridCol w:w="886"/>
      </w:tblGrid>
      <w:tr w:rsidR="004927A4" w:rsidRPr="00E71495" w14:paraId="73D35A72" w14:textId="77777777" w:rsidTr="00A468E8">
        <w:trPr>
          <w:trHeight w:val="196"/>
          <w:jc w:val="center"/>
        </w:trPr>
        <w:tc>
          <w:tcPr>
            <w:tcW w:w="2308"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3DFCA63" w14:textId="77777777" w:rsidR="004927A4" w:rsidRPr="00E71495" w:rsidRDefault="004927A4" w:rsidP="00A468E8">
            <w:pPr>
              <w:spacing w:after="0" w:line="240" w:lineRule="auto"/>
              <w:jc w:val="center"/>
              <w:rPr>
                <w:rFonts w:ascii="Arial" w:eastAsia="Times New Roman" w:hAnsi="Arial" w:cs="Arial"/>
                <w:sz w:val="20"/>
                <w:szCs w:val="20"/>
              </w:rPr>
            </w:pPr>
          </w:p>
        </w:tc>
        <w:tc>
          <w:tcPr>
            <w:tcW w:w="1835"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5B640238"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893" w:type="dxa"/>
            <w:gridSpan w:val="2"/>
            <w:tcBorders>
              <w:top w:val="single" w:sz="8" w:space="0" w:color="FFFFFF"/>
              <w:left w:val="single" w:sz="8" w:space="0" w:color="FFFFFF"/>
              <w:right w:val="single" w:sz="8" w:space="0" w:color="FFFFFF"/>
            </w:tcBorders>
            <w:shd w:val="clear" w:color="auto" w:fill="1C4B81"/>
            <w:vAlign w:val="center"/>
          </w:tcPr>
          <w:p w14:paraId="26B5F869"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11" w:type="dxa"/>
            <w:gridSpan w:val="2"/>
            <w:tcBorders>
              <w:top w:val="single" w:sz="8" w:space="0" w:color="FFFFFF"/>
              <w:left w:val="single" w:sz="8" w:space="0" w:color="FFFFFF"/>
              <w:right w:val="single" w:sz="8" w:space="0" w:color="FFFFFF"/>
            </w:tcBorders>
            <w:shd w:val="clear" w:color="auto" w:fill="1C4B81"/>
            <w:vAlign w:val="center"/>
          </w:tcPr>
          <w:p w14:paraId="2E07945C"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5D717E49" w14:textId="77777777" w:rsidTr="00A468E8">
        <w:trPr>
          <w:trHeight w:val="250"/>
          <w:jc w:val="center"/>
        </w:trPr>
        <w:tc>
          <w:tcPr>
            <w:tcW w:w="2308"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0E41BD21" w14:textId="77777777" w:rsidR="004927A4" w:rsidRPr="00E71495" w:rsidRDefault="004927A4" w:rsidP="00A468E8">
            <w:pPr>
              <w:spacing w:after="0" w:line="240" w:lineRule="auto"/>
              <w:jc w:val="center"/>
              <w:rPr>
                <w:rFonts w:ascii="Arial" w:eastAsia="Times New Roman" w:hAnsi="Arial" w:cs="Arial"/>
                <w:sz w:val="20"/>
                <w:szCs w:val="20"/>
              </w:rPr>
            </w:pPr>
          </w:p>
        </w:tc>
        <w:tc>
          <w:tcPr>
            <w:tcW w:w="917"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0B015C41"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18" w:type="dxa"/>
            <w:tcBorders>
              <w:top w:val="single" w:sz="8" w:space="0" w:color="FFFFFF"/>
              <w:left w:val="single" w:sz="8" w:space="0" w:color="FFFFFF"/>
              <w:right w:val="single" w:sz="8" w:space="0" w:color="FFFFFF"/>
            </w:tcBorders>
            <w:shd w:val="clear" w:color="auto" w:fill="1C4B81"/>
            <w:vAlign w:val="center"/>
          </w:tcPr>
          <w:p w14:paraId="4E3CE51B"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64" w:type="dxa"/>
            <w:tcBorders>
              <w:top w:val="single" w:sz="8" w:space="0" w:color="FFFFFF"/>
              <w:left w:val="single" w:sz="8" w:space="0" w:color="FFFFFF"/>
              <w:right w:val="single" w:sz="8" w:space="0" w:color="FFFFFF"/>
            </w:tcBorders>
            <w:shd w:val="clear" w:color="auto" w:fill="1C4B81"/>
            <w:vAlign w:val="center"/>
          </w:tcPr>
          <w:p w14:paraId="112E1F31"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29" w:type="dxa"/>
            <w:tcBorders>
              <w:top w:val="single" w:sz="8" w:space="0" w:color="FFFFFF"/>
              <w:left w:val="single" w:sz="8" w:space="0" w:color="FFFFFF"/>
              <w:right w:val="single" w:sz="8" w:space="0" w:color="FFFFFF"/>
            </w:tcBorders>
            <w:shd w:val="clear" w:color="auto" w:fill="1C4B81"/>
            <w:vAlign w:val="center"/>
          </w:tcPr>
          <w:p w14:paraId="316F613C"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24" w:type="dxa"/>
            <w:tcBorders>
              <w:top w:val="single" w:sz="8" w:space="0" w:color="FFFFFF"/>
              <w:left w:val="single" w:sz="8" w:space="0" w:color="FFFFFF"/>
              <w:right w:val="single" w:sz="8" w:space="0" w:color="FFFFFF"/>
            </w:tcBorders>
            <w:shd w:val="clear" w:color="auto" w:fill="1C4B81"/>
            <w:vAlign w:val="center"/>
          </w:tcPr>
          <w:p w14:paraId="18F20AC0"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87" w:type="dxa"/>
            <w:tcBorders>
              <w:top w:val="single" w:sz="8" w:space="0" w:color="FFFFFF"/>
              <w:left w:val="single" w:sz="8" w:space="0" w:color="FFFFFF"/>
              <w:right w:val="single" w:sz="8" w:space="0" w:color="FFFFFF"/>
            </w:tcBorders>
            <w:shd w:val="clear" w:color="auto" w:fill="1C4B81"/>
            <w:vAlign w:val="center"/>
          </w:tcPr>
          <w:p w14:paraId="189313F6"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4927A4" w:rsidRPr="00E71495" w14:paraId="70D295E1"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6606A004"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Black</w:t>
            </w:r>
            <w:r>
              <w:rPr>
                <w:rFonts w:ascii="Calibri" w:eastAsia="Times New Roman" w:hAnsi="Calibri" w:cs="Calibri"/>
                <w:color w:val="000000"/>
                <w:kern w:val="24"/>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735B01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9,306</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51B04442"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32.4%</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723767C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2,199,488</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529501E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3977C9A0" w14:textId="77777777" w:rsidR="004927A4" w:rsidRPr="00E71495" w:rsidRDefault="004927A4" w:rsidP="00A468E8">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42,132,758</w:t>
            </w:r>
          </w:p>
        </w:tc>
        <w:tc>
          <w:tcPr>
            <w:tcW w:w="887" w:type="dxa"/>
            <w:tcBorders>
              <w:top w:val="nil"/>
              <w:left w:val="single" w:sz="4" w:space="0" w:color="DBE5F2"/>
              <w:bottom w:val="single" w:sz="4" w:space="0" w:color="DBE5F2"/>
              <w:right w:val="nil"/>
            </w:tcBorders>
            <w:shd w:val="clear" w:color="E2F1FB" w:fill="FFFFFF"/>
            <w:vAlign w:val="center"/>
          </w:tcPr>
          <w:p w14:paraId="437EC183" w14:textId="77777777" w:rsidR="004927A4" w:rsidRPr="00E71495" w:rsidRDefault="004927A4" w:rsidP="00A468E8">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12.5%</w:t>
            </w:r>
          </w:p>
        </w:tc>
      </w:tr>
      <w:tr w:rsidR="004927A4" w:rsidRPr="00E71495" w14:paraId="2A4D3CAF"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hideMark/>
          </w:tcPr>
          <w:p w14:paraId="59CCCA0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White</w:t>
            </w:r>
            <w:r>
              <w:rPr>
                <w:rFonts w:ascii="Calibri" w:eastAsia="Times New Roman" w:hAnsi="Calibri" w:cs="Calibri"/>
                <w:color w:val="000000"/>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06F60F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15,374</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6BE77EDA"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53.6%</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2AFA67F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6,590,161</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6372F81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61.2%</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4CA4A59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204,562,590</w:t>
            </w:r>
          </w:p>
        </w:tc>
        <w:tc>
          <w:tcPr>
            <w:tcW w:w="887" w:type="dxa"/>
            <w:tcBorders>
              <w:top w:val="nil"/>
              <w:left w:val="single" w:sz="4" w:space="0" w:color="DBE5F2"/>
              <w:bottom w:val="single" w:sz="4" w:space="0" w:color="DBE5F2"/>
              <w:right w:val="nil"/>
            </w:tcBorders>
            <w:shd w:val="clear" w:color="E2F1FB" w:fill="FFFFFF"/>
            <w:vAlign w:val="center"/>
          </w:tcPr>
          <w:p w14:paraId="637212E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60.6%</w:t>
            </w:r>
          </w:p>
        </w:tc>
      </w:tr>
      <w:tr w:rsidR="004927A4" w:rsidRPr="00E71495" w14:paraId="40F65FB5"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701DC19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Asian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4098AAA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50</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BD7989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906B7F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379,374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71CC856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4E259D6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21,088,177</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14133C2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6.2%</w:t>
            </w:r>
          </w:p>
        </w:tc>
      </w:tr>
      <w:tr w:rsidR="004927A4" w:rsidRPr="00E71495" w14:paraId="0622CA2F"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46C2728D"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CB1763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793</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2F112AD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40A66F6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133,820</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4C0C735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4B1E84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3,831,126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08281E6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r>
      <w:tr w:rsidR="004927A4" w:rsidRPr="00E71495" w14:paraId="04763FBD"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7FB3171B"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NHPI</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48A633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1C0C165C"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6C28CC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9,214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40A09C5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C99B55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712,229</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5FCE328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w:t>
            </w:r>
          </w:p>
        </w:tc>
      </w:tr>
      <w:tr w:rsidR="004927A4" w:rsidRPr="00E71495" w14:paraId="1F5D2384"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4777FA72" w14:textId="77777777" w:rsidR="004927A4" w:rsidRPr="00E71495" w:rsidRDefault="004927A4" w:rsidP="00A468E8">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Some Other Race Alone</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0CFB783" w14:textId="77777777" w:rsidR="004927A4"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1,851</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1BBFFD1A" w14:textId="77777777" w:rsidR="004927A4"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F5D802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677, 338</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1090F8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43A4DDC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29,432,586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26DDA05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w:t>
            </w:r>
          </w:p>
        </w:tc>
      </w:tr>
      <w:tr w:rsidR="004927A4" w:rsidRPr="00E71495" w14:paraId="5E645097" w14:textId="77777777" w:rsidTr="00A468E8">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532846BC" w14:textId="77777777" w:rsidR="004927A4" w:rsidRDefault="004927A4" w:rsidP="00A468E8">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Two or More Races</w:t>
            </w:r>
          </w:p>
        </w:tc>
        <w:tc>
          <w:tcPr>
            <w:tcW w:w="925" w:type="dxa"/>
            <w:tcBorders>
              <w:top w:val="single" w:sz="4" w:space="0" w:color="DBE5F2"/>
              <w:left w:val="nil"/>
              <w:bottom w:val="nil"/>
              <w:right w:val="single" w:sz="4" w:space="0" w:color="DBE5F2"/>
            </w:tcBorders>
            <w:shd w:val="clear" w:color="E2F1FB" w:fill="FFFFFF"/>
            <w:tcMar>
              <w:top w:w="15" w:type="dxa"/>
              <w:left w:w="15" w:type="dxa"/>
              <w:bottom w:w="0" w:type="dxa"/>
              <w:right w:w="15" w:type="dxa"/>
            </w:tcMar>
            <w:vAlign w:val="center"/>
          </w:tcPr>
          <w:p w14:paraId="4B2E7496" w14:textId="77777777" w:rsidR="004927A4"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1,307</w:t>
            </w:r>
          </w:p>
        </w:tc>
        <w:tc>
          <w:tcPr>
            <w:tcW w:w="910" w:type="dxa"/>
            <w:tcBorders>
              <w:top w:val="single" w:sz="4" w:space="0" w:color="DBE5F2"/>
              <w:left w:val="single" w:sz="4" w:space="0" w:color="DBE5F2"/>
              <w:bottom w:val="nil"/>
              <w:right w:val="single" w:sz="4" w:space="0" w:color="4472C4"/>
            </w:tcBorders>
            <w:shd w:val="clear" w:color="E2F1FB" w:fill="FFFFFF"/>
            <w:vAlign w:val="center"/>
          </w:tcPr>
          <w:p w14:paraId="503B739C" w14:textId="77777777" w:rsidR="004927A4"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4.6%</w:t>
            </w:r>
          </w:p>
        </w:tc>
        <w:tc>
          <w:tcPr>
            <w:tcW w:w="1064" w:type="dxa"/>
            <w:tcBorders>
              <w:top w:val="single" w:sz="4" w:space="0" w:color="DBE5F2"/>
              <w:left w:val="single" w:sz="4" w:space="0" w:color="4472C4"/>
              <w:bottom w:val="nil"/>
              <w:right w:val="single" w:sz="4" w:space="0" w:color="DBE5F2"/>
            </w:tcBorders>
            <w:shd w:val="clear" w:color="E2F1FB" w:fill="FFFFFF"/>
            <w:vAlign w:val="center"/>
          </w:tcPr>
          <w:p w14:paraId="13CF0EB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776,283</w:t>
            </w:r>
          </w:p>
        </w:tc>
        <w:tc>
          <w:tcPr>
            <w:tcW w:w="829" w:type="dxa"/>
            <w:tcBorders>
              <w:top w:val="single" w:sz="4" w:space="0" w:color="DBE5F2"/>
              <w:left w:val="single" w:sz="4" w:space="0" w:color="DBE5F2"/>
              <w:bottom w:val="nil"/>
              <w:right w:val="single" w:sz="4" w:space="0" w:color="4472C4"/>
            </w:tcBorders>
            <w:shd w:val="clear" w:color="E2F1FB" w:fill="FFFFFF"/>
            <w:vAlign w:val="center"/>
          </w:tcPr>
          <w:p w14:paraId="0973B98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w:t>
            </w:r>
          </w:p>
        </w:tc>
        <w:tc>
          <w:tcPr>
            <w:tcW w:w="1124" w:type="dxa"/>
            <w:tcBorders>
              <w:top w:val="single" w:sz="4" w:space="0" w:color="DBE5F2"/>
              <w:left w:val="single" w:sz="4" w:space="0" w:color="4472C4"/>
              <w:bottom w:val="nil"/>
              <w:right w:val="single" w:sz="4" w:space="0" w:color="DBE5F2"/>
            </w:tcBorders>
            <w:shd w:val="clear" w:color="E2F1FB" w:fill="FFFFFF"/>
            <w:vAlign w:val="center"/>
          </w:tcPr>
          <w:p w14:paraId="37A0407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35,710,719</w:t>
            </w:r>
          </w:p>
        </w:tc>
        <w:tc>
          <w:tcPr>
            <w:tcW w:w="887" w:type="dxa"/>
            <w:tcBorders>
              <w:top w:val="single" w:sz="4" w:space="0" w:color="DBE5F2"/>
              <w:left w:val="single" w:sz="4" w:space="0" w:color="DBE5F2"/>
              <w:bottom w:val="nil"/>
              <w:right w:val="nil"/>
            </w:tcBorders>
            <w:shd w:val="clear" w:color="E2F1FB" w:fill="FFFFFF"/>
            <w:vAlign w:val="center"/>
          </w:tcPr>
          <w:p w14:paraId="19D6BED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10.6%</w:t>
            </w:r>
          </w:p>
        </w:tc>
      </w:tr>
    </w:tbl>
    <w:p w14:paraId="1797B93A" w14:textId="77777777" w:rsidR="004927A4" w:rsidRPr="00DE665F" w:rsidRDefault="004927A4" w:rsidP="004927A4">
      <w:pPr>
        <w:spacing w:after="0" w:line="240" w:lineRule="auto"/>
        <w:jc w:val="both"/>
        <w:rPr>
          <w:rFonts w:ascii="Calibri" w:eastAsia="Calibri" w:hAnsi="Calibri" w:cs="Times New Roman"/>
        </w:rPr>
      </w:pPr>
    </w:p>
    <w:p w14:paraId="32A99C9F"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rPr>
        <w:t xml:space="preserve">By ethnicity, </w:t>
      </w:r>
      <w:r>
        <w:rPr>
          <w:rFonts w:ascii="Calibri" w:eastAsia="Calibri" w:hAnsi="Calibri" w:cs="Times New Roman"/>
        </w:rPr>
        <w:t>9.1%</w:t>
      </w:r>
      <w:r w:rsidRPr="00DE665F">
        <w:rPr>
          <w:rFonts w:ascii="Calibri" w:eastAsia="Calibri" w:hAnsi="Calibri" w:cs="Times New Roman"/>
        </w:rPr>
        <w:t xml:space="preserve"> of </w:t>
      </w:r>
      <w:r>
        <w:rPr>
          <w:rFonts w:ascii="Calibri" w:eastAsia="Calibri" w:hAnsi="Calibri" w:cs="Times New Roman"/>
        </w:rPr>
        <w:t>Bladen</w:t>
      </w:r>
      <w:r w:rsidRPr="00DE665F">
        <w:rPr>
          <w:rFonts w:ascii="Calibri" w:eastAsia="Calibri" w:hAnsi="Calibri" w:cs="Times New Roman"/>
        </w:rPr>
        <w:t xml:space="preserve"> County’s population i</w:t>
      </w:r>
      <w:r>
        <w:rPr>
          <w:rFonts w:ascii="Calibri" w:eastAsia="Calibri" w:hAnsi="Calibri" w:cs="Times New Roman"/>
        </w:rPr>
        <w:t>s Hispanic. This is lower than state and national averages.</w:t>
      </w:r>
    </w:p>
    <w:p w14:paraId="2FEA3C3B" w14:textId="77777777" w:rsidR="004927A4" w:rsidRPr="00DE665F" w:rsidRDefault="004927A4" w:rsidP="004927A4">
      <w:pPr>
        <w:spacing w:after="0" w:line="240" w:lineRule="auto"/>
        <w:jc w:val="both"/>
        <w:rPr>
          <w:rFonts w:ascii="Calibri" w:eastAsia="Calibri" w:hAnsi="Calibri" w:cs="Times New Roman"/>
        </w:rPr>
      </w:pPr>
    </w:p>
    <w:p w14:paraId="1B3258A6" w14:textId="7540682D" w:rsidR="006B1651" w:rsidRDefault="006B1651" w:rsidP="004D2038">
      <w:pPr>
        <w:pStyle w:val="Caption"/>
      </w:pPr>
      <w:bookmarkStart w:id="88" w:name="_Toc196967168"/>
      <w:r>
        <w:t xml:space="preserve">Table </w:t>
      </w:r>
      <w:fldSimple w:instr=" SEQ Table \* ARABIC ">
        <w:r w:rsidR="003D094B">
          <w:rPr>
            <w:noProof/>
          </w:rPr>
          <w:t>5</w:t>
        </w:r>
      </w:fldSimple>
      <w:r>
        <w:t xml:space="preserve">: </w:t>
      </w:r>
      <w:r w:rsidRPr="00463C4E">
        <w:t>Ethnic Distribution, 2023</w:t>
      </w:r>
      <w:r w:rsidRPr="006B1651">
        <w:rPr>
          <w:vertAlign w:val="superscript"/>
        </w:rPr>
        <w:fldChar w:fldCharType="begin"/>
      </w:r>
      <w:r w:rsidRPr="006B1651">
        <w:rPr>
          <w:vertAlign w:val="superscript"/>
        </w:rPr>
        <w:instrText xml:space="preserve"> NOTEREF _Ref196964835 \h </w:instrText>
      </w:r>
      <w:r>
        <w:rPr>
          <w:vertAlign w:val="superscript"/>
        </w:rPr>
        <w:instrText xml:space="preserve"> \* MERGEFORMAT </w:instrText>
      </w:r>
      <w:r w:rsidRPr="006B1651">
        <w:rPr>
          <w:vertAlign w:val="superscript"/>
        </w:rPr>
      </w:r>
      <w:r w:rsidRPr="006B1651">
        <w:rPr>
          <w:vertAlign w:val="superscript"/>
        </w:rPr>
        <w:fldChar w:fldCharType="separate"/>
      </w:r>
      <w:r w:rsidR="003D094B">
        <w:rPr>
          <w:vertAlign w:val="superscript"/>
        </w:rPr>
        <w:t>7</w:t>
      </w:r>
      <w:bookmarkEnd w:id="88"/>
      <w:r w:rsidRPr="006B1651">
        <w:rPr>
          <w:vertAlign w:val="superscript"/>
        </w:rPr>
        <w:fldChar w:fldCharType="end"/>
      </w:r>
    </w:p>
    <w:tbl>
      <w:tblPr>
        <w:tblW w:w="7636" w:type="dxa"/>
        <w:jc w:val="center"/>
        <w:tblCellMar>
          <w:left w:w="0" w:type="dxa"/>
          <w:right w:w="0" w:type="dxa"/>
        </w:tblCellMar>
        <w:tblLook w:val="0420" w:firstRow="1" w:lastRow="0" w:firstColumn="0" w:lastColumn="0" w:noHBand="0" w:noVBand="1"/>
      </w:tblPr>
      <w:tblGrid>
        <w:gridCol w:w="1775"/>
        <w:gridCol w:w="956"/>
        <w:gridCol w:w="930"/>
        <w:gridCol w:w="1030"/>
        <w:gridCol w:w="902"/>
        <w:gridCol w:w="1143"/>
        <w:gridCol w:w="900"/>
      </w:tblGrid>
      <w:tr w:rsidR="004927A4" w:rsidRPr="00E71495" w14:paraId="20CF4342" w14:textId="77777777" w:rsidTr="00A468E8">
        <w:trPr>
          <w:trHeight w:val="223"/>
          <w:jc w:val="center"/>
        </w:trPr>
        <w:tc>
          <w:tcPr>
            <w:tcW w:w="1782"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60D47C1F" w14:textId="77777777" w:rsidR="004927A4" w:rsidRPr="00E71495" w:rsidRDefault="004927A4" w:rsidP="00A468E8">
            <w:pPr>
              <w:spacing w:after="0" w:line="240" w:lineRule="auto"/>
              <w:jc w:val="center"/>
              <w:rPr>
                <w:rFonts w:ascii="Arial" w:eastAsia="Times New Roman" w:hAnsi="Arial" w:cs="Arial"/>
                <w:sz w:val="20"/>
                <w:szCs w:val="20"/>
              </w:rPr>
            </w:pPr>
          </w:p>
        </w:tc>
        <w:tc>
          <w:tcPr>
            <w:tcW w:w="1868"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52AAA2C7"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938" w:type="dxa"/>
            <w:gridSpan w:val="2"/>
            <w:tcBorders>
              <w:top w:val="single" w:sz="8" w:space="0" w:color="FFFFFF"/>
              <w:left w:val="single" w:sz="8" w:space="0" w:color="FFFFFF"/>
              <w:right w:val="single" w:sz="8" w:space="0" w:color="FFFFFF"/>
            </w:tcBorders>
            <w:shd w:val="clear" w:color="auto" w:fill="1C4B81"/>
            <w:vAlign w:val="center"/>
          </w:tcPr>
          <w:p w14:paraId="77338D3F"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48" w:type="dxa"/>
            <w:gridSpan w:val="2"/>
            <w:tcBorders>
              <w:top w:val="single" w:sz="8" w:space="0" w:color="FFFFFF"/>
              <w:left w:val="single" w:sz="8" w:space="0" w:color="FFFFFF"/>
              <w:right w:val="single" w:sz="8" w:space="0" w:color="FFFFFF"/>
            </w:tcBorders>
            <w:shd w:val="clear" w:color="auto" w:fill="1C4B81"/>
            <w:vAlign w:val="center"/>
          </w:tcPr>
          <w:p w14:paraId="0FBEABBE"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3FB2822A" w14:textId="77777777" w:rsidTr="00A468E8">
        <w:trPr>
          <w:trHeight w:val="358"/>
          <w:jc w:val="center"/>
        </w:trPr>
        <w:tc>
          <w:tcPr>
            <w:tcW w:w="1782"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4A540D66" w14:textId="77777777" w:rsidR="004927A4" w:rsidRPr="00E71495" w:rsidRDefault="004927A4" w:rsidP="00A468E8">
            <w:pPr>
              <w:spacing w:after="0" w:line="240" w:lineRule="auto"/>
              <w:jc w:val="center"/>
              <w:rPr>
                <w:rFonts w:ascii="Arial" w:eastAsia="Times New Roman" w:hAnsi="Arial" w:cs="Arial"/>
                <w:sz w:val="20"/>
                <w:szCs w:val="20"/>
              </w:rPr>
            </w:pPr>
          </w:p>
        </w:tc>
        <w:tc>
          <w:tcPr>
            <w:tcW w:w="934"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1592D467"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34" w:type="dxa"/>
            <w:tcBorders>
              <w:top w:val="single" w:sz="8" w:space="0" w:color="FFFFFF"/>
              <w:left w:val="single" w:sz="8" w:space="0" w:color="FFFFFF"/>
              <w:right w:val="single" w:sz="8" w:space="0" w:color="FFFFFF"/>
            </w:tcBorders>
            <w:shd w:val="clear" w:color="auto" w:fill="1C4B81"/>
            <w:vAlign w:val="center"/>
          </w:tcPr>
          <w:p w14:paraId="3CEB3ECC"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32" w:type="dxa"/>
            <w:tcBorders>
              <w:top w:val="single" w:sz="8" w:space="0" w:color="FFFFFF"/>
              <w:left w:val="single" w:sz="8" w:space="0" w:color="FFFFFF"/>
              <w:right w:val="single" w:sz="8" w:space="0" w:color="FFFFFF"/>
            </w:tcBorders>
            <w:shd w:val="clear" w:color="auto" w:fill="1C4B81"/>
            <w:vAlign w:val="center"/>
          </w:tcPr>
          <w:p w14:paraId="27D4E79C"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6" w:type="dxa"/>
            <w:tcBorders>
              <w:top w:val="single" w:sz="8" w:space="0" w:color="FFFFFF"/>
              <w:left w:val="single" w:sz="8" w:space="0" w:color="FFFFFF"/>
              <w:right w:val="single" w:sz="8" w:space="0" w:color="FFFFFF"/>
            </w:tcBorders>
            <w:shd w:val="clear" w:color="auto" w:fill="1C4B81"/>
            <w:vAlign w:val="center"/>
          </w:tcPr>
          <w:p w14:paraId="2DC61ACC"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44" w:type="dxa"/>
            <w:tcBorders>
              <w:top w:val="single" w:sz="8" w:space="0" w:color="FFFFFF"/>
              <w:left w:val="single" w:sz="8" w:space="0" w:color="FFFFFF"/>
              <w:right w:val="single" w:sz="8" w:space="0" w:color="FFFFFF"/>
            </w:tcBorders>
            <w:shd w:val="clear" w:color="auto" w:fill="1C4B81"/>
            <w:vAlign w:val="center"/>
          </w:tcPr>
          <w:p w14:paraId="23FED6C2"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4" w:type="dxa"/>
            <w:tcBorders>
              <w:top w:val="single" w:sz="8" w:space="0" w:color="FFFFFF"/>
              <w:left w:val="single" w:sz="8" w:space="0" w:color="FFFFFF"/>
              <w:right w:val="single" w:sz="8" w:space="0" w:color="FFFFFF"/>
            </w:tcBorders>
            <w:shd w:val="clear" w:color="auto" w:fill="1C4B81"/>
            <w:vAlign w:val="center"/>
          </w:tcPr>
          <w:p w14:paraId="0281915E"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4927A4" w:rsidRPr="00E71495" w14:paraId="70C30B55" w14:textId="77777777" w:rsidTr="00A468E8">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E3855E2"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Non-Hispanic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2439AA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26,068</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46914440" w14:textId="77777777" w:rsidR="004927A4" w:rsidRPr="00E71495" w:rsidRDefault="004927A4" w:rsidP="00A468E8">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91.9%</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4DF4129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9,465,874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2779B4F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88.6%</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03207BF1" w14:textId="77777777" w:rsidR="004927A4" w:rsidRPr="00E71495" w:rsidRDefault="004927A4" w:rsidP="00A468E8">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271,934,049</w:t>
            </w:r>
          </w:p>
        </w:tc>
        <w:tc>
          <w:tcPr>
            <w:tcW w:w="904" w:type="dxa"/>
            <w:tcBorders>
              <w:top w:val="nil"/>
              <w:left w:val="single" w:sz="4" w:space="0" w:color="DBE5F2"/>
              <w:bottom w:val="single" w:sz="4" w:space="0" w:color="DBE5F2"/>
              <w:right w:val="nil"/>
            </w:tcBorders>
            <w:shd w:val="clear" w:color="E2F1FB" w:fill="FFFFFF"/>
            <w:vAlign w:val="center"/>
          </w:tcPr>
          <w:p w14:paraId="103F8AF8" w14:textId="77777777" w:rsidR="004927A4" w:rsidRPr="00E71495" w:rsidRDefault="004927A4" w:rsidP="00A468E8">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80.6%</w:t>
            </w:r>
          </w:p>
        </w:tc>
      </w:tr>
      <w:tr w:rsidR="004927A4" w:rsidRPr="00E71495" w14:paraId="35CC1559" w14:textId="77777777" w:rsidTr="00A468E8">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0596B86A"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022D69C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2,624</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2340357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9.1%</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714FC9D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1,299,804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1CFFCD2C"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11.4%</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1C6ED92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65,536,136</w:t>
            </w:r>
          </w:p>
        </w:tc>
        <w:tc>
          <w:tcPr>
            <w:tcW w:w="904" w:type="dxa"/>
            <w:tcBorders>
              <w:top w:val="nil"/>
              <w:left w:val="single" w:sz="4" w:space="0" w:color="DBE5F2"/>
              <w:bottom w:val="single" w:sz="4" w:space="0" w:color="DBE5F2"/>
              <w:right w:val="nil"/>
            </w:tcBorders>
            <w:shd w:val="clear" w:color="E2F1FB" w:fill="FFFFFF"/>
            <w:vAlign w:val="center"/>
          </w:tcPr>
          <w:p w14:paraId="638D10D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19.4%</w:t>
            </w:r>
          </w:p>
        </w:tc>
      </w:tr>
    </w:tbl>
    <w:p w14:paraId="66F65EE0" w14:textId="77777777" w:rsidR="004927A4" w:rsidRPr="00DE665F" w:rsidRDefault="004927A4" w:rsidP="004927A4">
      <w:pPr>
        <w:spacing w:after="0" w:line="240" w:lineRule="auto"/>
        <w:rPr>
          <w:rFonts w:ascii="Calibri" w:eastAsia="Calibri" w:hAnsi="Calibri" w:cs="Times New Roman"/>
          <w:noProof/>
          <w:highlight w:val="yellow"/>
        </w:rPr>
      </w:pPr>
    </w:p>
    <w:p w14:paraId="14A2A081" w14:textId="6C9B883A" w:rsidR="004927A4" w:rsidRDefault="004927A4" w:rsidP="004927A4">
      <w:pPr>
        <w:spacing w:after="0" w:line="240" w:lineRule="auto"/>
        <w:jc w:val="both"/>
        <w:rPr>
          <w:rFonts w:ascii="Calibri" w:eastAsia="Calibri" w:hAnsi="Calibri" w:cs="Calibri"/>
          <w:color w:val="000000"/>
        </w:rPr>
      </w:pPr>
      <w:r w:rsidRPr="00DE665F">
        <w:rPr>
          <w:rFonts w:ascii="Calibri" w:eastAsia="Calibri" w:hAnsi="Calibri" w:cs="Calibri"/>
          <w:color w:val="000000"/>
        </w:rPr>
        <w:t>The proportion of foreign-born individuals residing in</w:t>
      </w:r>
      <w:r>
        <w:rPr>
          <w:rFonts w:ascii="Calibri" w:eastAsia="Calibri" w:hAnsi="Calibri" w:cs="Calibri"/>
          <w:color w:val="000000"/>
        </w:rPr>
        <w:t xml:space="preserve"> Bladen </w:t>
      </w:r>
      <w:r w:rsidRPr="00DE665F">
        <w:rPr>
          <w:rFonts w:ascii="Calibri" w:eastAsia="Calibri" w:hAnsi="Calibri" w:cs="Calibri"/>
          <w:color w:val="000000"/>
        </w:rPr>
        <w:t>County is</w:t>
      </w:r>
      <w:r>
        <w:rPr>
          <w:rFonts w:ascii="Calibri" w:eastAsia="Calibri" w:hAnsi="Calibri" w:cs="Calibri"/>
          <w:color w:val="000000"/>
        </w:rPr>
        <w:t xml:space="preserve"> 2.5%, significantly lower than state and national averages.</w:t>
      </w:r>
      <w:r w:rsidRPr="00DE665F">
        <w:rPr>
          <w:rFonts w:ascii="Calibri" w:eastAsia="Calibri" w:hAnsi="Calibri" w:cs="Calibri"/>
          <w:color w:val="000000"/>
        </w:rPr>
        <w:t xml:space="preserve"> </w:t>
      </w:r>
    </w:p>
    <w:p w14:paraId="152A2D8B" w14:textId="77777777" w:rsidR="005F7994" w:rsidRPr="00DE665F" w:rsidRDefault="005F7994" w:rsidP="004927A4">
      <w:pPr>
        <w:autoSpaceDE w:val="0"/>
        <w:autoSpaceDN w:val="0"/>
        <w:adjustRightInd w:val="0"/>
        <w:spacing w:after="0" w:line="240" w:lineRule="auto"/>
        <w:rPr>
          <w:rFonts w:ascii="Calibri" w:eastAsia="Calibri" w:hAnsi="Calibri" w:cs="Calibri"/>
          <w:color w:val="000000"/>
          <w:highlight w:val="yellow"/>
        </w:rPr>
      </w:pPr>
    </w:p>
    <w:p w14:paraId="45D873AF" w14:textId="51EE470C" w:rsidR="00EA79CF" w:rsidRDefault="00EA79CF" w:rsidP="004D2038">
      <w:pPr>
        <w:pStyle w:val="Caption"/>
      </w:pPr>
      <w:bookmarkStart w:id="89" w:name="_Toc196967169"/>
      <w:r>
        <w:t xml:space="preserve">Table </w:t>
      </w:r>
      <w:fldSimple w:instr=" SEQ Table \* ARABIC ">
        <w:r w:rsidR="003D094B">
          <w:rPr>
            <w:noProof/>
          </w:rPr>
          <w:t>6</w:t>
        </w:r>
      </w:fldSimple>
      <w:r>
        <w:t xml:space="preserve">: </w:t>
      </w:r>
      <w:r w:rsidRPr="00FA7689">
        <w:t>Foreign Born Population, 2022</w:t>
      </w:r>
      <w:bookmarkStart w:id="90" w:name="_Ref196965076"/>
      <w:r w:rsidR="006A3793">
        <w:rPr>
          <w:rStyle w:val="FootnoteReference"/>
        </w:rPr>
        <w:footnoteReference w:id="9"/>
      </w:r>
      <w:bookmarkEnd w:id="89"/>
      <w:bookmarkEnd w:id="90"/>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4927A4" w:rsidRPr="00E71495" w14:paraId="21F49EC6" w14:textId="77777777" w:rsidTr="00A468E8">
        <w:trPr>
          <w:trHeight w:val="286"/>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4059CE1" w14:textId="77777777" w:rsidR="004927A4" w:rsidRPr="00E71495" w:rsidRDefault="004927A4" w:rsidP="00A468E8">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66019D6"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FCC0621"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113DC3A"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4A83084F" w14:textId="77777777" w:rsidTr="00A468E8">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07BD59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Foreign Born</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69BDDC8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w:t>
            </w:r>
          </w:p>
        </w:tc>
        <w:tc>
          <w:tcPr>
            <w:tcW w:w="1881" w:type="dxa"/>
            <w:tcBorders>
              <w:top w:val="single" w:sz="4" w:space="0" w:color="DBE5F2"/>
              <w:left w:val="single" w:sz="8" w:space="0" w:color="FFFFFF"/>
              <w:bottom w:val="single" w:sz="4" w:space="0" w:color="DBE5F2"/>
              <w:right w:val="single" w:sz="8" w:space="0" w:color="FFFFFF"/>
            </w:tcBorders>
            <w:vAlign w:val="center"/>
          </w:tcPr>
          <w:p w14:paraId="33C1ABEA"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w:t>
            </w:r>
          </w:p>
        </w:tc>
        <w:tc>
          <w:tcPr>
            <w:tcW w:w="1881" w:type="dxa"/>
            <w:tcBorders>
              <w:top w:val="single" w:sz="4" w:space="0" w:color="DBE5F2"/>
              <w:left w:val="single" w:sz="8" w:space="0" w:color="FFFFFF"/>
              <w:bottom w:val="single" w:sz="4" w:space="0" w:color="DBE5F2"/>
              <w:right w:val="single" w:sz="8" w:space="0" w:color="FFFFFF"/>
            </w:tcBorders>
          </w:tcPr>
          <w:p w14:paraId="27ED026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13.9%</w:t>
            </w:r>
          </w:p>
        </w:tc>
      </w:tr>
    </w:tbl>
    <w:p w14:paraId="56FC43A4" w14:textId="77777777" w:rsidR="00481198" w:rsidRDefault="00481198" w:rsidP="004927A4">
      <w:pPr>
        <w:autoSpaceDE w:val="0"/>
        <w:autoSpaceDN w:val="0"/>
        <w:adjustRightInd w:val="0"/>
        <w:spacing w:line="240" w:lineRule="auto"/>
        <w:jc w:val="both"/>
        <w:rPr>
          <w:rFonts w:ascii="Calibri" w:eastAsia="Calibri" w:hAnsi="Calibri" w:cs="Times New Roman"/>
        </w:rPr>
      </w:pPr>
    </w:p>
    <w:p w14:paraId="50D7F0C4" w14:textId="23282ABC" w:rsidR="004927A4" w:rsidRPr="00AF72F4" w:rsidRDefault="007C0E9A" w:rsidP="004927A4">
      <w:pPr>
        <w:autoSpaceDE w:val="0"/>
        <w:autoSpaceDN w:val="0"/>
        <w:adjustRightInd w:val="0"/>
        <w:spacing w:line="240" w:lineRule="auto"/>
        <w:jc w:val="both"/>
        <w:rPr>
          <w:rFonts w:ascii="Calibri" w:eastAsia="Calibri" w:hAnsi="Calibri" w:cs="Times New Roman"/>
          <w:sz w:val="18"/>
          <w:szCs w:val="18"/>
        </w:rPr>
      </w:pPr>
      <w:r>
        <w:rPr>
          <w:rFonts w:ascii="Calibri" w:eastAsia="Calibri" w:hAnsi="Calibri" w:cs="Times New Roman"/>
        </w:rPr>
        <w:t>T</w:t>
      </w:r>
      <w:r w:rsidR="004927A4" w:rsidRPr="00DE665F">
        <w:rPr>
          <w:rFonts w:ascii="Calibri" w:eastAsia="Calibri" w:hAnsi="Calibri" w:cs="Times New Roman"/>
        </w:rPr>
        <w:t xml:space="preserve">he diversity of </w:t>
      </w:r>
      <w:r w:rsidR="004927A4">
        <w:rPr>
          <w:rFonts w:ascii="Calibri" w:eastAsia="Calibri" w:hAnsi="Calibri" w:cs="Times New Roman"/>
        </w:rPr>
        <w:t>Bladen</w:t>
      </w:r>
      <w:r w:rsidR="004927A4" w:rsidRPr="00DE665F">
        <w:rPr>
          <w:rFonts w:ascii="Calibri" w:eastAsia="Calibri" w:hAnsi="Calibri" w:cs="Times New Roman"/>
        </w:rPr>
        <w:t xml:space="preserve"> County is reflected in the languages that residents speak at home. According to the most recent American Community Survey, approximately</w:t>
      </w:r>
      <w:r w:rsidR="004927A4">
        <w:rPr>
          <w:rFonts w:ascii="Calibri" w:eastAsia="Calibri" w:hAnsi="Calibri" w:cs="Times New Roman"/>
        </w:rPr>
        <w:t xml:space="preserve"> 7%</w:t>
      </w:r>
      <w:r w:rsidR="004927A4" w:rsidRPr="00DE665F">
        <w:rPr>
          <w:rFonts w:ascii="Calibri" w:eastAsia="Calibri" w:hAnsi="Calibri" w:cs="Times New Roman"/>
        </w:rPr>
        <w:t xml:space="preserve"> of </w:t>
      </w:r>
      <w:r w:rsidR="004927A4">
        <w:rPr>
          <w:rFonts w:ascii="Calibri" w:eastAsia="Calibri" w:hAnsi="Calibri" w:cs="Times New Roman"/>
        </w:rPr>
        <w:t>Bladen</w:t>
      </w:r>
      <w:r w:rsidR="004927A4" w:rsidRPr="00DE665F">
        <w:rPr>
          <w:rFonts w:ascii="Calibri" w:eastAsia="Calibri" w:hAnsi="Calibri" w:cs="Times New Roman"/>
        </w:rPr>
        <w:t xml:space="preserve"> County residents speak a </w:t>
      </w:r>
      <w:r w:rsidR="004927A4" w:rsidRPr="00DE665F">
        <w:rPr>
          <w:rFonts w:ascii="Calibri" w:eastAsia="Calibri" w:hAnsi="Calibri" w:cs="Times New Roman"/>
        </w:rPr>
        <w:lastRenderedPageBreak/>
        <w:t xml:space="preserve">language other than English at home, compared to around </w:t>
      </w:r>
      <w:r w:rsidR="004927A4">
        <w:rPr>
          <w:rFonts w:ascii="Calibri" w:eastAsia="Calibri" w:hAnsi="Calibri" w:cs="Times New Roman"/>
        </w:rPr>
        <w:t xml:space="preserve">12.7% </w:t>
      </w:r>
      <w:r w:rsidR="004927A4" w:rsidRPr="00DE665F">
        <w:rPr>
          <w:rFonts w:ascii="Calibri" w:eastAsia="Calibri" w:hAnsi="Calibri" w:cs="Times New Roman"/>
        </w:rPr>
        <w:t>of North Carolina and</w:t>
      </w:r>
      <w:r w:rsidR="004927A4">
        <w:rPr>
          <w:rFonts w:ascii="Calibri" w:eastAsia="Calibri" w:hAnsi="Calibri" w:cs="Times New Roman"/>
        </w:rPr>
        <w:t xml:space="preserve"> 22%</w:t>
      </w:r>
      <w:r w:rsidR="004927A4" w:rsidRPr="00DE665F">
        <w:rPr>
          <w:rFonts w:ascii="Calibri" w:eastAsia="Calibri" w:hAnsi="Calibri" w:cs="Times New Roman"/>
        </w:rPr>
        <w:t xml:space="preserve"> </w:t>
      </w:r>
      <w:r w:rsidR="004927A4">
        <w:rPr>
          <w:rFonts w:ascii="Calibri" w:eastAsia="Calibri" w:hAnsi="Calibri" w:cs="Times New Roman"/>
        </w:rPr>
        <w:t xml:space="preserve">of </w:t>
      </w:r>
      <w:r w:rsidR="004927A4" w:rsidRPr="00DE665F">
        <w:rPr>
          <w:rFonts w:ascii="Calibri" w:eastAsia="Calibri" w:hAnsi="Calibri" w:cs="Times New Roman"/>
        </w:rPr>
        <w:t xml:space="preserve">U.S. residents. </w:t>
      </w:r>
      <w:r w:rsidR="004927A4">
        <w:rPr>
          <w:rFonts w:ascii="Calibri" w:eastAsia="Calibri" w:hAnsi="Calibri" w:cs="Times New Roman"/>
        </w:rPr>
        <w:t>Spanish is the second most common language spoken at home in Bladen County.</w:t>
      </w:r>
    </w:p>
    <w:p w14:paraId="203E84A3" w14:textId="52F90662" w:rsidR="006A3793" w:rsidRDefault="006A3793" w:rsidP="004D2038">
      <w:pPr>
        <w:pStyle w:val="Caption"/>
      </w:pPr>
      <w:bookmarkStart w:id="91" w:name="_Toc196967170"/>
      <w:r>
        <w:t xml:space="preserve">Table </w:t>
      </w:r>
      <w:fldSimple w:instr=" SEQ Table \* ARABIC ">
        <w:r w:rsidR="003D094B">
          <w:rPr>
            <w:noProof/>
          </w:rPr>
          <w:t>7</w:t>
        </w:r>
      </w:fldSimple>
      <w:r>
        <w:t xml:space="preserve">: </w:t>
      </w:r>
      <w:r w:rsidRPr="00C86EE7">
        <w:t>Language Spoken at Home, 2022</w:t>
      </w:r>
      <w:r w:rsidR="001B1BB9" w:rsidRPr="001B1BB9">
        <w:rPr>
          <w:vertAlign w:val="superscript"/>
        </w:rPr>
        <w:fldChar w:fldCharType="begin"/>
      </w:r>
      <w:r w:rsidR="001B1BB9" w:rsidRPr="001B1BB9">
        <w:rPr>
          <w:vertAlign w:val="superscript"/>
        </w:rPr>
        <w:instrText xml:space="preserve"> NOTEREF _Ref196965076 \h </w:instrText>
      </w:r>
      <w:r w:rsidR="001B1BB9">
        <w:rPr>
          <w:vertAlign w:val="superscript"/>
        </w:rPr>
        <w:instrText xml:space="preserve"> \* MERGEFORMAT </w:instrText>
      </w:r>
      <w:r w:rsidR="001B1BB9" w:rsidRPr="001B1BB9">
        <w:rPr>
          <w:vertAlign w:val="superscript"/>
        </w:rPr>
      </w:r>
      <w:r w:rsidR="001B1BB9" w:rsidRPr="001B1BB9">
        <w:rPr>
          <w:vertAlign w:val="superscript"/>
        </w:rPr>
        <w:fldChar w:fldCharType="separate"/>
      </w:r>
      <w:r w:rsidR="003D094B">
        <w:rPr>
          <w:vertAlign w:val="superscript"/>
        </w:rPr>
        <w:t>8</w:t>
      </w:r>
      <w:bookmarkEnd w:id="91"/>
      <w:r w:rsidR="001B1BB9" w:rsidRPr="001B1BB9">
        <w:rPr>
          <w:vertAlign w:val="superscript"/>
        </w:rPr>
        <w:fldChar w:fldCharType="end"/>
      </w:r>
    </w:p>
    <w:tbl>
      <w:tblPr>
        <w:tblW w:w="7473" w:type="dxa"/>
        <w:jc w:val="center"/>
        <w:tblCellMar>
          <w:left w:w="0" w:type="dxa"/>
          <w:right w:w="0" w:type="dxa"/>
        </w:tblCellMar>
        <w:tblLook w:val="0420" w:firstRow="1" w:lastRow="0" w:firstColumn="0" w:lastColumn="0" w:noHBand="0" w:noVBand="1"/>
      </w:tblPr>
      <w:tblGrid>
        <w:gridCol w:w="1873"/>
        <w:gridCol w:w="1863"/>
        <w:gridCol w:w="1868"/>
        <w:gridCol w:w="1869"/>
      </w:tblGrid>
      <w:tr w:rsidR="004927A4" w:rsidRPr="00E71495" w14:paraId="0C31E43C" w14:textId="77777777" w:rsidTr="00A468E8">
        <w:trPr>
          <w:trHeight w:val="106"/>
          <w:jc w:val="center"/>
        </w:trPr>
        <w:tc>
          <w:tcPr>
            <w:tcW w:w="1873"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AAFFF26" w14:textId="77777777" w:rsidR="004927A4" w:rsidRPr="00E71495" w:rsidRDefault="004927A4" w:rsidP="00A468E8">
            <w:pPr>
              <w:spacing w:after="0" w:line="240" w:lineRule="auto"/>
              <w:jc w:val="center"/>
              <w:rPr>
                <w:rFonts w:ascii="Arial" w:eastAsia="Times New Roman" w:hAnsi="Arial" w:cs="Arial"/>
                <w:sz w:val="20"/>
                <w:szCs w:val="20"/>
              </w:rPr>
            </w:pPr>
          </w:p>
        </w:tc>
        <w:tc>
          <w:tcPr>
            <w:tcW w:w="186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CDC13D1"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sz w:val="20"/>
                <w:szCs w:val="20"/>
              </w:rPr>
              <w:t>Bladen County</w:t>
            </w:r>
          </w:p>
        </w:tc>
        <w:tc>
          <w:tcPr>
            <w:tcW w:w="186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1F12FE9"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6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CC7E892"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4C52F692" w14:textId="77777777" w:rsidTr="00094AA7">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10D984D" w14:textId="77777777" w:rsidR="004927A4" w:rsidRPr="00E71495" w:rsidRDefault="004927A4" w:rsidP="00A468E8">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English Only</w:t>
            </w:r>
          </w:p>
        </w:tc>
        <w:tc>
          <w:tcPr>
            <w:tcW w:w="1863" w:type="dxa"/>
            <w:tcBorders>
              <w:top w:val="single" w:sz="4" w:space="0" w:color="DBE5F2"/>
              <w:left w:val="nil"/>
              <w:bottom w:val="single" w:sz="4" w:space="0" w:color="DBE5F2"/>
              <w:right w:val="nil"/>
            </w:tcBorders>
            <w:vAlign w:val="center"/>
          </w:tcPr>
          <w:p w14:paraId="3198BF41" w14:textId="77777777" w:rsidR="004927A4" w:rsidRPr="00E71495" w:rsidRDefault="004927A4" w:rsidP="00094AA7">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92.7%</w:t>
            </w:r>
          </w:p>
        </w:tc>
        <w:tc>
          <w:tcPr>
            <w:tcW w:w="1868" w:type="dxa"/>
            <w:tcBorders>
              <w:top w:val="single" w:sz="4" w:space="0" w:color="DBE5F2"/>
              <w:left w:val="nil"/>
              <w:bottom w:val="single" w:sz="4" w:space="0" w:color="DBE5F2"/>
              <w:right w:val="nil"/>
            </w:tcBorders>
            <w:vAlign w:val="center"/>
          </w:tcPr>
          <w:p w14:paraId="4BEDEF1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87.3%</w:t>
            </w:r>
          </w:p>
        </w:tc>
        <w:tc>
          <w:tcPr>
            <w:tcW w:w="1869" w:type="dxa"/>
            <w:tcBorders>
              <w:top w:val="single" w:sz="4" w:space="0" w:color="DBE5F2"/>
              <w:left w:val="nil"/>
              <w:bottom w:val="single" w:sz="4" w:space="0" w:color="DBE5F2"/>
              <w:right w:val="nil"/>
            </w:tcBorders>
            <w:vAlign w:val="center"/>
          </w:tcPr>
          <w:p w14:paraId="01F9197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r>
      <w:tr w:rsidR="004927A4" w:rsidRPr="00E71495" w14:paraId="35F506DC" w14:textId="77777777" w:rsidTr="00094AA7">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5CA210D" w14:textId="77777777" w:rsidR="004927A4" w:rsidRPr="00E71495" w:rsidRDefault="004927A4" w:rsidP="00A468E8">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Spanish</w:t>
            </w:r>
          </w:p>
        </w:tc>
        <w:tc>
          <w:tcPr>
            <w:tcW w:w="1863" w:type="dxa"/>
            <w:tcBorders>
              <w:top w:val="single" w:sz="4" w:space="0" w:color="DBE5F2"/>
              <w:left w:val="nil"/>
              <w:bottom w:val="single" w:sz="4" w:space="0" w:color="DBE5F2"/>
              <w:right w:val="nil"/>
            </w:tcBorders>
            <w:vAlign w:val="center"/>
          </w:tcPr>
          <w:p w14:paraId="5662AA51" w14:textId="77777777" w:rsidR="004927A4" w:rsidRPr="00452973" w:rsidRDefault="004927A4" w:rsidP="00094AA7">
            <w:pPr>
              <w:spacing w:after="0" w:line="240" w:lineRule="auto"/>
              <w:jc w:val="center"/>
              <w:textAlignment w:val="bottom"/>
              <w:rPr>
                <w:rFonts w:ascii="Calibri" w:eastAsia="Times New Roman" w:hAnsi="Calibri" w:cs="Calibri"/>
                <w:color w:val="000000"/>
                <w:sz w:val="20"/>
                <w:szCs w:val="20"/>
              </w:rPr>
            </w:pPr>
            <w:r w:rsidRPr="00452973">
              <w:rPr>
                <w:rFonts w:ascii="Calibri" w:hAnsi="Calibri" w:cs="Calibri"/>
                <w:color w:val="000000"/>
                <w:sz w:val="20"/>
                <w:szCs w:val="20"/>
              </w:rPr>
              <w:t>6.8%</w:t>
            </w:r>
          </w:p>
        </w:tc>
        <w:tc>
          <w:tcPr>
            <w:tcW w:w="1868" w:type="dxa"/>
            <w:tcBorders>
              <w:top w:val="single" w:sz="4" w:space="0" w:color="DBE5F2"/>
              <w:left w:val="nil"/>
              <w:bottom w:val="single" w:sz="4" w:space="0" w:color="DBE5F2"/>
              <w:right w:val="nil"/>
            </w:tcBorders>
            <w:vAlign w:val="center"/>
          </w:tcPr>
          <w:p w14:paraId="222CC0EA"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7.9%</w:t>
            </w:r>
          </w:p>
        </w:tc>
        <w:tc>
          <w:tcPr>
            <w:tcW w:w="1869" w:type="dxa"/>
            <w:tcBorders>
              <w:top w:val="single" w:sz="4" w:space="0" w:color="DBE5F2"/>
              <w:left w:val="nil"/>
              <w:bottom w:val="single" w:sz="4" w:space="0" w:color="DBE5F2"/>
              <w:right w:val="nil"/>
            </w:tcBorders>
            <w:vAlign w:val="center"/>
          </w:tcPr>
          <w:p w14:paraId="29F1A28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r>
      <w:tr w:rsidR="004927A4" w:rsidRPr="00E71495" w14:paraId="6FFAB64A" w14:textId="77777777" w:rsidTr="00094AA7">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414FC64" w14:textId="77777777" w:rsidR="004927A4" w:rsidRPr="00E71495" w:rsidRDefault="004927A4" w:rsidP="00A468E8">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Indo-European Languages</w:t>
            </w:r>
          </w:p>
        </w:tc>
        <w:tc>
          <w:tcPr>
            <w:tcW w:w="1863" w:type="dxa"/>
            <w:tcBorders>
              <w:top w:val="single" w:sz="4" w:space="0" w:color="DBE5F2"/>
              <w:left w:val="nil"/>
              <w:bottom w:val="single" w:sz="4" w:space="0" w:color="DBE5F2"/>
              <w:right w:val="nil"/>
            </w:tcBorders>
            <w:vAlign w:val="center"/>
          </w:tcPr>
          <w:p w14:paraId="04235356" w14:textId="77777777" w:rsidR="004927A4" w:rsidRPr="00452973" w:rsidRDefault="004927A4" w:rsidP="00094AA7">
            <w:pPr>
              <w:spacing w:after="0" w:line="240" w:lineRule="auto"/>
              <w:jc w:val="center"/>
              <w:textAlignment w:val="bottom"/>
              <w:rPr>
                <w:rFonts w:ascii="Calibri" w:eastAsia="Times New Roman" w:hAnsi="Calibri" w:cs="Calibri"/>
                <w:color w:val="000000"/>
                <w:sz w:val="20"/>
                <w:szCs w:val="20"/>
              </w:rPr>
            </w:pPr>
            <w:r w:rsidRPr="00452973">
              <w:rPr>
                <w:rFonts w:ascii="Calibri" w:hAnsi="Calibri" w:cs="Calibri"/>
                <w:color w:val="000000"/>
                <w:sz w:val="20"/>
                <w:szCs w:val="20"/>
              </w:rPr>
              <w:t>0.3%</w:t>
            </w:r>
          </w:p>
        </w:tc>
        <w:tc>
          <w:tcPr>
            <w:tcW w:w="1868" w:type="dxa"/>
            <w:tcBorders>
              <w:top w:val="single" w:sz="4" w:space="0" w:color="DBE5F2"/>
              <w:left w:val="nil"/>
              <w:bottom w:val="single" w:sz="4" w:space="0" w:color="DBE5F2"/>
              <w:right w:val="nil"/>
            </w:tcBorders>
            <w:vAlign w:val="center"/>
          </w:tcPr>
          <w:p w14:paraId="5A40B6E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w:t>
            </w:r>
          </w:p>
        </w:tc>
        <w:tc>
          <w:tcPr>
            <w:tcW w:w="1869" w:type="dxa"/>
            <w:tcBorders>
              <w:top w:val="single" w:sz="4" w:space="0" w:color="DBE5F2"/>
              <w:left w:val="nil"/>
              <w:bottom w:val="single" w:sz="4" w:space="0" w:color="DBE5F2"/>
              <w:right w:val="nil"/>
            </w:tcBorders>
            <w:vAlign w:val="center"/>
          </w:tcPr>
          <w:p w14:paraId="7FB5794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3.8%</w:t>
            </w:r>
          </w:p>
        </w:tc>
      </w:tr>
      <w:tr w:rsidR="004927A4" w:rsidRPr="00E71495" w14:paraId="73EEF39B" w14:textId="77777777" w:rsidTr="00094AA7">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0302DE5" w14:textId="77777777" w:rsidR="004927A4" w:rsidRPr="00E71495" w:rsidRDefault="004927A4" w:rsidP="00A468E8">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Asian and Pacific Islander Languages</w:t>
            </w:r>
          </w:p>
        </w:tc>
        <w:tc>
          <w:tcPr>
            <w:tcW w:w="1863" w:type="dxa"/>
            <w:tcBorders>
              <w:top w:val="single" w:sz="4" w:space="0" w:color="DBE5F2"/>
              <w:left w:val="nil"/>
              <w:bottom w:val="single" w:sz="4" w:space="0" w:color="DBE5F2"/>
              <w:right w:val="nil"/>
            </w:tcBorders>
            <w:vAlign w:val="center"/>
          </w:tcPr>
          <w:p w14:paraId="535D6B27" w14:textId="77777777" w:rsidR="004927A4" w:rsidRPr="00452973" w:rsidRDefault="004927A4" w:rsidP="00094AA7">
            <w:pPr>
              <w:spacing w:after="0" w:line="240" w:lineRule="auto"/>
              <w:jc w:val="center"/>
              <w:textAlignment w:val="bottom"/>
              <w:rPr>
                <w:rFonts w:ascii="Calibri" w:eastAsia="Times New Roman" w:hAnsi="Calibri" w:cs="Calibri"/>
                <w:color w:val="000000"/>
                <w:sz w:val="20"/>
                <w:szCs w:val="20"/>
              </w:rPr>
            </w:pPr>
            <w:r w:rsidRPr="00452973">
              <w:rPr>
                <w:rFonts w:ascii="Calibri" w:hAnsi="Calibri" w:cs="Calibri"/>
                <w:color w:val="000000"/>
                <w:sz w:val="20"/>
                <w:szCs w:val="20"/>
              </w:rPr>
              <w:t>0.2%</w:t>
            </w:r>
          </w:p>
        </w:tc>
        <w:tc>
          <w:tcPr>
            <w:tcW w:w="1868" w:type="dxa"/>
            <w:tcBorders>
              <w:top w:val="single" w:sz="4" w:space="0" w:color="DBE5F2"/>
              <w:left w:val="nil"/>
              <w:bottom w:val="single" w:sz="4" w:space="0" w:color="DBE5F2"/>
              <w:right w:val="nil"/>
            </w:tcBorders>
            <w:vAlign w:val="center"/>
          </w:tcPr>
          <w:p w14:paraId="41E4A38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1.9%</w:t>
            </w:r>
          </w:p>
        </w:tc>
        <w:tc>
          <w:tcPr>
            <w:tcW w:w="1869" w:type="dxa"/>
            <w:tcBorders>
              <w:top w:val="single" w:sz="4" w:space="0" w:color="DBE5F2"/>
              <w:left w:val="nil"/>
              <w:bottom w:val="single" w:sz="4" w:space="0" w:color="DBE5F2"/>
              <w:right w:val="nil"/>
            </w:tcBorders>
            <w:vAlign w:val="center"/>
          </w:tcPr>
          <w:p w14:paraId="7B61D9D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3.6%</w:t>
            </w:r>
          </w:p>
        </w:tc>
      </w:tr>
      <w:tr w:rsidR="004927A4" w:rsidRPr="00E71495" w14:paraId="5C6BF66F" w14:textId="77777777" w:rsidTr="00094AA7">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1046DBB" w14:textId="77777777" w:rsidR="004927A4" w:rsidRPr="00E71495" w:rsidRDefault="004927A4" w:rsidP="00A468E8">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Other Languages</w:t>
            </w:r>
          </w:p>
        </w:tc>
        <w:tc>
          <w:tcPr>
            <w:tcW w:w="1863" w:type="dxa"/>
            <w:tcBorders>
              <w:top w:val="single" w:sz="4" w:space="0" w:color="DBE5F2"/>
              <w:left w:val="nil"/>
              <w:bottom w:val="nil"/>
              <w:right w:val="nil"/>
            </w:tcBorders>
            <w:vAlign w:val="center"/>
          </w:tcPr>
          <w:p w14:paraId="11F2727B" w14:textId="77777777" w:rsidR="004927A4" w:rsidRPr="00452973" w:rsidRDefault="004927A4" w:rsidP="00094AA7">
            <w:pPr>
              <w:spacing w:after="0" w:line="240" w:lineRule="auto"/>
              <w:jc w:val="center"/>
              <w:textAlignment w:val="bottom"/>
              <w:rPr>
                <w:rFonts w:ascii="Calibri" w:eastAsia="Times New Roman" w:hAnsi="Calibri" w:cs="Calibri"/>
                <w:color w:val="000000"/>
                <w:sz w:val="20"/>
                <w:szCs w:val="20"/>
              </w:rPr>
            </w:pPr>
            <w:r>
              <w:rPr>
                <w:rFonts w:ascii="Calibri" w:hAnsi="Calibri" w:cs="Calibri"/>
                <w:color w:val="000000"/>
                <w:sz w:val="20"/>
                <w:szCs w:val="20"/>
              </w:rPr>
              <w:t>-</w:t>
            </w:r>
          </w:p>
        </w:tc>
        <w:tc>
          <w:tcPr>
            <w:tcW w:w="1868" w:type="dxa"/>
            <w:tcBorders>
              <w:top w:val="single" w:sz="4" w:space="0" w:color="DBE5F2"/>
              <w:left w:val="nil"/>
              <w:bottom w:val="nil"/>
              <w:right w:val="nil"/>
            </w:tcBorders>
            <w:vAlign w:val="center"/>
          </w:tcPr>
          <w:p w14:paraId="1D1EA07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0.8%</w:t>
            </w:r>
          </w:p>
        </w:tc>
        <w:tc>
          <w:tcPr>
            <w:tcW w:w="1869" w:type="dxa"/>
            <w:tcBorders>
              <w:top w:val="single" w:sz="4" w:space="0" w:color="DBE5F2"/>
              <w:left w:val="nil"/>
              <w:bottom w:val="nil"/>
              <w:right w:val="nil"/>
            </w:tcBorders>
            <w:vAlign w:val="center"/>
          </w:tcPr>
          <w:p w14:paraId="3AFECF8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w:t>
            </w:r>
          </w:p>
        </w:tc>
      </w:tr>
    </w:tbl>
    <w:p w14:paraId="698D9139" w14:textId="77777777" w:rsidR="00AF72F4" w:rsidRDefault="00AF72F4" w:rsidP="004927A4">
      <w:pPr>
        <w:keepNext/>
        <w:keepLines/>
        <w:spacing w:after="0" w:line="240" w:lineRule="auto"/>
        <w:outlineLvl w:val="1"/>
        <w:rPr>
          <w:rFonts w:ascii="Calibri" w:eastAsia="Calibri" w:hAnsi="Calibri" w:cs="Times New Roman"/>
          <w:sz w:val="18"/>
          <w:szCs w:val="18"/>
        </w:rPr>
      </w:pPr>
      <w:bookmarkStart w:id="92" w:name="_Toc146552557"/>
    </w:p>
    <w:p w14:paraId="268D382C" w14:textId="15F816C0" w:rsidR="004927A4" w:rsidRPr="00DE665F" w:rsidRDefault="004927A4" w:rsidP="004927A4">
      <w:pPr>
        <w:keepNext/>
        <w:keepLines/>
        <w:spacing w:after="0" w:line="240" w:lineRule="auto"/>
        <w:outlineLvl w:val="1"/>
        <w:rPr>
          <w:rFonts w:ascii="Calibri" w:eastAsia="Times New Roman" w:hAnsi="Calibri" w:cs="Times New Roman"/>
          <w:b/>
          <w:bCs/>
          <w:szCs w:val="26"/>
        </w:rPr>
      </w:pPr>
      <w:bookmarkStart w:id="93" w:name="_Toc197334686"/>
      <w:r w:rsidRPr="00DE665F">
        <w:rPr>
          <w:rFonts w:ascii="Calibri" w:eastAsia="Times New Roman" w:hAnsi="Calibri" w:cs="Times New Roman"/>
          <w:b/>
          <w:bCs/>
          <w:szCs w:val="26"/>
        </w:rPr>
        <w:t>Disability Status</w:t>
      </w:r>
      <w:r>
        <w:rPr>
          <w:rStyle w:val="FootnoteReference"/>
          <w:rFonts w:ascii="Calibri" w:eastAsia="Times New Roman" w:hAnsi="Calibri" w:cs="Times New Roman"/>
          <w:b/>
          <w:bCs/>
          <w:szCs w:val="26"/>
        </w:rPr>
        <w:footnoteReference w:id="10"/>
      </w:r>
      <w:bookmarkEnd w:id="93"/>
    </w:p>
    <w:p w14:paraId="12B0A69C" w14:textId="77777777" w:rsidR="004927A4" w:rsidRPr="00DE665F" w:rsidRDefault="004927A4" w:rsidP="004927A4">
      <w:pPr>
        <w:spacing w:after="0"/>
        <w:rPr>
          <w:rFonts w:ascii="Calibri" w:eastAsia="Calibri" w:hAnsi="Calibri" w:cs="Times New Roman"/>
        </w:rPr>
      </w:pPr>
    </w:p>
    <w:p w14:paraId="1DF4721C" w14:textId="77777777" w:rsidR="004927A4" w:rsidRPr="00DC4D91" w:rsidRDefault="004927A4" w:rsidP="004927A4">
      <w:pPr>
        <w:spacing w:after="0" w:line="240" w:lineRule="auto"/>
        <w:jc w:val="both"/>
        <w:rPr>
          <w:rFonts w:ascii="Calibri" w:eastAsia="Calibri" w:hAnsi="Calibri" w:cs="Calibri"/>
          <w:color w:val="000000"/>
        </w:rPr>
      </w:pPr>
      <w:r w:rsidRPr="009E6D0C">
        <w:rPr>
          <w:rFonts w:ascii="Calibri" w:eastAsia="Calibri" w:hAnsi="Calibri" w:cs="Calibri"/>
          <w:color w:val="000000"/>
        </w:rPr>
        <w:t>Data on disabilities helps us understand how to create fair and equal opportunities for everyone in the county.</w:t>
      </w:r>
      <w:r w:rsidRPr="00CA07ED">
        <w:rPr>
          <w:rFonts w:ascii="Calibri" w:hAnsi="Calibri" w:cs="Calibri"/>
          <w:color w:val="000000"/>
        </w:rPr>
        <w:t xml:space="preserve"> </w:t>
      </w:r>
      <w:r>
        <w:rPr>
          <w:rFonts w:ascii="Calibri" w:hAnsi="Calibri" w:cs="Calibri"/>
          <w:color w:val="000000"/>
        </w:rPr>
        <w:t>In addition, individuals with disabilities may require targeted services and outreach by health and other service providers.</w:t>
      </w:r>
      <w:r w:rsidRPr="00DE665F">
        <w:rPr>
          <w:rFonts w:ascii="Calibri" w:eastAsia="Calibri" w:hAnsi="Calibri" w:cs="Calibri"/>
          <w:color w:val="000000"/>
        </w:rPr>
        <w:t xml:space="preserve"> </w:t>
      </w:r>
      <w:r w:rsidRPr="00DC4D91">
        <w:rPr>
          <w:rFonts w:ascii="Calibri" w:eastAsia="Calibri" w:hAnsi="Calibri" w:cs="Calibri"/>
          <w:color w:val="000000"/>
        </w:rPr>
        <w:t>The disability rate in Bladen County is</w:t>
      </w:r>
      <w:r>
        <w:rPr>
          <w:rFonts w:ascii="Calibri" w:eastAsia="Calibri" w:hAnsi="Calibri" w:cs="Calibri"/>
          <w:color w:val="000000"/>
        </w:rPr>
        <w:t xml:space="preserve"> slightly</w:t>
      </w:r>
      <w:r w:rsidRPr="00DC4D91">
        <w:rPr>
          <w:rFonts w:ascii="Calibri" w:eastAsia="Calibri" w:hAnsi="Calibri" w:cs="Calibri"/>
          <w:color w:val="000000"/>
        </w:rPr>
        <w:t xml:space="preserve"> higher than the state and national averages.</w:t>
      </w:r>
    </w:p>
    <w:p w14:paraId="45CA61EE" w14:textId="77777777" w:rsidR="004927A4" w:rsidRPr="00DE665F" w:rsidRDefault="004927A4" w:rsidP="004927A4">
      <w:pPr>
        <w:spacing w:after="0"/>
        <w:rPr>
          <w:rFonts w:ascii="Calibri" w:eastAsia="Calibri" w:hAnsi="Calibri" w:cs="Times New Roman"/>
        </w:rPr>
      </w:pPr>
    </w:p>
    <w:p w14:paraId="4D5EA929" w14:textId="42F81600" w:rsidR="00DD03CA" w:rsidRDefault="00DD03CA" w:rsidP="004D2038">
      <w:pPr>
        <w:pStyle w:val="Caption"/>
      </w:pPr>
      <w:bookmarkStart w:id="94" w:name="_Toc196967171"/>
      <w:r>
        <w:t xml:space="preserve">Table </w:t>
      </w:r>
      <w:fldSimple w:instr=" SEQ Table \* ARABIC ">
        <w:r w:rsidR="003D094B">
          <w:rPr>
            <w:noProof/>
          </w:rPr>
          <w:t>8</w:t>
        </w:r>
      </w:fldSimple>
      <w:r>
        <w:t xml:space="preserve">: </w:t>
      </w:r>
      <w:r w:rsidRPr="003703B4">
        <w:t>Disability Status, 2022</w:t>
      </w:r>
      <w:r w:rsidRPr="00DD03CA">
        <w:rPr>
          <w:vertAlign w:val="superscript"/>
        </w:rPr>
        <w:fldChar w:fldCharType="begin"/>
      </w:r>
      <w:r w:rsidRPr="00DD03CA">
        <w:rPr>
          <w:vertAlign w:val="superscript"/>
        </w:rPr>
        <w:instrText xml:space="preserve"> NOTEREF _Ref196965076 \h </w:instrText>
      </w:r>
      <w:r>
        <w:rPr>
          <w:vertAlign w:val="superscript"/>
        </w:rPr>
        <w:instrText xml:space="preserve"> \* MERGEFORMAT </w:instrText>
      </w:r>
      <w:r w:rsidRPr="00DD03CA">
        <w:rPr>
          <w:vertAlign w:val="superscript"/>
        </w:rPr>
      </w:r>
      <w:r w:rsidRPr="00DD03CA">
        <w:rPr>
          <w:vertAlign w:val="superscript"/>
        </w:rPr>
        <w:fldChar w:fldCharType="separate"/>
      </w:r>
      <w:r w:rsidR="003D094B">
        <w:rPr>
          <w:vertAlign w:val="superscript"/>
        </w:rPr>
        <w:t>8</w:t>
      </w:r>
      <w:bookmarkEnd w:id="94"/>
      <w:r w:rsidRPr="00DD03CA">
        <w:rPr>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927A4" w:rsidRPr="0018501A" w14:paraId="6F49E830" w14:textId="77777777" w:rsidTr="00A468E8">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3E8EB51" w14:textId="77777777" w:rsidR="004927A4" w:rsidRPr="0018501A" w:rsidRDefault="004927A4" w:rsidP="00A468E8">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99873A5"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w:t>
            </w:r>
            <w:r w:rsidRPr="0018501A">
              <w:rPr>
                <w:rFonts w:ascii="Calibri" w:eastAsia="Times New Roman" w:hAnsi="Calibri" w:cs="Calibri"/>
                <w:b/>
                <w:bCs/>
                <w:color w:val="FFFFFF"/>
                <w:sz w:val="20"/>
                <w:szCs w:val="20"/>
              </w:rPr>
              <w:t xml:space="preserv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58994606"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0B204028"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927A4" w:rsidRPr="0018501A" w14:paraId="2A993867" w14:textId="77777777" w:rsidTr="00A468E8">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015D7958" w14:textId="77777777" w:rsidR="004927A4" w:rsidRPr="0018501A" w:rsidRDefault="004927A4" w:rsidP="00A468E8">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Population with a Disability</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7A04DAD7"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14.8%</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274C5AF3"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c>
          <w:tcPr>
            <w:tcW w:w="1881" w:type="dxa"/>
            <w:tcBorders>
              <w:top w:val="single" w:sz="4" w:space="0" w:color="DBE5F2"/>
              <w:left w:val="single" w:sz="8" w:space="0" w:color="FFFFFF"/>
              <w:bottom w:val="single" w:sz="4" w:space="0" w:color="DBE5F2"/>
              <w:right w:val="single" w:sz="8" w:space="0" w:color="FFFFFF"/>
            </w:tcBorders>
            <w:hideMark/>
          </w:tcPr>
          <w:p w14:paraId="3749F06C"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12.9%</w:t>
            </w:r>
          </w:p>
        </w:tc>
      </w:tr>
    </w:tbl>
    <w:p w14:paraId="7AF8AAC6" w14:textId="77777777" w:rsidR="004927A4" w:rsidRDefault="004927A4" w:rsidP="004927A4">
      <w:pPr>
        <w:spacing w:after="0" w:line="240" w:lineRule="auto"/>
        <w:jc w:val="both"/>
        <w:rPr>
          <w:rFonts w:ascii="Calibri" w:eastAsia="Calibri" w:hAnsi="Calibri" w:cs="Times New Roman"/>
        </w:rPr>
      </w:pPr>
    </w:p>
    <w:p w14:paraId="30BC5F26" w14:textId="77777777" w:rsidR="004927A4" w:rsidRPr="00DE665F" w:rsidRDefault="004927A4" w:rsidP="004927A4">
      <w:pPr>
        <w:keepNext/>
        <w:keepLines/>
        <w:spacing w:after="0" w:line="240" w:lineRule="auto"/>
        <w:outlineLvl w:val="1"/>
        <w:rPr>
          <w:rFonts w:ascii="Calibri" w:eastAsia="Times New Roman" w:hAnsi="Calibri" w:cs="Times New Roman"/>
          <w:b/>
          <w:bCs/>
          <w:szCs w:val="26"/>
        </w:rPr>
      </w:pPr>
      <w:bookmarkStart w:id="95" w:name="_Toc197334687"/>
      <w:r>
        <w:rPr>
          <w:rFonts w:ascii="Calibri" w:eastAsia="Times New Roman" w:hAnsi="Calibri" w:cs="Times New Roman"/>
          <w:b/>
          <w:bCs/>
          <w:szCs w:val="26"/>
        </w:rPr>
        <w:t>Veteran</w:t>
      </w:r>
      <w:r w:rsidRPr="00DE665F">
        <w:rPr>
          <w:rFonts w:ascii="Calibri" w:eastAsia="Times New Roman" w:hAnsi="Calibri" w:cs="Times New Roman"/>
          <w:b/>
          <w:bCs/>
          <w:szCs w:val="26"/>
        </w:rPr>
        <w:t xml:space="preserve"> Status</w:t>
      </w:r>
      <w:bookmarkEnd w:id="95"/>
    </w:p>
    <w:p w14:paraId="459AF9F7" w14:textId="77777777" w:rsidR="004927A4" w:rsidRPr="00DE665F" w:rsidRDefault="004927A4" w:rsidP="004927A4">
      <w:pPr>
        <w:spacing w:after="0"/>
        <w:rPr>
          <w:rFonts w:ascii="Calibri" w:eastAsia="Calibri" w:hAnsi="Calibri" w:cs="Times New Roman"/>
        </w:rPr>
      </w:pPr>
    </w:p>
    <w:p w14:paraId="6574454E" w14:textId="77777777" w:rsidR="004927A4" w:rsidRPr="00DE665F" w:rsidRDefault="004927A4" w:rsidP="004927A4">
      <w:pPr>
        <w:spacing w:after="0" w:line="240" w:lineRule="auto"/>
        <w:jc w:val="both"/>
        <w:rPr>
          <w:rFonts w:ascii="Calibri" w:eastAsia="Calibri" w:hAnsi="Calibri" w:cs="Calibri"/>
          <w:color w:val="000000"/>
        </w:rPr>
      </w:pPr>
      <w:r w:rsidRPr="009E6D0C">
        <w:rPr>
          <w:rFonts w:ascii="Calibri" w:eastAsia="Calibri" w:hAnsi="Calibri" w:cs="Calibri"/>
          <w:color w:val="000000"/>
        </w:rPr>
        <w:t>Military veterans often need special services and support, so it is important to collect data about them to be better able to meet their specific needs</w:t>
      </w:r>
      <w:r>
        <w:rPr>
          <w:rFonts w:ascii="Calibri" w:eastAsia="Calibri" w:hAnsi="Calibri" w:cs="Calibri"/>
          <w:color w:val="000000"/>
        </w:rPr>
        <w:t>.</w:t>
      </w:r>
      <w:r w:rsidRPr="0018421F">
        <w:rPr>
          <w:rFonts w:ascii="Calibri" w:eastAsia="Calibri" w:hAnsi="Calibri" w:cs="Calibri"/>
          <w:color w:val="000000"/>
        </w:rPr>
        <w:t xml:space="preserve"> </w:t>
      </w:r>
      <w:r>
        <w:rPr>
          <w:rFonts w:ascii="Calibri" w:eastAsia="Calibri" w:hAnsi="Calibri" w:cs="Calibri"/>
          <w:color w:val="000000"/>
        </w:rPr>
        <w:t>Nearly 10% of Bladen County’s population are veterans, which is higher than the state or the U.S.</w:t>
      </w:r>
    </w:p>
    <w:p w14:paraId="3D967B43" w14:textId="3890267F" w:rsidR="00757538" w:rsidRDefault="00757538" w:rsidP="004D2038">
      <w:pPr>
        <w:pStyle w:val="Caption"/>
      </w:pPr>
      <w:bookmarkStart w:id="96" w:name="_Toc196967172"/>
      <w:r>
        <w:t xml:space="preserve">Table </w:t>
      </w:r>
      <w:fldSimple w:instr=" SEQ Table \* ARABIC ">
        <w:r w:rsidR="003D094B">
          <w:rPr>
            <w:noProof/>
          </w:rPr>
          <w:t>9</w:t>
        </w:r>
      </w:fldSimple>
      <w:r>
        <w:t xml:space="preserve">: </w:t>
      </w:r>
      <w:r w:rsidRPr="00F64AAE">
        <w:t>Veteran Status, 2022</w:t>
      </w:r>
      <w:r w:rsidR="00FC08D9" w:rsidRPr="00FC08D9">
        <w:rPr>
          <w:vertAlign w:val="superscript"/>
        </w:rPr>
        <w:fldChar w:fldCharType="begin"/>
      </w:r>
      <w:r w:rsidR="00FC08D9" w:rsidRPr="00FC08D9">
        <w:rPr>
          <w:vertAlign w:val="superscript"/>
        </w:rPr>
        <w:instrText xml:space="preserve"> NOTEREF _Ref196965076 \h </w:instrText>
      </w:r>
      <w:r w:rsidR="00FC08D9">
        <w:rPr>
          <w:vertAlign w:val="superscript"/>
        </w:rPr>
        <w:instrText xml:space="preserve"> \* MERGEFORMAT </w:instrText>
      </w:r>
      <w:r w:rsidR="00FC08D9" w:rsidRPr="00FC08D9">
        <w:rPr>
          <w:vertAlign w:val="superscript"/>
        </w:rPr>
      </w:r>
      <w:r w:rsidR="00FC08D9" w:rsidRPr="00FC08D9">
        <w:rPr>
          <w:vertAlign w:val="superscript"/>
        </w:rPr>
        <w:fldChar w:fldCharType="separate"/>
      </w:r>
      <w:r w:rsidR="003D094B">
        <w:rPr>
          <w:vertAlign w:val="superscript"/>
        </w:rPr>
        <w:t>8</w:t>
      </w:r>
      <w:bookmarkEnd w:id="96"/>
      <w:r w:rsidR="00FC08D9" w:rsidRPr="00FC08D9">
        <w:rPr>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927A4" w:rsidRPr="0018501A" w14:paraId="5AAB69EB" w14:textId="77777777" w:rsidTr="00A468E8">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78F8D94" w14:textId="77777777" w:rsidR="004927A4" w:rsidRPr="0018501A" w:rsidRDefault="004927A4" w:rsidP="00A468E8">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59375BBA" w14:textId="77777777" w:rsidR="004927A4" w:rsidRPr="0018501A"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 xml:space="preserve">Bladen </w:t>
            </w:r>
            <w:r w:rsidRPr="0018501A">
              <w:rPr>
                <w:rFonts w:ascii="Calibri" w:eastAsia="Times New Roman" w:hAnsi="Calibri" w:cs="Calibri"/>
                <w:b/>
                <w:bCs/>
                <w:color w:val="FFFFFF"/>
                <w:sz w:val="20"/>
                <w:szCs w:val="20"/>
              </w:rPr>
              <w:t>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3BC6DD3D"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572251DD" w14:textId="77777777" w:rsidR="004927A4" w:rsidRPr="0018501A" w:rsidRDefault="004927A4" w:rsidP="00A468E8">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927A4" w:rsidRPr="0018501A" w14:paraId="0FE33789" w14:textId="77777777" w:rsidTr="00A468E8">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D0B4604" w14:textId="77777777" w:rsidR="004927A4" w:rsidRPr="0018501A" w:rsidRDefault="004927A4" w:rsidP="00A468E8">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Veterans</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348A0C01"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2EFB4247"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c>
          <w:tcPr>
            <w:tcW w:w="1881" w:type="dxa"/>
            <w:tcBorders>
              <w:top w:val="single" w:sz="4" w:space="0" w:color="DBE5F2"/>
              <w:left w:val="single" w:sz="8" w:space="0" w:color="FFFFFF"/>
              <w:bottom w:val="single" w:sz="4" w:space="0" w:color="DBE5F2"/>
              <w:right w:val="single" w:sz="8" w:space="0" w:color="FFFFFF"/>
            </w:tcBorders>
            <w:hideMark/>
          </w:tcPr>
          <w:p w14:paraId="782A754E" w14:textId="77777777" w:rsidR="004927A4" w:rsidRPr="0018501A" w:rsidRDefault="004927A4" w:rsidP="00A468E8">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6.2%</w:t>
            </w:r>
          </w:p>
        </w:tc>
      </w:tr>
    </w:tbl>
    <w:p w14:paraId="6C8492D5" w14:textId="77777777" w:rsidR="00B1091F" w:rsidRDefault="00B1091F" w:rsidP="004927A4">
      <w:pPr>
        <w:keepNext/>
        <w:keepLines/>
        <w:spacing w:before="40" w:after="0" w:line="240" w:lineRule="auto"/>
        <w:outlineLvl w:val="1"/>
        <w:rPr>
          <w:rFonts w:ascii="Calibri" w:hAnsi="Calibri" w:cs="Calibri"/>
          <w:sz w:val="18"/>
          <w:szCs w:val="18"/>
        </w:rPr>
      </w:pPr>
    </w:p>
    <w:p w14:paraId="672E7D68" w14:textId="2044051B" w:rsidR="004927A4" w:rsidRPr="00DE665F" w:rsidRDefault="004927A4" w:rsidP="004927A4">
      <w:pPr>
        <w:keepNext/>
        <w:keepLines/>
        <w:spacing w:before="40" w:after="0" w:line="240" w:lineRule="auto"/>
        <w:outlineLvl w:val="1"/>
        <w:rPr>
          <w:rFonts w:ascii="Calibri" w:eastAsia="Times New Roman" w:hAnsi="Calibri" w:cs="Times New Roman"/>
          <w:bCs/>
          <w:szCs w:val="26"/>
        </w:rPr>
      </w:pPr>
      <w:bookmarkStart w:id="97" w:name="_Toc197334688"/>
      <w:r w:rsidRPr="0041297C">
        <w:rPr>
          <w:rFonts w:ascii="Calibri" w:eastAsia="Times New Roman" w:hAnsi="Calibri" w:cs="Times New Roman"/>
          <w:b/>
          <w:bCs/>
          <w:szCs w:val="26"/>
        </w:rPr>
        <w:t>Economic Indicators</w:t>
      </w:r>
      <w:bookmarkEnd w:id="92"/>
      <w:bookmarkEnd w:id="97"/>
      <w:r w:rsidRPr="00DE665F">
        <w:rPr>
          <w:rFonts w:ascii="Calibri" w:eastAsia="Times New Roman" w:hAnsi="Calibri" w:cs="Times New Roman"/>
          <w:b/>
          <w:bCs/>
          <w:szCs w:val="26"/>
        </w:rPr>
        <w:t xml:space="preserve"> </w:t>
      </w:r>
    </w:p>
    <w:p w14:paraId="7D8DE415" w14:textId="77777777" w:rsidR="004927A4" w:rsidRPr="00DE665F" w:rsidRDefault="004927A4" w:rsidP="004927A4">
      <w:pPr>
        <w:spacing w:after="0" w:line="240" w:lineRule="auto"/>
        <w:jc w:val="both"/>
        <w:rPr>
          <w:rFonts w:ascii="Calibri" w:eastAsia="Calibri" w:hAnsi="Calibri" w:cs="Times New Roman"/>
          <w:b/>
          <w:bCs/>
          <w:highlight w:val="yellow"/>
        </w:rPr>
      </w:pPr>
    </w:p>
    <w:p w14:paraId="4773E9A6"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rPr>
        <w:t xml:space="preserve">In addition to demographic data, socioeconomic factors in the community such as income, poverty, and food scarcity play a significant role in identifying health-related needs. The median household income in </w:t>
      </w:r>
      <w:r>
        <w:rPr>
          <w:rFonts w:ascii="Calibri" w:eastAsia="Calibri" w:hAnsi="Calibri" w:cs="Times New Roman"/>
        </w:rPr>
        <w:t>Bladen</w:t>
      </w:r>
      <w:r w:rsidRPr="00DE665F">
        <w:rPr>
          <w:rFonts w:ascii="Calibri" w:eastAsia="Calibri" w:hAnsi="Calibri" w:cs="Times New Roman"/>
        </w:rPr>
        <w:t xml:space="preserve"> County is </w:t>
      </w:r>
      <w:r>
        <w:rPr>
          <w:rFonts w:ascii="Calibri" w:eastAsia="Calibri" w:hAnsi="Calibri" w:cs="Times New Roman"/>
        </w:rPr>
        <w:t xml:space="preserve">$38,607, roughly half the state or the U.S. </w:t>
      </w:r>
    </w:p>
    <w:p w14:paraId="44D74E0F" w14:textId="77777777" w:rsidR="004927A4" w:rsidRPr="00DE665F" w:rsidRDefault="004927A4" w:rsidP="004927A4">
      <w:pPr>
        <w:spacing w:after="0" w:line="240" w:lineRule="auto"/>
        <w:jc w:val="both"/>
        <w:rPr>
          <w:rFonts w:ascii="Calibri" w:eastAsia="Calibri" w:hAnsi="Calibri" w:cs="Times New Roman"/>
          <w:highlight w:val="yellow"/>
        </w:rPr>
      </w:pPr>
    </w:p>
    <w:p w14:paraId="7E74C2F3" w14:textId="7948DE2A" w:rsidR="00FC08D9" w:rsidRDefault="00FC08D9" w:rsidP="004D2038">
      <w:pPr>
        <w:pStyle w:val="Caption"/>
      </w:pPr>
      <w:bookmarkStart w:id="98" w:name="_Toc196967173"/>
      <w:r>
        <w:lastRenderedPageBreak/>
        <w:t xml:space="preserve">Table </w:t>
      </w:r>
      <w:fldSimple w:instr=" SEQ Table \* ARABIC ">
        <w:r w:rsidR="003D094B">
          <w:rPr>
            <w:noProof/>
          </w:rPr>
          <w:t>10</w:t>
        </w:r>
      </w:fldSimple>
      <w:r>
        <w:t xml:space="preserve">: </w:t>
      </w:r>
      <w:r w:rsidRPr="00E606EA">
        <w:t>Median Household Income, 2023</w:t>
      </w:r>
      <w:r w:rsidR="00C70615" w:rsidRPr="00C70615">
        <w:rPr>
          <w:vertAlign w:val="superscript"/>
        </w:rPr>
        <w:fldChar w:fldCharType="begin"/>
      </w:r>
      <w:r w:rsidR="00C70615" w:rsidRPr="00C70615">
        <w:rPr>
          <w:vertAlign w:val="superscript"/>
        </w:rPr>
        <w:instrText xml:space="preserve"> NOTEREF _Ref196964835 \h </w:instrText>
      </w:r>
      <w:r w:rsidR="00C70615">
        <w:rPr>
          <w:vertAlign w:val="superscript"/>
        </w:rPr>
        <w:instrText xml:space="preserve"> \* MERGEFORMAT </w:instrText>
      </w:r>
      <w:r w:rsidR="00C70615" w:rsidRPr="00C70615">
        <w:rPr>
          <w:vertAlign w:val="superscript"/>
        </w:rPr>
      </w:r>
      <w:r w:rsidR="00C70615" w:rsidRPr="00C70615">
        <w:rPr>
          <w:vertAlign w:val="superscript"/>
        </w:rPr>
        <w:fldChar w:fldCharType="separate"/>
      </w:r>
      <w:r w:rsidR="003D094B">
        <w:rPr>
          <w:vertAlign w:val="superscript"/>
        </w:rPr>
        <w:t>7</w:t>
      </w:r>
      <w:bookmarkEnd w:id="98"/>
      <w:r w:rsidR="00C70615" w:rsidRPr="00C70615">
        <w:rPr>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927A4" w:rsidRPr="00E71495" w14:paraId="1B817AFB" w14:textId="77777777" w:rsidTr="00A468E8">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83E9118" w14:textId="77777777" w:rsidR="004927A4" w:rsidRPr="00E71495" w:rsidRDefault="004927A4" w:rsidP="00A468E8">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3510EC7"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7B09F97"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DE73FA5"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41C06EEC" w14:textId="77777777" w:rsidTr="00A468E8">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157A116"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highlight w:val="yellow"/>
              </w:rPr>
            </w:pPr>
            <w:r>
              <w:rPr>
                <w:rFonts w:ascii="Calibri" w:eastAsia="Times New Roman" w:hAnsi="Calibri" w:cs="Calibri"/>
                <w:color w:val="000000"/>
                <w:sz w:val="20"/>
                <w:szCs w:val="20"/>
              </w:rPr>
              <w:t xml:space="preserve">Median Household </w:t>
            </w:r>
            <w:r w:rsidRPr="00E71495">
              <w:rPr>
                <w:rFonts w:ascii="Calibri" w:eastAsia="Times New Roman" w:hAnsi="Calibri" w:cs="Calibri"/>
                <w:color w:val="000000"/>
                <w:sz w:val="20"/>
                <w:szCs w:val="20"/>
              </w:rPr>
              <w:t>Income</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29CBA1C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$38,607</w:t>
            </w:r>
          </w:p>
        </w:tc>
        <w:tc>
          <w:tcPr>
            <w:tcW w:w="1881" w:type="dxa"/>
            <w:tcBorders>
              <w:top w:val="single" w:sz="4" w:space="0" w:color="DBE5F2"/>
              <w:left w:val="single" w:sz="8" w:space="0" w:color="FFFFFF"/>
              <w:bottom w:val="single" w:sz="4" w:space="0" w:color="DBE5F2"/>
              <w:right w:val="single" w:sz="8" w:space="0" w:color="FFFFFF"/>
            </w:tcBorders>
            <w:vAlign w:val="center"/>
          </w:tcPr>
          <w:p w14:paraId="040A58D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$64,316</w:t>
            </w:r>
          </w:p>
        </w:tc>
        <w:tc>
          <w:tcPr>
            <w:tcW w:w="1881" w:type="dxa"/>
            <w:tcBorders>
              <w:top w:val="single" w:sz="4" w:space="0" w:color="DBE5F2"/>
              <w:left w:val="single" w:sz="8" w:space="0" w:color="FFFFFF"/>
              <w:bottom w:val="single" w:sz="4" w:space="0" w:color="DBE5F2"/>
              <w:right w:val="single" w:sz="8" w:space="0" w:color="FFFFFF"/>
            </w:tcBorders>
          </w:tcPr>
          <w:p w14:paraId="1BFFDCA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$72,603</w:t>
            </w:r>
          </w:p>
        </w:tc>
      </w:tr>
    </w:tbl>
    <w:p w14:paraId="66A47781" w14:textId="77777777" w:rsidR="004927A4" w:rsidRPr="00DE665F" w:rsidRDefault="004927A4" w:rsidP="004927A4">
      <w:pPr>
        <w:spacing w:after="0" w:line="240" w:lineRule="auto"/>
        <w:jc w:val="both"/>
        <w:rPr>
          <w:rFonts w:ascii="Calibri" w:eastAsia="Calibri" w:hAnsi="Calibri" w:cs="Calibri"/>
          <w:highlight w:val="yellow"/>
        </w:rPr>
      </w:pPr>
    </w:p>
    <w:p w14:paraId="4E897CE2"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rPr>
        <w:t>In 202</w:t>
      </w:r>
      <w:r>
        <w:rPr>
          <w:rFonts w:ascii="Calibri" w:eastAsia="Calibri" w:hAnsi="Calibri" w:cs="Times New Roman"/>
        </w:rPr>
        <w:t>3</w:t>
      </w:r>
      <w:r w:rsidRPr="00DE665F">
        <w:rPr>
          <w:rFonts w:ascii="Calibri" w:eastAsia="Calibri" w:hAnsi="Calibri" w:cs="Times New Roman"/>
        </w:rPr>
        <w:t xml:space="preserve">, approximately </w:t>
      </w:r>
      <w:r>
        <w:rPr>
          <w:rFonts w:ascii="Calibri" w:eastAsia="Calibri" w:hAnsi="Calibri" w:cs="Times New Roman"/>
        </w:rPr>
        <w:t xml:space="preserve">20% </w:t>
      </w:r>
      <w:r w:rsidRPr="00DE665F">
        <w:rPr>
          <w:rFonts w:ascii="Calibri" w:eastAsia="Calibri" w:hAnsi="Calibri" w:cs="Times New Roman"/>
        </w:rPr>
        <w:t xml:space="preserve">of </w:t>
      </w:r>
      <w:r>
        <w:rPr>
          <w:rFonts w:ascii="Calibri" w:eastAsia="Calibri" w:hAnsi="Calibri" w:cs="Times New Roman"/>
        </w:rPr>
        <w:t xml:space="preserve">Bladen </w:t>
      </w:r>
      <w:r w:rsidRPr="00DE665F">
        <w:rPr>
          <w:rFonts w:ascii="Calibri" w:eastAsia="Calibri" w:hAnsi="Calibri" w:cs="Times New Roman"/>
        </w:rPr>
        <w:t>County households were below the federal poverty level (FPL). Poverty has a significant impact on health. Across the lifespan, people who live in impoverished communities have a higher risk of poor health outcomes, including mental illness, chronic diseases, higher mortality and lower life expectancy. Poverty is a concern across the lifespan; children who live in poverty are at risk for developmental delays, toxic stress and poor nutrition, and are likely to live in poverty as adults as well. Unmet social needs, including having low or no income, can also limit people’s ability to access healthcare when they need it, or to provide for basic necessities needed to live healthy lives, such as safe housing or healthy food.</w:t>
      </w:r>
      <w:r w:rsidRPr="00DE665F">
        <w:rPr>
          <w:rFonts w:ascii="Calibri" w:eastAsia="Calibri" w:hAnsi="Calibri" w:cs="Times New Roman"/>
          <w:vertAlign w:val="superscript"/>
        </w:rPr>
        <w:footnoteReference w:id="11"/>
      </w:r>
    </w:p>
    <w:p w14:paraId="0B88CEF5" w14:textId="77777777" w:rsidR="004927A4" w:rsidRPr="00DE665F" w:rsidRDefault="004927A4" w:rsidP="004927A4">
      <w:pPr>
        <w:spacing w:after="0" w:line="240" w:lineRule="auto"/>
        <w:jc w:val="both"/>
        <w:rPr>
          <w:rFonts w:ascii="Calibri" w:eastAsia="Calibri" w:hAnsi="Calibri" w:cs="Times New Roman"/>
          <w:highlight w:val="yellow"/>
        </w:rPr>
      </w:pPr>
    </w:p>
    <w:p w14:paraId="3DE612DF" w14:textId="47AA2AC3" w:rsidR="00C70615" w:rsidRDefault="00C70615" w:rsidP="004D2038">
      <w:pPr>
        <w:pStyle w:val="Caption"/>
      </w:pPr>
      <w:bookmarkStart w:id="99" w:name="_Toc196967174"/>
      <w:r>
        <w:t xml:space="preserve">Table </w:t>
      </w:r>
      <w:fldSimple w:instr=" SEQ Table \* ARABIC ">
        <w:r w:rsidR="003D094B">
          <w:rPr>
            <w:noProof/>
          </w:rPr>
          <w:t>11</w:t>
        </w:r>
      </w:fldSimple>
      <w:r>
        <w:t xml:space="preserve">: </w:t>
      </w:r>
      <w:r w:rsidRPr="00D46B9C">
        <w:t>Percent of Households Below the FPL, 2023</w:t>
      </w:r>
      <w:r w:rsidRPr="00C70615">
        <w:rPr>
          <w:vertAlign w:val="superscript"/>
        </w:rPr>
        <w:fldChar w:fldCharType="begin"/>
      </w:r>
      <w:r w:rsidRPr="00C70615">
        <w:rPr>
          <w:vertAlign w:val="superscript"/>
        </w:rPr>
        <w:instrText xml:space="preserve"> NOTEREF _Ref196964835 \h </w:instrText>
      </w:r>
      <w:r>
        <w:rPr>
          <w:vertAlign w:val="superscript"/>
        </w:rPr>
        <w:instrText xml:space="preserve"> \* MERGEFORMAT </w:instrText>
      </w:r>
      <w:r w:rsidRPr="00C70615">
        <w:rPr>
          <w:vertAlign w:val="superscript"/>
        </w:rPr>
      </w:r>
      <w:r w:rsidRPr="00C70615">
        <w:rPr>
          <w:vertAlign w:val="superscript"/>
        </w:rPr>
        <w:fldChar w:fldCharType="separate"/>
      </w:r>
      <w:r w:rsidR="003D094B">
        <w:rPr>
          <w:vertAlign w:val="superscript"/>
        </w:rPr>
        <w:t>7</w:t>
      </w:r>
      <w:bookmarkEnd w:id="99"/>
      <w:r w:rsidRPr="00C70615">
        <w:rPr>
          <w:vertAlign w:val="superscript"/>
        </w:rPr>
        <w:fldChar w:fldCharType="end"/>
      </w:r>
    </w:p>
    <w:tbl>
      <w:tblPr>
        <w:tblW w:w="8429" w:type="dxa"/>
        <w:jc w:val="center"/>
        <w:tblCellMar>
          <w:left w:w="0" w:type="dxa"/>
          <w:right w:w="0" w:type="dxa"/>
        </w:tblCellMar>
        <w:tblLook w:val="0420" w:firstRow="1" w:lastRow="0" w:firstColumn="0" w:lastColumn="0" w:noHBand="0" w:noVBand="1"/>
      </w:tblPr>
      <w:tblGrid>
        <w:gridCol w:w="2786"/>
        <w:gridCol w:w="1881"/>
        <w:gridCol w:w="1881"/>
        <w:gridCol w:w="1881"/>
      </w:tblGrid>
      <w:tr w:rsidR="004927A4" w:rsidRPr="00E71495" w14:paraId="2C22CAD2" w14:textId="77777777" w:rsidTr="00A468E8">
        <w:trPr>
          <w:trHeight w:val="286"/>
          <w:jc w:val="center"/>
        </w:trPr>
        <w:tc>
          <w:tcPr>
            <w:tcW w:w="278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962651E" w14:textId="77777777" w:rsidR="004927A4" w:rsidRPr="00E71495" w:rsidRDefault="004927A4" w:rsidP="00A468E8">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ECDE8B1"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C64C25D"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081518F"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0D9F59E1" w14:textId="77777777" w:rsidTr="00A468E8">
        <w:trPr>
          <w:trHeight w:val="288"/>
          <w:jc w:val="center"/>
        </w:trPr>
        <w:tc>
          <w:tcPr>
            <w:tcW w:w="278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DCB951B"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 Below FPL</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16241D3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 xml:space="preserve"> 19.9%</w:t>
            </w:r>
          </w:p>
        </w:tc>
        <w:tc>
          <w:tcPr>
            <w:tcW w:w="1881" w:type="dxa"/>
            <w:tcBorders>
              <w:top w:val="single" w:sz="4" w:space="0" w:color="DBE5F2"/>
              <w:left w:val="single" w:sz="8" w:space="0" w:color="FFFFFF"/>
              <w:bottom w:val="single" w:sz="4" w:space="0" w:color="DBE5F2"/>
              <w:right w:val="single" w:sz="8" w:space="0" w:color="FFFFFF"/>
            </w:tcBorders>
            <w:vAlign w:val="center"/>
          </w:tcPr>
          <w:p w14:paraId="0281190E"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w:t>
            </w:r>
          </w:p>
        </w:tc>
        <w:tc>
          <w:tcPr>
            <w:tcW w:w="1881" w:type="dxa"/>
            <w:tcBorders>
              <w:top w:val="single" w:sz="4" w:space="0" w:color="DBE5F2"/>
              <w:left w:val="single" w:sz="8" w:space="0" w:color="FFFFFF"/>
              <w:bottom w:val="single" w:sz="4" w:space="0" w:color="DBE5F2"/>
              <w:right w:val="single" w:sz="8" w:space="0" w:color="FFFFFF"/>
            </w:tcBorders>
          </w:tcPr>
          <w:p w14:paraId="2DAAD44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w:t>
            </w:r>
          </w:p>
        </w:tc>
      </w:tr>
    </w:tbl>
    <w:p w14:paraId="201B27D2" w14:textId="77777777" w:rsidR="004927A4" w:rsidRPr="00DE665F" w:rsidRDefault="004927A4" w:rsidP="004927A4">
      <w:pPr>
        <w:spacing w:after="0" w:line="240" w:lineRule="auto"/>
        <w:jc w:val="both"/>
        <w:rPr>
          <w:rFonts w:ascii="Calibri" w:eastAsia="Calibri" w:hAnsi="Calibri" w:cs="Times New Roman"/>
          <w:highlight w:val="yellow"/>
        </w:rPr>
      </w:pPr>
    </w:p>
    <w:p w14:paraId="4CD37962" w14:textId="77777777" w:rsidR="004927A4" w:rsidRPr="00DE665F" w:rsidRDefault="004927A4" w:rsidP="004927A4">
      <w:pPr>
        <w:spacing w:after="0" w:line="240" w:lineRule="auto"/>
        <w:jc w:val="both"/>
        <w:rPr>
          <w:rFonts w:ascii="Calibri" w:eastAsia="Calibri" w:hAnsi="Calibri" w:cs="Calibri"/>
        </w:rPr>
      </w:pPr>
      <w:r>
        <w:rPr>
          <w:rFonts w:ascii="Calibri" w:eastAsia="Calibri" w:hAnsi="Calibri" w:cs="Calibri"/>
        </w:rPr>
        <w:t xml:space="preserve">Exceeding </w:t>
      </w:r>
      <w:r w:rsidRPr="00DE665F">
        <w:rPr>
          <w:rFonts w:ascii="Calibri" w:eastAsia="Calibri" w:hAnsi="Calibri" w:cs="Calibri"/>
        </w:rPr>
        <w:t xml:space="preserve">the percentage of households </w:t>
      </w:r>
      <w:r>
        <w:rPr>
          <w:rFonts w:ascii="Calibri" w:eastAsia="Calibri" w:hAnsi="Calibri" w:cs="Calibri"/>
        </w:rPr>
        <w:t xml:space="preserve">living </w:t>
      </w:r>
      <w:r w:rsidRPr="00DE665F">
        <w:rPr>
          <w:rFonts w:ascii="Calibri" w:eastAsia="Calibri" w:hAnsi="Calibri" w:cs="Calibri"/>
        </w:rPr>
        <w:t xml:space="preserve">below the FPL, approximately </w:t>
      </w:r>
      <w:r>
        <w:rPr>
          <w:rFonts w:ascii="Calibri" w:eastAsia="Calibri" w:hAnsi="Calibri" w:cs="Times New Roman"/>
        </w:rPr>
        <w:t>one in three Bladen</w:t>
      </w:r>
      <w:r w:rsidRPr="00DE665F">
        <w:rPr>
          <w:rFonts w:ascii="Calibri" w:eastAsia="Calibri" w:hAnsi="Calibri" w:cs="Times New Roman"/>
        </w:rPr>
        <w:t xml:space="preserve"> </w:t>
      </w:r>
      <w:r w:rsidRPr="00DE665F">
        <w:rPr>
          <w:rFonts w:ascii="Calibri" w:eastAsia="Calibri" w:hAnsi="Calibri" w:cs="Calibri"/>
        </w:rPr>
        <w:t>County households received Food Stamps/SNAP</w:t>
      </w:r>
      <w:r w:rsidRPr="00DE665F">
        <w:rPr>
          <w:rFonts w:ascii="Calibri" w:eastAsia="Calibri" w:hAnsi="Calibri" w:cs="Calibri"/>
          <w:vertAlign w:val="superscript"/>
        </w:rPr>
        <w:footnoteReference w:id="12"/>
      </w:r>
      <w:r w:rsidRPr="00DE665F">
        <w:rPr>
          <w:rFonts w:ascii="Calibri" w:eastAsia="Calibri" w:hAnsi="Calibri" w:cs="Calibri"/>
        </w:rPr>
        <w:t xml:space="preserve"> in 202</w:t>
      </w:r>
      <w:r>
        <w:rPr>
          <w:rFonts w:ascii="Calibri" w:eastAsia="Calibri" w:hAnsi="Calibri" w:cs="Calibri"/>
        </w:rPr>
        <w:t>2</w:t>
      </w:r>
      <w:r w:rsidRPr="00DE665F">
        <w:rPr>
          <w:rFonts w:ascii="Calibri" w:eastAsia="Calibri" w:hAnsi="Calibri" w:cs="Calibri"/>
        </w:rPr>
        <w:t xml:space="preserve">. </w:t>
      </w:r>
    </w:p>
    <w:p w14:paraId="67E47320" w14:textId="77777777" w:rsidR="004927A4" w:rsidRPr="00DE665F" w:rsidRDefault="004927A4" w:rsidP="004927A4">
      <w:pPr>
        <w:spacing w:after="0" w:line="240" w:lineRule="auto"/>
        <w:jc w:val="both"/>
        <w:rPr>
          <w:rFonts w:ascii="Calibri" w:eastAsia="Calibri" w:hAnsi="Calibri" w:cs="Calibri"/>
        </w:rPr>
      </w:pPr>
    </w:p>
    <w:p w14:paraId="2F185A03" w14:textId="326BDE64" w:rsidR="00C70615" w:rsidRDefault="00C70615" w:rsidP="004D2038">
      <w:pPr>
        <w:pStyle w:val="Caption"/>
      </w:pPr>
      <w:bookmarkStart w:id="100" w:name="_Toc196967175"/>
      <w:r>
        <w:t xml:space="preserve">Table </w:t>
      </w:r>
      <w:fldSimple w:instr=" SEQ Table \* ARABIC ">
        <w:r w:rsidR="003D094B">
          <w:rPr>
            <w:noProof/>
          </w:rPr>
          <w:t>12</w:t>
        </w:r>
      </w:fldSimple>
      <w:r>
        <w:t xml:space="preserve">: </w:t>
      </w:r>
      <w:r w:rsidRPr="004D51D3">
        <w:t>Households Receiving Food Stamps/SNAP, 2022</w:t>
      </w:r>
      <w:r w:rsidR="00B43181" w:rsidRPr="007D20B1">
        <w:rPr>
          <w:rStyle w:val="FootnoteReference"/>
          <w:bCs/>
        </w:rPr>
        <w:footnoteReference w:id="13"/>
      </w:r>
      <w:r w:rsidR="00B43181" w:rsidRPr="007D20B1">
        <w:rPr>
          <w:bCs/>
          <w:vertAlign w:val="superscript"/>
        </w:rPr>
        <w:t>,</w:t>
      </w:r>
      <w:r w:rsidR="00B43181" w:rsidRPr="007D20B1">
        <w:rPr>
          <w:rStyle w:val="FootnoteReference"/>
          <w:bCs/>
        </w:rPr>
        <w:footnoteReference w:id="14"/>
      </w:r>
      <w:bookmarkEnd w:id="100"/>
    </w:p>
    <w:tbl>
      <w:tblPr>
        <w:tblW w:w="8090" w:type="dxa"/>
        <w:jc w:val="center"/>
        <w:tblCellMar>
          <w:left w:w="0" w:type="dxa"/>
          <w:right w:w="0" w:type="dxa"/>
        </w:tblCellMar>
        <w:tblLook w:val="0420" w:firstRow="1" w:lastRow="0" w:firstColumn="0" w:lastColumn="0" w:noHBand="0" w:noVBand="1"/>
      </w:tblPr>
      <w:tblGrid>
        <w:gridCol w:w="3485"/>
        <w:gridCol w:w="1535"/>
        <w:gridCol w:w="1535"/>
        <w:gridCol w:w="1535"/>
      </w:tblGrid>
      <w:tr w:rsidR="004927A4" w:rsidRPr="00E71495" w14:paraId="6DF46C49" w14:textId="77777777" w:rsidTr="00A468E8">
        <w:trPr>
          <w:trHeight w:val="286"/>
          <w:jc w:val="center"/>
        </w:trPr>
        <w:tc>
          <w:tcPr>
            <w:tcW w:w="348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18BAD30" w14:textId="77777777" w:rsidR="004927A4" w:rsidRPr="00E71495" w:rsidRDefault="004927A4" w:rsidP="00A468E8">
            <w:pPr>
              <w:spacing w:after="0" w:line="240" w:lineRule="auto"/>
              <w:jc w:val="center"/>
              <w:rPr>
                <w:rFonts w:ascii="Arial" w:eastAsia="Times New Roman" w:hAnsi="Arial" w:cs="Arial"/>
                <w:sz w:val="20"/>
                <w:szCs w:val="20"/>
              </w:rPr>
            </w:pPr>
          </w:p>
        </w:tc>
        <w:tc>
          <w:tcPr>
            <w:tcW w:w="15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67FF73C"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63C88BF"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B56D9F6"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069357EE" w14:textId="77777777" w:rsidTr="00A468E8">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4EB1605"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Number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59B88E1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3,865</w:t>
            </w:r>
          </w:p>
        </w:tc>
        <w:tc>
          <w:tcPr>
            <w:tcW w:w="1535" w:type="dxa"/>
            <w:tcBorders>
              <w:top w:val="single" w:sz="4" w:space="0" w:color="DBE5F2"/>
              <w:left w:val="single" w:sz="8" w:space="0" w:color="FFFFFF"/>
              <w:bottom w:val="single" w:sz="4" w:space="0" w:color="DBE5F2"/>
              <w:right w:val="single" w:sz="8" w:space="0" w:color="FFFFFF"/>
            </w:tcBorders>
            <w:vAlign w:val="center"/>
          </w:tcPr>
          <w:p w14:paraId="182EEA42"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575,860</w:t>
            </w:r>
          </w:p>
        </w:tc>
        <w:tc>
          <w:tcPr>
            <w:tcW w:w="1535" w:type="dxa"/>
            <w:tcBorders>
              <w:top w:val="single" w:sz="4" w:space="0" w:color="DBE5F2"/>
              <w:left w:val="single" w:sz="8" w:space="0" w:color="FFFFFF"/>
              <w:bottom w:val="single" w:sz="4" w:space="0" w:color="DBE5F2"/>
              <w:right w:val="single" w:sz="8" w:space="0" w:color="FFFFFF"/>
            </w:tcBorders>
            <w:vAlign w:val="center"/>
          </w:tcPr>
          <w:p w14:paraId="5ADDB5C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16,072,733</w:t>
            </w:r>
          </w:p>
        </w:tc>
      </w:tr>
      <w:tr w:rsidR="004927A4" w:rsidRPr="00E71495" w14:paraId="7E0CFEF4" w14:textId="77777777" w:rsidTr="00A468E8">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DA1079F"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Number of Households</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05AE478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12,092</w:t>
            </w:r>
          </w:p>
        </w:tc>
        <w:tc>
          <w:tcPr>
            <w:tcW w:w="1535" w:type="dxa"/>
            <w:tcBorders>
              <w:top w:val="single" w:sz="4" w:space="0" w:color="DBE5F2"/>
              <w:left w:val="single" w:sz="8" w:space="0" w:color="FFFFFF"/>
              <w:bottom w:val="single" w:sz="4" w:space="0" w:color="DBE5F2"/>
              <w:right w:val="single" w:sz="8" w:space="0" w:color="FFFFFF"/>
            </w:tcBorders>
            <w:vAlign w:val="center"/>
          </w:tcPr>
          <w:p w14:paraId="09FA43E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4,299,266</w:t>
            </w:r>
          </w:p>
        </w:tc>
        <w:tc>
          <w:tcPr>
            <w:tcW w:w="1535" w:type="dxa"/>
            <w:tcBorders>
              <w:top w:val="single" w:sz="4" w:space="0" w:color="DBE5F2"/>
              <w:left w:val="single" w:sz="8" w:space="0" w:color="FFFFFF"/>
              <w:bottom w:val="single" w:sz="4" w:space="0" w:color="DBE5F2"/>
              <w:right w:val="single" w:sz="8" w:space="0" w:color="FFFFFF"/>
            </w:tcBorders>
            <w:vAlign w:val="center"/>
          </w:tcPr>
          <w:p w14:paraId="610B000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129,870,928</w:t>
            </w:r>
          </w:p>
        </w:tc>
      </w:tr>
      <w:tr w:rsidR="004927A4" w:rsidRPr="00E71495" w14:paraId="4ABD4F31" w14:textId="77777777" w:rsidTr="00A468E8">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39DE4DB"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6B61761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32.0%</w:t>
            </w:r>
          </w:p>
        </w:tc>
        <w:tc>
          <w:tcPr>
            <w:tcW w:w="1535" w:type="dxa"/>
            <w:tcBorders>
              <w:top w:val="single" w:sz="4" w:space="0" w:color="DBE5F2"/>
              <w:left w:val="single" w:sz="8" w:space="0" w:color="FFFFFF"/>
              <w:bottom w:val="single" w:sz="4" w:space="0" w:color="DBE5F2"/>
              <w:right w:val="single" w:sz="8" w:space="0" w:color="FFFFFF"/>
            </w:tcBorders>
            <w:vAlign w:val="center"/>
          </w:tcPr>
          <w:p w14:paraId="14FCCDC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13.4%</w:t>
            </w:r>
          </w:p>
        </w:tc>
        <w:tc>
          <w:tcPr>
            <w:tcW w:w="1535" w:type="dxa"/>
            <w:tcBorders>
              <w:top w:val="single" w:sz="4" w:space="0" w:color="DBE5F2"/>
              <w:left w:val="single" w:sz="8" w:space="0" w:color="FFFFFF"/>
              <w:bottom w:val="single" w:sz="4" w:space="0" w:color="DBE5F2"/>
              <w:right w:val="single" w:sz="8" w:space="0" w:color="FFFFFF"/>
            </w:tcBorders>
            <w:vAlign w:val="center"/>
          </w:tcPr>
          <w:p w14:paraId="416E97A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r>
    </w:tbl>
    <w:p w14:paraId="52920671" w14:textId="77777777" w:rsidR="004927A4" w:rsidRDefault="004927A4" w:rsidP="004927A4">
      <w:pPr>
        <w:spacing w:after="0" w:line="240" w:lineRule="auto"/>
        <w:jc w:val="both"/>
        <w:rPr>
          <w:rFonts w:ascii="Calibri" w:eastAsia="Calibri" w:hAnsi="Calibri" w:cs="Calibri"/>
          <w:sz w:val="18"/>
          <w:szCs w:val="18"/>
        </w:rPr>
      </w:pPr>
    </w:p>
    <w:p w14:paraId="077A24F4" w14:textId="5E16C7C8" w:rsidR="004927A4" w:rsidRDefault="004927A4" w:rsidP="004927A4">
      <w:pPr>
        <w:spacing w:after="0" w:line="240" w:lineRule="auto"/>
        <w:jc w:val="both"/>
        <w:rPr>
          <w:rFonts w:ascii="Calibri" w:eastAsia="Calibri" w:hAnsi="Calibri" w:cs="Calibri"/>
          <w:highlight w:val="yellow"/>
        </w:rPr>
      </w:pPr>
      <w:r>
        <w:rPr>
          <w:rFonts w:ascii="Calibri" w:eastAsia="Calibri" w:hAnsi="Calibri" w:cs="Calibri"/>
        </w:rPr>
        <w:t>In Bladen County, most residents have either attained a high school diploma (24.5%) or completed some college (24.1%). There is a significantly higher percentage of residents who have not completed high school compared to the state or nation, and a lower percentage or residents with a Bachelor’s degree or higher.</w:t>
      </w:r>
    </w:p>
    <w:p w14:paraId="73E86873" w14:textId="77777777" w:rsidR="004927A4" w:rsidRDefault="004927A4" w:rsidP="004927A4">
      <w:pPr>
        <w:spacing w:after="0" w:line="240" w:lineRule="auto"/>
        <w:jc w:val="both"/>
        <w:rPr>
          <w:rFonts w:ascii="Calibri" w:eastAsia="Calibri" w:hAnsi="Calibri" w:cs="Calibri"/>
          <w:highlight w:val="yellow"/>
        </w:rPr>
      </w:pPr>
    </w:p>
    <w:p w14:paraId="3B7A9A7C" w14:textId="2300A2D7" w:rsidR="00B43181" w:rsidRDefault="00B43181" w:rsidP="004D2038">
      <w:pPr>
        <w:pStyle w:val="Caption"/>
      </w:pPr>
      <w:bookmarkStart w:id="101" w:name="_Toc196967176"/>
      <w:r>
        <w:lastRenderedPageBreak/>
        <w:t xml:space="preserve">Table </w:t>
      </w:r>
      <w:fldSimple w:instr=" SEQ Table \* ARABIC ">
        <w:r w:rsidR="003D094B">
          <w:rPr>
            <w:noProof/>
          </w:rPr>
          <w:t>13</w:t>
        </w:r>
      </w:fldSimple>
      <w:r>
        <w:t xml:space="preserve">: </w:t>
      </w:r>
      <w:r w:rsidRPr="001B101E">
        <w:t>Educational Attainment, 2020</w:t>
      </w:r>
      <w:r w:rsidR="006C5000" w:rsidRPr="007D20B1">
        <w:rPr>
          <w:rStyle w:val="FootnoteReference"/>
          <w:bCs/>
        </w:rPr>
        <w:footnoteReference w:id="15"/>
      </w:r>
      <w:r w:rsidR="006C5000" w:rsidRPr="007D20B1">
        <w:rPr>
          <w:bCs/>
          <w:vertAlign w:val="superscript"/>
        </w:rPr>
        <w:t>,</w:t>
      </w:r>
      <w:r w:rsidR="006C5000" w:rsidRPr="007D20B1">
        <w:rPr>
          <w:rStyle w:val="FootnoteReference"/>
          <w:bCs/>
        </w:rPr>
        <w:footnoteReference w:id="16"/>
      </w:r>
      <w:bookmarkEnd w:id="101"/>
    </w:p>
    <w:tbl>
      <w:tblPr>
        <w:tblW w:w="7926" w:type="dxa"/>
        <w:jc w:val="center"/>
        <w:tblCellMar>
          <w:left w:w="0" w:type="dxa"/>
          <w:right w:w="0" w:type="dxa"/>
        </w:tblCellMar>
        <w:tblLook w:val="0420" w:firstRow="1" w:lastRow="0" w:firstColumn="0" w:lastColumn="0" w:noHBand="0" w:noVBand="1"/>
      </w:tblPr>
      <w:tblGrid>
        <w:gridCol w:w="3491"/>
        <w:gridCol w:w="1478"/>
        <w:gridCol w:w="1478"/>
        <w:gridCol w:w="1479"/>
      </w:tblGrid>
      <w:tr w:rsidR="004927A4" w:rsidRPr="00E71495" w14:paraId="45D054FE" w14:textId="77777777" w:rsidTr="00A468E8">
        <w:trPr>
          <w:trHeight w:val="286"/>
          <w:jc w:val="center"/>
        </w:trPr>
        <w:tc>
          <w:tcPr>
            <w:tcW w:w="349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644B063" w14:textId="77777777" w:rsidR="004927A4" w:rsidRPr="00E71495" w:rsidRDefault="004927A4" w:rsidP="00A468E8">
            <w:pPr>
              <w:spacing w:after="0" w:line="240" w:lineRule="auto"/>
              <w:jc w:val="center"/>
              <w:rPr>
                <w:rFonts w:ascii="Arial" w:eastAsia="Times New Roman" w:hAnsi="Arial" w:cs="Arial"/>
                <w:sz w:val="20"/>
                <w:szCs w:val="20"/>
              </w:rPr>
            </w:pPr>
          </w:p>
        </w:tc>
        <w:tc>
          <w:tcPr>
            <w:tcW w:w="1478"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42FB7A2"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47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5A48A74"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7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46084B8"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0DE7359D"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64597F6B"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Less than 9</w:t>
            </w:r>
            <w:r w:rsidRPr="00E71495">
              <w:rPr>
                <w:rFonts w:ascii="Calibri" w:eastAsia="Times New Roman" w:hAnsi="Calibri" w:cs="Calibri"/>
                <w:color w:val="000000"/>
                <w:sz w:val="20"/>
                <w:szCs w:val="20"/>
                <w:vertAlign w:val="superscript"/>
              </w:rPr>
              <w:t>th</w:t>
            </w:r>
            <w:r w:rsidRPr="00E71495">
              <w:rPr>
                <w:rFonts w:ascii="Calibri" w:eastAsia="Times New Roman" w:hAnsi="Calibri" w:cs="Calibri"/>
                <w:color w:val="000000"/>
                <w:sz w:val="20"/>
                <w:szCs w:val="20"/>
              </w:rPr>
              <w:t xml:space="preserve"> Grade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587A225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4.8%</w:t>
            </w:r>
          </w:p>
        </w:tc>
        <w:tc>
          <w:tcPr>
            <w:tcW w:w="1478" w:type="dxa"/>
            <w:tcBorders>
              <w:top w:val="single" w:sz="4" w:space="0" w:color="DBE5F2"/>
              <w:left w:val="single" w:sz="8" w:space="0" w:color="FFFFFF"/>
              <w:bottom w:val="single" w:sz="4" w:space="0" w:color="DBE5F2"/>
              <w:right w:val="single" w:sz="8" w:space="0" w:color="FFFFFF"/>
            </w:tcBorders>
            <w:vAlign w:val="center"/>
          </w:tcPr>
          <w:p w14:paraId="6083F76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w:t>
            </w:r>
          </w:p>
        </w:tc>
        <w:tc>
          <w:tcPr>
            <w:tcW w:w="1479" w:type="dxa"/>
            <w:tcBorders>
              <w:top w:val="single" w:sz="4" w:space="0" w:color="DBE5F2"/>
              <w:left w:val="single" w:sz="8" w:space="0" w:color="FFFFFF"/>
              <w:bottom w:val="single" w:sz="4" w:space="0" w:color="DBE5F2"/>
              <w:right w:val="single" w:sz="8" w:space="0" w:color="FFFFFF"/>
            </w:tcBorders>
            <w:vAlign w:val="center"/>
          </w:tcPr>
          <w:p w14:paraId="41B6690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w:t>
            </w:r>
          </w:p>
        </w:tc>
      </w:tr>
      <w:tr w:rsidR="004927A4" w:rsidRPr="00E71495" w14:paraId="687EE9A8"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A00913D"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High School/No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02D0BCC3"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w:t>
            </w:r>
          </w:p>
        </w:tc>
        <w:tc>
          <w:tcPr>
            <w:tcW w:w="1478" w:type="dxa"/>
            <w:tcBorders>
              <w:top w:val="single" w:sz="4" w:space="0" w:color="DBE5F2"/>
              <w:left w:val="single" w:sz="8" w:space="0" w:color="FFFFFF"/>
              <w:bottom w:val="single" w:sz="4" w:space="0" w:color="DBE5F2"/>
              <w:right w:val="single" w:sz="8" w:space="0" w:color="FFFFFF"/>
            </w:tcBorders>
            <w:vAlign w:val="center"/>
          </w:tcPr>
          <w:p w14:paraId="1CE6320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5.5%</w:t>
            </w:r>
          </w:p>
        </w:tc>
        <w:tc>
          <w:tcPr>
            <w:tcW w:w="1479" w:type="dxa"/>
            <w:tcBorders>
              <w:top w:val="single" w:sz="4" w:space="0" w:color="DBE5F2"/>
              <w:left w:val="single" w:sz="8" w:space="0" w:color="FFFFFF"/>
              <w:bottom w:val="single" w:sz="4" w:space="0" w:color="DBE5F2"/>
              <w:right w:val="single" w:sz="8" w:space="0" w:color="FFFFFF"/>
            </w:tcBorders>
            <w:vAlign w:val="center"/>
          </w:tcPr>
          <w:p w14:paraId="4619D7F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w:t>
            </w:r>
          </w:p>
        </w:tc>
      </w:tr>
      <w:tr w:rsidR="004927A4" w:rsidRPr="00E71495" w14:paraId="173149CA"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7D6C472"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High School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353B3144"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24.4%</w:t>
            </w:r>
          </w:p>
        </w:tc>
        <w:tc>
          <w:tcPr>
            <w:tcW w:w="1478" w:type="dxa"/>
            <w:tcBorders>
              <w:top w:val="single" w:sz="4" w:space="0" w:color="DBE5F2"/>
              <w:left w:val="single" w:sz="8" w:space="0" w:color="FFFFFF"/>
              <w:bottom w:val="single" w:sz="4" w:space="0" w:color="DBE5F2"/>
              <w:right w:val="single" w:sz="8" w:space="0" w:color="FFFFFF"/>
            </w:tcBorders>
            <w:vAlign w:val="center"/>
          </w:tcPr>
          <w:p w14:paraId="3ADDCE1A"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21.2%</w:t>
            </w:r>
          </w:p>
        </w:tc>
        <w:tc>
          <w:tcPr>
            <w:tcW w:w="1479" w:type="dxa"/>
            <w:tcBorders>
              <w:top w:val="single" w:sz="4" w:space="0" w:color="DBE5F2"/>
              <w:left w:val="single" w:sz="8" w:space="0" w:color="FFFFFF"/>
              <w:bottom w:val="single" w:sz="4" w:space="0" w:color="DBE5F2"/>
              <w:right w:val="single" w:sz="8" w:space="0" w:color="FFFFFF"/>
            </w:tcBorders>
            <w:vAlign w:val="center"/>
          </w:tcPr>
          <w:p w14:paraId="6A38917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28.5%</w:t>
            </w:r>
          </w:p>
        </w:tc>
      </w:tr>
      <w:tr w:rsidR="004927A4" w:rsidRPr="00E71495" w14:paraId="3A6FA493"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8E88FC4"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GED/Alternative Credential</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6CE033A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w:t>
            </w:r>
          </w:p>
        </w:tc>
        <w:tc>
          <w:tcPr>
            <w:tcW w:w="1478" w:type="dxa"/>
            <w:tcBorders>
              <w:top w:val="single" w:sz="4" w:space="0" w:color="DBE5F2"/>
              <w:left w:val="single" w:sz="8" w:space="0" w:color="FFFFFF"/>
              <w:bottom w:val="single" w:sz="4" w:space="0" w:color="DBE5F2"/>
              <w:right w:val="single" w:sz="8" w:space="0" w:color="FFFFFF"/>
            </w:tcBorders>
            <w:vAlign w:val="center"/>
          </w:tcPr>
          <w:p w14:paraId="702BA67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4.3%</w:t>
            </w:r>
          </w:p>
        </w:tc>
        <w:tc>
          <w:tcPr>
            <w:tcW w:w="1479" w:type="dxa"/>
            <w:tcBorders>
              <w:top w:val="single" w:sz="4" w:space="0" w:color="DBE5F2"/>
              <w:left w:val="single" w:sz="8" w:space="0" w:color="FFFFFF"/>
              <w:bottom w:val="single" w:sz="4" w:space="0" w:color="DBE5F2"/>
              <w:right w:val="single" w:sz="8" w:space="0" w:color="FFFFFF"/>
            </w:tcBorders>
            <w:vAlign w:val="center"/>
          </w:tcPr>
          <w:p w14:paraId="559E715B" w14:textId="362D9340" w:rsidR="004927A4" w:rsidRPr="00E71495" w:rsidRDefault="005A12AA" w:rsidP="00A468E8">
            <w:pPr>
              <w:spacing w:after="0" w:line="240" w:lineRule="auto"/>
              <w:jc w:val="center"/>
              <w:textAlignment w:val="bottom"/>
              <w:rPr>
                <w:rFonts w:ascii="Calibri" w:eastAsia="Times New Roman" w:hAnsi="Calibri" w:cs="Calibri"/>
                <w:color w:val="000000"/>
                <w:sz w:val="20"/>
                <w:szCs w:val="20"/>
              </w:rPr>
            </w:pPr>
            <w:r w:rsidRPr="005A12AA">
              <w:rPr>
                <w:rFonts w:ascii="Calibri" w:eastAsia="Times New Roman" w:hAnsi="Calibri" w:cs="Calibri"/>
                <w:color w:val="000000"/>
                <w:sz w:val="20"/>
                <w:szCs w:val="20"/>
              </w:rPr>
              <w:t>*</w:t>
            </w:r>
            <w:r w:rsidR="00692207">
              <w:rPr>
                <w:rStyle w:val="FootnoteReference"/>
                <w:rFonts w:ascii="Calibri" w:eastAsia="Times New Roman" w:hAnsi="Calibri" w:cs="Calibri"/>
                <w:color w:val="000000"/>
                <w:sz w:val="20"/>
                <w:szCs w:val="20"/>
              </w:rPr>
              <w:footnoteReference w:id="17"/>
            </w:r>
          </w:p>
        </w:tc>
      </w:tr>
      <w:tr w:rsidR="004927A4" w:rsidRPr="00E71495" w14:paraId="2E6C91A1"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809602F"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College/No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4ABBE18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24.1%</w:t>
            </w:r>
          </w:p>
        </w:tc>
        <w:tc>
          <w:tcPr>
            <w:tcW w:w="1478" w:type="dxa"/>
            <w:tcBorders>
              <w:top w:val="single" w:sz="4" w:space="0" w:color="DBE5F2"/>
              <w:left w:val="single" w:sz="8" w:space="0" w:color="FFFFFF"/>
              <w:bottom w:val="single" w:sz="4" w:space="0" w:color="DBE5F2"/>
              <w:right w:val="single" w:sz="8" w:space="0" w:color="FFFFFF"/>
            </w:tcBorders>
            <w:vAlign w:val="center"/>
          </w:tcPr>
          <w:p w14:paraId="24C8254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21.1%</w:t>
            </w:r>
          </w:p>
        </w:tc>
        <w:tc>
          <w:tcPr>
            <w:tcW w:w="1479" w:type="dxa"/>
            <w:tcBorders>
              <w:top w:val="single" w:sz="4" w:space="0" w:color="DBE5F2"/>
              <w:left w:val="single" w:sz="8" w:space="0" w:color="FFFFFF"/>
              <w:bottom w:val="single" w:sz="4" w:space="0" w:color="DBE5F2"/>
              <w:right w:val="single" w:sz="8" w:space="0" w:color="FFFFFF"/>
            </w:tcBorders>
            <w:vAlign w:val="center"/>
          </w:tcPr>
          <w:p w14:paraId="2D4AECD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14.6%</w:t>
            </w:r>
          </w:p>
        </w:tc>
      </w:tr>
      <w:tr w:rsidR="004927A4" w:rsidRPr="00E71495" w14:paraId="023FF283" w14:textId="77777777" w:rsidTr="00A468E8">
        <w:trPr>
          <w:trHeight w:val="380"/>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61B96B2"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Associate’s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3B70EFE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478" w:type="dxa"/>
            <w:tcBorders>
              <w:top w:val="single" w:sz="4" w:space="0" w:color="DBE5F2"/>
              <w:left w:val="single" w:sz="8" w:space="0" w:color="FFFFFF"/>
              <w:bottom w:val="single" w:sz="4" w:space="0" w:color="DBE5F2"/>
              <w:right w:val="single" w:sz="8" w:space="0" w:color="FFFFFF"/>
            </w:tcBorders>
            <w:vAlign w:val="center"/>
          </w:tcPr>
          <w:p w14:paraId="76B01E1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9.9%</w:t>
            </w:r>
          </w:p>
        </w:tc>
        <w:tc>
          <w:tcPr>
            <w:tcW w:w="1479" w:type="dxa"/>
            <w:tcBorders>
              <w:top w:val="single" w:sz="4" w:space="0" w:color="DBE5F2"/>
              <w:left w:val="single" w:sz="8" w:space="0" w:color="FFFFFF"/>
              <w:bottom w:val="single" w:sz="4" w:space="0" w:color="DBE5F2"/>
              <w:right w:val="single" w:sz="8" w:space="0" w:color="FFFFFF"/>
            </w:tcBorders>
            <w:vAlign w:val="center"/>
          </w:tcPr>
          <w:p w14:paraId="5D7F933A"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10.5%</w:t>
            </w:r>
          </w:p>
        </w:tc>
      </w:tr>
      <w:tr w:rsidR="004927A4" w:rsidRPr="00E71495" w14:paraId="7F371965"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A474848"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Bachelor’s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4BACD0F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12.8%</w:t>
            </w:r>
          </w:p>
        </w:tc>
        <w:tc>
          <w:tcPr>
            <w:tcW w:w="1478" w:type="dxa"/>
            <w:tcBorders>
              <w:top w:val="single" w:sz="4" w:space="0" w:color="DBE5F2"/>
              <w:left w:val="single" w:sz="8" w:space="0" w:color="FFFFFF"/>
              <w:bottom w:val="single" w:sz="4" w:space="0" w:color="DBE5F2"/>
              <w:right w:val="single" w:sz="8" w:space="0" w:color="FFFFFF"/>
            </w:tcBorders>
            <w:vAlign w:val="center"/>
          </w:tcPr>
          <w:p w14:paraId="3FD895C7"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w:t>
            </w:r>
          </w:p>
        </w:tc>
        <w:tc>
          <w:tcPr>
            <w:tcW w:w="1479" w:type="dxa"/>
            <w:tcBorders>
              <w:top w:val="single" w:sz="4" w:space="0" w:color="DBE5F2"/>
              <w:left w:val="single" w:sz="8" w:space="0" w:color="FFFFFF"/>
              <w:bottom w:val="single" w:sz="4" w:space="0" w:color="DBE5F2"/>
              <w:right w:val="single" w:sz="8" w:space="0" w:color="FFFFFF"/>
            </w:tcBorders>
            <w:vAlign w:val="center"/>
          </w:tcPr>
          <w:p w14:paraId="72F6C02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23.4%</w:t>
            </w:r>
          </w:p>
        </w:tc>
      </w:tr>
      <w:tr w:rsidR="004927A4" w:rsidRPr="00E71495" w14:paraId="6270674E" w14:textId="77777777" w:rsidTr="00A468E8">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FD6278E"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Graduate/ Professional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55B87A2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w:t>
            </w:r>
          </w:p>
        </w:tc>
        <w:tc>
          <w:tcPr>
            <w:tcW w:w="1478" w:type="dxa"/>
            <w:tcBorders>
              <w:top w:val="single" w:sz="4" w:space="0" w:color="DBE5F2"/>
              <w:left w:val="single" w:sz="8" w:space="0" w:color="FFFFFF"/>
              <w:bottom w:val="single" w:sz="4" w:space="0" w:color="DBE5F2"/>
              <w:right w:val="single" w:sz="8" w:space="0" w:color="FFFFFF"/>
            </w:tcBorders>
            <w:vAlign w:val="center"/>
          </w:tcPr>
          <w:p w14:paraId="21323475"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11.6%</w:t>
            </w:r>
          </w:p>
        </w:tc>
        <w:tc>
          <w:tcPr>
            <w:tcW w:w="1479" w:type="dxa"/>
            <w:tcBorders>
              <w:top w:val="single" w:sz="4" w:space="0" w:color="DBE5F2"/>
              <w:left w:val="single" w:sz="8" w:space="0" w:color="FFFFFF"/>
              <w:bottom w:val="single" w:sz="4" w:space="0" w:color="DBE5F2"/>
              <w:right w:val="single" w:sz="8" w:space="0" w:color="FFFFFF"/>
            </w:tcBorders>
            <w:vAlign w:val="center"/>
          </w:tcPr>
          <w:p w14:paraId="1E1338A2"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14.2%</w:t>
            </w:r>
          </w:p>
        </w:tc>
      </w:tr>
    </w:tbl>
    <w:p w14:paraId="3A7D0637" w14:textId="77777777" w:rsidR="004927A4" w:rsidRPr="00DE665F" w:rsidRDefault="004927A4" w:rsidP="004927A4">
      <w:pPr>
        <w:spacing w:after="0" w:line="240" w:lineRule="auto"/>
        <w:jc w:val="both"/>
        <w:rPr>
          <w:rFonts w:ascii="Calibri" w:eastAsia="Calibri" w:hAnsi="Calibri" w:cs="Calibri"/>
          <w:sz w:val="18"/>
          <w:szCs w:val="18"/>
          <w:highlight w:val="yellow"/>
        </w:rPr>
      </w:pPr>
    </w:p>
    <w:p w14:paraId="69643003" w14:textId="77777777" w:rsidR="004927A4" w:rsidRPr="00DE665F" w:rsidRDefault="004927A4" w:rsidP="004927A4">
      <w:pPr>
        <w:spacing w:after="0" w:line="240" w:lineRule="auto"/>
        <w:jc w:val="both"/>
        <w:rPr>
          <w:rFonts w:ascii="Calibri" w:eastAsia="Calibri" w:hAnsi="Calibri" w:cs="Calibri"/>
        </w:rPr>
      </w:pPr>
      <w:r>
        <w:rPr>
          <w:rFonts w:ascii="Calibri" w:eastAsia="Calibri" w:hAnsi="Calibri" w:cs="Calibri"/>
        </w:rPr>
        <w:t>The total rate of unemployment in Bladen County is comparable to the state of North Carolina. The group with the highest unemployment rate in Bladen is the population ages 25 to 54 at nearly 7%.</w:t>
      </w:r>
    </w:p>
    <w:p w14:paraId="4392E098" w14:textId="77777777" w:rsidR="004927A4" w:rsidRPr="00DE665F" w:rsidRDefault="004927A4" w:rsidP="004927A4">
      <w:pPr>
        <w:spacing w:after="0" w:line="240" w:lineRule="auto"/>
        <w:jc w:val="both"/>
        <w:rPr>
          <w:rFonts w:ascii="Calibri" w:eastAsia="Calibri" w:hAnsi="Calibri" w:cs="Calibri"/>
          <w:highlight w:val="yellow"/>
        </w:rPr>
      </w:pPr>
    </w:p>
    <w:p w14:paraId="57A2D28C" w14:textId="0790345D" w:rsidR="006C5000" w:rsidRDefault="006C5000" w:rsidP="004D2038">
      <w:pPr>
        <w:pStyle w:val="Caption"/>
      </w:pPr>
      <w:bookmarkStart w:id="102" w:name="_Toc196967177"/>
      <w:r>
        <w:t xml:space="preserve">Table </w:t>
      </w:r>
      <w:fldSimple w:instr=" SEQ Table \* ARABIC ">
        <w:r w:rsidR="003D094B">
          <w:rPr>
            <w:noProof/>
          </w:rPr>
          <w:t>14</w:t>
        </w:r>
      </w:fldSimple>
      <w:r>
        <w:t xml:space="preserve">: </w:t>
      </w:r>
      <w:r w:rsidRPr="00EA7131">
        <w:t>Unemployment, 2022</w:t>
      </w:r>
      <w:r w:rsidR="005702F0" w:rsidRPr="00A61F32">
        <w:rPr>
          <w:rStyle w:val="FootnoteReference"/>
          <w:bCs/>
          <w:iCs w:val="0"/>
          <w:szCs w:val="22"/>
        </w:rPr>
        <w:footnoteReference w:id="18"/>
      </w:r>
      <w:r w:rsidR="005702F0" w:rsidRPr="00A61F32">
        <w:rPr>
          <w:bCs/>
          <w:szCs w:val="22"/>
          <w:vertAlign w:val="superscript"/>
        </w:rPr>
        <w:t>,</w:t>
      </w:r>
      <w:r w:rsidR="005702F0" w:rsidRPr="00A61F32">
        <w:rPr>
          <w:rStyle w:val="FootnoteReference"/>
          <w:bCs/>
          <w:iCs w:val="0"/>
          <w:szCs w:val="22"/>
        </w:rPr>
        <w:footnoteReference w:id="19"/>
      </w:r>
      <w:bookmarkEnd w:id="102"/>
    </w:p>
    <w:tbl>
      <w:tblPr>
        <w:tblW w:w="7952" w:type="dxa"/>
        <w:jc w:val="center"/>
        <w:tblCellMar>
          <w:left w:w="0" w:type="dxa"/>
          <w:right w:w="0" w:type="dxa"/>
        </w:tblCellMar>
        <w:tblLook w:val="0420" w:firstRow="1" w:lastRow="0" w:firstColumn="0" w:lastColumn="0" w:noHBand="0" w:noVBand="1"/>
      </w:tblPr>
      <w:tblGrid>
        <w:gridCol w:w="3775"/>
        <w:gridCol w:w="1392"/>
        <w:gridCol w:w="1392"/>
        <w:gridCol w:w="1393"/>
      </w:tblGrid>
      <w:tr w:rsidR="004927A4" w:rsidRPr="00E71495" w14:paraId="5A0D7DB2" w14:textId="77777777" w:rsidTr="00A468E8">
        <w:trPr>
          <w:trHeight w:val="286"/>
          <w:jc w:val="center"/>
        </w:trPr>
        <w:tc>
          <w:tcPr>
            <w:tcW w:w="377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DB3FCD7" w14:textId="77777777" w:rsidR="004927A4" w:rsidRPr="00E71495" w:rsidRDefault="004927A4" w:rsidP="00A468E8">
            <w:pPr>
              <w:spacing w:after="0" w:line="240" w:lineRule="auto"/>
              <w:jc w:val="center"/>
              <w:rPr>
                <w:rFonts w:ascii="Arial" w:eastAsia="Times New Roman" w:hAnsi="Arial" w:cs="Arial"/>
                <w:sz w:val="20"/>
                <w:szCs w:val="20"/>
              </w:rPr>
            </w:pPr>
          </w:p>
        </w:tc>
        <w:tc>
          <w:tcPr>
            <w:tcW w:w="1392"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CF7A285" w14:textId="77777777" w:rsidR="004927A4" w:rsidRPr="00E71495" w:rsidRDefault="004927A4" w:rsidP="00A468E8">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Bladen County</w:t>
            </w:r>
          </w:p>
        </w:tc>
        <w:tc>
          <w:tcPr>
            <w:tcW w:w="1392"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32276B3"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39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C307537" w14:textId="77777777" w:rsidR="004927A4" w:rsidRPr="00E71495" w:rsidRDefault="004927A4" w:rsidP="00A468E8">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927A4" w:rsidRPr="00E71495" w14:paraId="084E0B4A" w14:textId="77777777" w:rsidTr="00A468E8">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29BF0C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16 to 24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4370D75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5.0%</w:t>
            </w:r>
          </w:p>
        </w:tc>
        <w:tc>
          <w:tcPr>
            <w:tcW w:w="1392" w:type="dxa"/>
            <w:tcBorders>
              <w:top w:val="single" w:sz="4" w:space="0" w:color="DBE5F2"/>
              <w:left w:val="nil"/>
              <w:bottom w:val="single" w:sz="4" w:space="0" w:color="DBE5F2"/>
              <w:right w:val="nil"/>
            </w:tcBorders>
            <w:vAlign w:val="center"/>
          </w:tcPr>
          <w:p w14:paraId="5B01DE4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c>
          <w:tcPr>
            <w:tcW w:w="1393" w:type="dxa"/>
            <w:tcBorders>
              <w:top w:val="single" w:sz="4" w:space="0" w:color="DBE5F2"/>
              <w:left w:val="nil"/>
              <w:bottom w:val="single" w:sz="4" w:space="0" w:color="DBE5F2"/>
              <w:right w:val="nil"/>
            </w:tcBorders>
            <w:vAlign w:val="center"/>
          </w:tcPr>
          <w:p w14:paraId="71BA0490"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r>
      <w:tr w:rsidR="004927A4" w:rsidRPr="00E71495" w14:paraId="205A72C0" w14:textId="77777777" w:rsidTr="00A468E8">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513DCD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25 to 54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560BFE7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w:t>
            </w:r>
          </w:p>
        </w:tc>
        <w:tc>
          <w:tcPr>
            <w:tcW w:w="1392" w:type="dxa"/>
            <w:tcBorders>
              <w:top w:val="single" w:sz="4" w:space="0" w:color="DBE5F2"/>
              <w:left w:val="nil"/>
              <w:bottom w:val="single" w:sz="4" w:space="0" w:color="DBE5F2"/>
              <w:right w:val="nil"/>
            </w:tcBorders>
            <w:vAlign w:val="center"/>
          </w:tcPr>
          <w:p w14:paraId="252E1DA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4.7%</w:t>
            </w:r>
          </w:p>
        </w:tc>
        <w:tc>
          <w:tcPr>
            <w:tcW w:w="1393" w:type="dxa"/>
            <w:tcBorders>
              <w:top w:val="single" w:sz="4" w:space="0" w:color="DBE5F2"/>
              <w:left w:val="nil"/>
              <w:bottom w:val="single" w:sz="4" w:space="0" w:color="DBE5F2"/>
              <w:right w:val="nil"/>
            </w:tcBorders>
            <w:vAlign w:val="center"/>
          </w:tcPr>
          <w:p w14:paraId="75357F1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r w:rsidR="004927A4" w:rsidRPr="00E71495" w14:paraId="7226C992" w14:textId="77777777" w:rsidTr="00A468E8">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8F0E2ED"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55 to 64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5C3E7A42"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w:t>
            </w:r>
          </w:p>
        </w:tc>
        <w:tc>
          <w:tcPr>
            <w:tcW w:w="1392" w:type="dxa"/>
            <w:tcBorders>
              <w:top w:val="single" w:sz="4" w:space="0" w:color="DBE5F2"/>
              <w:left w:val="nil"/>
              <w:bottom w:val="single" w:sz="4" w:space="0" w:color="DBE5F2"/>
              <w:right w:val="nil"/>
            </w:tcBorders>
            <w:vAlign w:val="center"/>
          </w:tcPr>
          <w:p w14:paraId="63E51FD9"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w:t>
            </w:r>
          </w:p>
        </w:tc>
        <w:tc>
          <w:tcPr>
            <w:tcW w:w="1393" w:type="dxa"/>
            <w:tcBorders>
              <w:top w:val="single" w:sz="4" w:space="0" w:color="DBE5F2"/>
              <w:left w:val="nil"/>
              <w:bottom w:val="single" w:sz="4" w:space="0" w:color="DBE5F2"/>
              <w:right w:val="nil"/>
            </w:tcBorders>
            <w:vAlign w:val="center"/>
          </w:tcPr>
          <w:p w14:paraId="6803BAEB"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2.7%</w:t>
            </w:r>
          </w:p>
        </w:tc>
      </w:tr>
      <w:tr w:rsidR="004927A4" w:rsidRPr="00E71495" w14:paraId="62CF2680" w14:textId="77777777" w:rsidTr="00A468E8">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50FDE13"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65 or more</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5CC75871"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0.5%</w:t>
            </w:r>
          </w:p>
        </w:tc>
        <w:tc>
          <w:tcPr>
            <w:tcW w:w="1392" w:type="dxa"/>
            <w:tcBorders>
              <w:top w:val="single" w:sz="4" w:space="0" w:color="DBE5F2"/>
              <w:left w:val="nil"/>
              <w:bottom w:val="single" w:sz="4" w:space="0" w:color="DBE5F2"/>
              <w:right w:val="nil"/>
            </w:tcBorders>
            <w:vAlign w:val="center"/>
          </w:tcPr>
          <w:p w14:paraId="6698C336"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w:t>
            </w:r>
          </w:p>
        </w:tc>
        <w:tc>
          <w:tcPr>
            <w:tcW w:w="1393" w:type="dxa"/>
            <w:tcBorders>
              <w:top w:val="single" w:sz="4" w:space="0" w:color="DBE5F2"/>
              <w:left w:val="nil"/>
              <w:bottom w:val="single" w:sz="4" w:space="0" w:color="DBE5F2"/>
              <w:right w:val="nil"/>
            </w:tcBorders>
            <w:vAlign w:val="center"/>
          </w:tcPr>
          <w:p w14:paraId="0D85D87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r>
      <w:tr w:rsidR="004927A4" w:rsidRPr="00E71495" w14:paraId="74E44CB9" w14:textId="77777777" w:rsidTr="00A468E8">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004D657" w14:textId="77777777" w:rsidR="004927A4" w:rsidRPr="00E71495" w:rsidRDefault="004927A4" w:rsidP="00A468E8">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unemployment</w:t>
            </w:r>
          </w:p>
        </w:tc>
        <w:tc>
          <w:tcPr>
            <w:tcW w:w="1392" w:type="dxa"/>
            <w:tcBorders>
              <w:top w:val="single" w:sz="4" w:space="0" w:color="DBE5F2"/>
              <w:left w:val="nil"/>
              <w:bottom w:val="nil"/>
              <w:right w:val="nil"/>
            </w:tcBorders>
            <w:tcMar>
              <w:top w:w="15" w:type="dxa"/>
              <w:left w:w="15" w:type="dxa"/>
              <w:bottom w:w="0" w:type="dxa"/>
              <w:right w:w="15" w:type="dxa"/>
            </w:tcMar>
            <w:vAlign w:val="center"/>
          </w:tcPr>
          <w:p w14:paraId="149F9948"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5.5%</w:t>
            </w:r>
          </w:p>
        </w:tc>
        <w:tc>
          <w:tcPr>
            <w:tcW w:w="1392" w:type="dxa"/>
            <w:tcBorders>
              <w:top w:val="single" w:sz="4" w:space="0" w:color="DBE5F2"/>
              <w:left w:val="nil"/>
              <w:bottom w:val="nil"/>
              <w:right w:val="nil"/>
            </w:tcBorders>
            <w:vAlign w:val="center"/>
          </w:tcPr>
          <w:p w14:paraId="49C8122F"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5.1%</w:t>
            </w:r>
          </w:p>
        </w:tc>
        <w:tc>
          <w:tcPr>
            <w:tcW w:w="1393" w:type="dxa"/>
            <w:tcBorders>
              <w:top w:val="single" w:sz="4" w:space="0" w:color="DBE5F2"/>
              <w:left w:val="nil"/>
              <w:bottom w:val="nil"/>
              <w:right w:val="nil"/>
            </w:tcBorders>
            <w:vAlign w:val="center"/>
          </w:tcPr>
          <w:p w14:paraId="1B6E634D" w14:textId="77777777" w:rsidR="004927A4" w:rsidRPr="00E71495" w:rsidRDefault="004927A4" w:rsidP="00A468E8">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r>
    </w:tbl>
    <w:p w14:paraId="09A5A6E5" w14:textId="77777777" w:rsidR="004927A4" w:rsidRPr="00DE665F" w:rsidRDefault="004927A4" w:rsidP="004927A4">
      <w:pPr>
        <w:spacing w:after="0" w:line="240" w:lineRule="auto"/>
        <w:jc w:val="both"/>
        <w:rPr>
          <w:rFonts w:ascii="Calibri" w:eastAsia="Calibri" w:hAnsi="Calibri" w:cs="Calibri"/>
          <w:highlight w:val="yellow"/>
        </w:rPr>
      </w:pPr>
    </w:p>
    <w:p w14:paraId="33005B5C" w14:textId="669BEDEB" w:rsidR="004927A4" w:rsidRPr="00DE665F" w:rsidRDefault="004927A4" w:rsidP="004927A4">
      <w:pPr>
        <w:spacing w:after="0" w:line="240" w:lineRule="auto"/>
        <w:jc w:val="both"/>
        <w:rPr>
          <w:rFonts w:ascii="Calibri" w:eastAsia="Calibri" w:hAnsi="Calibri" w:cs="Calibri"/>
        </w:rPr>
      </w:pPr>
      <w:r>
        <w:rPr>
          <w:rFonts w:ascii="Calibri" w:eastAsia="Calibri" w:hAnsi="Calibri" w:cs="Calibri"/>
        </w:rPr>
        <w:t xml:space="preserve">In Bladen County, the population aged 19 to 34 has the lowest rate of insurance. – nearly a quarter of this age group is uninsured. </w:t>
      </w:r>
    </w:p>
    <w:p w14:paraId="2FBDACCB" w14:textId="77777777" w:rsidR="004927A4" w:rsidRPr="00DE665F" w:rsidRDefault="004927A4" w:rsidP="004927A4">
      <w:pPr>
        <w:spacing w:after="0" w:line="240" w:lineRule="auto"/>
        <w:jc w:val="both"/>
        <w:rPr>
          <w:rFonts w:ascii="Calibri" w:eastAsia="Calibri" w:hAnsi="Calibri" w:cs="Calibri"/>
          <w:highlight w:val="yellow"/>
        </w:rPr>
      </w:pPr>
    </w:p>
    <w:p w14:paraId="6F8379D4" w14:textId="163F4F73" w:rsidR="005702F0" w:rsidRDefault="005702F0" w:rsidP="004D2038">
      <w:pPr>
        <w:pStyle w:val="Caption"/>
      </w:pPr>
      <w:bookmarkStart w:id="103" w:name="_Toc196967178"/>
      <w:r>
        <w:lastRenderedPageBreak/>
        <w:t xml:space="preserve">Table </w:t>
      </w:r>
      <w:fldSimple w:instr=" SEQ Table \* ARABIC ">
        <w:r w:rsidR="003D094B">
          <w:rPr>
            <w:noProof/>
          </w:rPr>
          <w:t>15</w:t>
        </w:r>
      </w:fldSimple>
      <w:r>
        <w:t xml:space="preserve">: </w:t>
      </w:r>
      <w:r w:rsidRPr="00E261D2">
        <w:t>Health Insurance Status, 2022</w:t>
      </w:r>
      <w:r w:rsidR="008067A9" w:rsidRPr="009E652C">
        <w:rPr>
          <w:rStyle w:val="FootnoteReference"/>
          <w:bCs/>
          <w:iCs w:val="0"/>
          <w:szCs w:val="22"/>
        </w:rPr>
        <w:footnoteReference w:id="20"/>
      </w:r>
      <w:bookmarkEnd w:id="103"/>
    </w:p>
    <w:tbl>
      <w:tblPr>
        <w:tblW w:w="7907" w:type="dxa"/>
        <w:jc w:val="center"/>
        <w:tblCellMar>
          <w:left w:w="0" w:type="dxa"/>
          <w:right w:w="0" w:type="dxa"/>
        </w:tblCellMar>
        <w:tblLook w:val="0420" w:firstRow="1" w:lastRow="0" w:firstColumn="0" w:lastColumn="0" w:noHBand="0" w:noVBand="1"/>
      </w:tblPr>
      <w:tblGrid>
        <w:gridCol w:w="3595"/>
        <w:gridCol w:w="1437"/>
        <w:gridCol w:w="1437"/>
        <w:gridCol w:w="1438"/>
      </w:tblGrid>
      <w:tr w:rsidR="004927A4" w:rsidRPr="00E71495" w14:paraId="438A2A84" w14:textId="77777777" w:rsidTr="00A468E8">
        <w:trPr>
          <w:trHeight w:val="286"/>
          <w:jc w:val="center"/>
        </w:trPr>
        <w:tc>
          <w:tcPr>
            <w:tcW w:w="359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89C301C" w14:textId="77777777" w:rsidR="004927A4" w:rsidRPr="00EA70B5" w:rsidRDefault="004927A4" w:rsidP="00A468E8">
            <w:pPr>
              <w:spacing w:after="0" w:line="240" w:lineRule="auto"/>
              <w:jc w:val="center"/>
              <w:rPr>
                <w:rFonts w:ascii="Arial" w:eastAsia="Times New Roman" w:hAnsi="Arial" w:cs="Arial"/>
                <w:b/>
                <w:bCs/>
                <w:sz w:val="20"/>
                <w:szCs w:val="20"/>
                <w:highlight w:val="yellow"/>
              </w:rPr>
            </w:pPr>
          </w:p>
        </w:tc>
        <w:tc>
          <w:tcPr>
            <w:tcW w:w="1437"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AEE6276" w14:textId="77777777" w:rsidR="004927A4" w:rsidRPr="00EA70B5" w:rsidRDefault="004927A4" w:rsidP="00A468E8">
            <w:pPr>
              <w:spacing w:after="0" w:line="240" w:lineRule="auto"/>
              <w:jc w:val="center"/>
              <w:rPr>
                <w:rFonts w:ascii="Calibri" w:eastAsia="Times New Roman" w:hAnsi="Calibri" w:cs="Calibri"/>
                <w:b/>
                <w:bCs/>
                <w:color w:val="FFFFFF"/>
                <w:sz w:val="20"/>
                <w:szCs w:val="20"/>
              </w:rPr>
            </w:pPr>
            <w:r w:rsidRPr="00EA70B5">
              <w:rPr>
                <w:rFonts w:ascii="Calibri" w:eastAsia="Times New Roman" w:hAnsi="Calibri" w:cs="Calibri"/>
                <w:b/>
                <w:bCs/>
                <w:color w:val="FFFFFF"/>
                <w:sz w:val="20"/>
                <w:szCs w:val="20"/>
              </w:rPr>
              <w:t>Bladen County</w:t>
            </w:r>
          </w:p>
        </w:tc>
        <w:tc>
          <w:tcPr>
            <w:tcW w:w="1437"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6441CDC" w14:textId="77777777" w:rsidR="004927A4" w:rsidRPr="00EA70B5" w:rsidRDefault="004927A4" w:rsidP="00A468E8">
            <w:pPr>
              <w:spacing w:after="0" w:line="240" w:lineRule="auto"/>
              <w:jc w:val="center"/>
              <w:rPr>
                <w:rFonts w:ascii="Calibri" w:eastAsia="Times New Roman" w:hAnsi="Calibri" w:cs="Calibri"/>
                <w:b/>
                <w:bCs/>
                <w:color w:val="FFFFFF"/>
                <w:kern w:val="24"/>
                <w:sz w:val="20"/>
                <w:szCs w:val="20"/>
              </w:rPr>
            </w:pPr>
            <w:r w:rsidRPr="00EA70B5">
              <w:rPr>
                <w:rFonts w:ascii="Calibri" w:eastAsia="Times New Roman" w:hAnsi="Calibri" w:cs="Calibri"/>
                <w:b/>
                <w:bCs/>
                <w:color w:val="FFFFFF"/>
                <w:kern w:val="24"/>
                <w:sz w:val="20"/>
                <w:szCs w:val="20"/>
              </w:rPr>
              <w:t>North Carolina</w:t>
            </w:r>
          </w:p>
        </w:tc>
        <w:tc>
          <w:tcPr>
            <w:tcW w:w="143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E141583" w14:textId="77777777" w:rsidR="004927A4" w:rsidRPr="00EA70B5" w:rsidRDefault="004927A4" w:rsidP="00A468E8">
            <w:pPr>
              <w:spacing w:after="0" w:line="240" w:lineRule="auto"/>
              <w:jc w:val="center"/>
              <w:rPr>
                <w:rFonts w:ascii="Calibri" w:eastAsia="Times New Roman" w:hAnsi="Calibri" w:cs="Calibri"/>
                <w:b/>
                <w:bCs/>
                <w:color w:val="FFFFFF"/>
                <w:kern w:val="24"/>
                <w:sz w:val="20"/>
                <w:szCs w:val="20"/>
              </w:rPr>
            </w:pPr>
            <w:r w:rsidRPr="00EA70B5">
              <w:rPr>
                <w:rFonts w:ascii="Calibri" w:eastAsia="Times New Roman" w:hAnsi="Calibri" w:cs="Calibri"/>
                <w:b/>
                <w:bCs/>
                <w:color w:val="FFFFFF"/>
                <w:kern w:val="24"/>
                <w:sz w:val="20"/>
                <w:szCs w:val="20"/>
              </w:rPr>
              <w:t>United States</w:t>
            </w:r>
          </w:p>
        </w:tc>
      </w:tr>
      <w:tr w:rsidR="004927A4" w:rsidRPr="00E71495" w14:paraId="3CF63140" w14:textId="77777777" w:rsidTr="00A468E8">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68DE152" w14:textId="77777777" w:rsidR="004927A4" w:rsidRPr="00EA70B5" w:rsidRDefault="004927A4" w:rsidP="00A468E8">
            <w:pPr>
              <w:spacing w:after="0" w:line="240" w:lineRule="auto"/>
              <w:ind w:left="187"/>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Percentage uninsured ages 18 or below</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2C09D8B0"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3.1%</w:t>
            </w:r>
          </w:p>
        </w:tc>
        <w:tc>
          <w:tcPr>
            <w:tcW w:w="1437" w:type="dxa"/>
            <w:tcBorders>
              <w:top w:val="single" w:sz="4" w:space="0" w:color="DBE5F2"/>
              <w:left w:val="nil"/>
              <w:bottom w:val="single" w:sz="4" w:space="0" w:color="DBE5F2"/>
              <w:right w:val="nil"/>
            </w:tcBorders>
            <w:vAlign w:val="center"/>
          </w:tcPr>
          <w:p w14:paraId="10CA9FDF"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5.2%</w:t>
            </w:r>
          </w:p>
        </w:tc>
        <w:tc>
          <w:tcPr>
            <w:tcW w:w="1438" w:type="dxa"/>
            <w:tcBorders>
              <w:top w:val="single" w:sz="4" w:space="0" w:color="DBE5F2"/>
              <w:left w:val="nil"/>
              <w:bottom w:val="single" w:sz="4" w:space="0" w:color="DBE5F2"/>
              <w:right w:val="nil"/>
            </w:tcBorders>
            <w:vAlign w:val="center"/>
          </w:tcPr>
          <w:p w14:paraId="4863EFE0"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5.4%</w:t>
            </w:r>
          </w:p>
        </w:tc>
      </w:tr>
      <w:tr w:rsidR="004927A4" w:rsidRPr="00E71495" w14:paraId="764D9AFA" w14:textId="77777777" w:rsidTr="00A468E8">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BCC4C06" w14:textId="77777777" w:rsidR="004927A4" w:rsidRPr="00EA70B5" w:rsidRDefault="004927A4" w:rsidP="00A468E8">
            <w:pPr>
              <w:spacing w:after="0" w:line="240" w:lineRule="auto"/>
              <w:ind w:left="187"/>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Percentage uninsured ages 19 to 34</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778D71F8"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23.1%</w:t>
            </w:r>
          </w:p>
        </w:tc>
        <w:tc>
          <w:tcPr>
            <w:tcW w:w="1437" w:type="dxa"/>
            <w:tcBorders>
              <w:top w:val="single" w:sz="4" w:space="0" w:color="DBE5F2"/>
              <w:left w:val="nil"/>
              <w:bottom w:val="single" w:sz="4" w:space="0" w:color="DBE5F2"/>
              <w:right w:val="nil"/>
            </w:tcBorders>
            <w:vAlign w:val="center"/>
          </w:tcPr>
          <w:p w14:paraId="085A3799"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15.5%</w:t>
            </w:r>
          </w:p>
        </w:tc>
        <w:tc>
          <w:tcPr>
            <w:tcW w:w="1438" w:type="dxa"/>
            <w:tcBorders>
              <w:top w:val="single" w:sz="4" w:space="0" w:color="DBE5F2"/>
              <w:left w:val="nil"/>
              <w:bottom w:val="single" w:sz="4" w:space="0" w:color="DBE5F2"/>
              <w:right w:val="nil"/>
            </w:tcBorders>
            <w:vAlign w:val="center"/>
          </w:tcPr>
          <w:p w14:paraId="0813AFD8"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13.6%</w:t>
            </w:r>
          </w:p>
        </w:tc>
      </w:tr>
      <w:tr w:rsidR="004927A4" w:rsidRPr="00E71495" w14:paraId="5D06EEB0" w14:textId="77777777" w:rsidTr="00A468E8">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A3F5ACA" w14:textId="77777777" w:rsidR="004927A4" w:rsidRPr="00EA70B5" w:rsidRDefault="004927A4" w:rsidP="00A468E8">
            <w:pPr>
              <w:spacing w:after="0" w:line="240" w:lineRule="auto"/>
              <w:ind w:left="187"/>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Percentage uninsured ages 35 to 64</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0B8AB580"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14.0%</w:t>
            </w:r>
          </w:p>
        </w:tc>
        <w:tc>
          <w:tcPr>
            <w:tcW w:w="1437" w:type="dxa"/>
            <w:tcBorders>
              <w:top w:val="single" w:sz="4" w:space="0" w:color="DBE5F2"/>
              <w:left w:val="nil"/>
              <w:bottom w:val="single" w:sz="4" w:space="0" w:color="DBE5F2"/>
              <w:right w:val="nil"/>
            </w:tcBorders>
            <w:vAlign w:val="center"/>
          </w:tcPr>
          <w:p w14:paraId="6361B93A"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12.5%</w:t>
            </w:r>
          </w:p>
        </w:tc>
        <w:tc>
          <w:tcPr>
            <w:tcW w:w="1438" w:type="dxa"/>
            <w:tcBorders>
              <w:top w:val="single" w:sz="4" w:space="0" w:color="DBE5F2"/>
              <w:left w:val="nil"/>
              <w:bottom w:val="single" w:sz="4" w:space="0" w:color="DBE5F2"/>
              <w:right w:val="nil"/>
            </w:tcBorders>
            <w:vAlign w:val="center"/>
          </w:tcPr>
          <w:p w14:paraId="370BDC15"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9.9%</w:t>
            </w:r>
          </w:p>
        </w:tc>
      </w:tr>
      <w:tr w:rsidR="004927A4" w:rsidRPr="00E71495" w14:paraId="3E6D5013" w14:textId="77777777" w:rsidTr="00A468E8">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DFFC6B4" w14:textId="194CAC45" w:rsidR="004927A4" w:rsidRPr="00EA70B5" w:rsidRDefault="004927A4" w:rsidP="00A468E8">
            <w:pPr>
              <w:spacing w:after="0" w:line="240" w:lineRule="auto"/>
              <w:ind w:left="187"/>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Total % Uninsured</w:t>
            </w:r>
          </w:p>
        </w:tc>
        <w:tc>
          <w:tcPr>
            <w:tcW w:w="1437" w:type="dxa"/>
            <w:tcBorders>
              <w:top w:val="single" w:sz="4" w:space="0" w:color="DBE5F2"/>
              <w:left w:val="nil"/>
              <w:bottom w:val="nil"/>
              <w:right w:val="nil"/>
            </w:tcBorders>
            <w:tcMar>
              <w:top w:w="15" w:type="dxa"/>
              <w:left w:w="15" w:type="dxa"/>
              <w:bottom w:w="0" w:type="dxa"/>
              <w:right w:w="15" w:type="dxa"/>
            </w:tcMar>
            <w:vAlign w:val="center"/>
          </w:tcPr>
          <w:p w14:paraId="0876CF65"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14.0%</w:t>
            </w:r>
          </w:p>
        </w:tc>
        <w:tc>
          <w:tcPr>
            <w:tcW w:w="1437" w:type="dxa"/>
            <w:tcBorders>
              <w:top w:val="single" w:sz="4" w:space="0" w:color="DBE5F2"/>
              <w:left w:val="nil"/>
              <w:bottom w:val="nil"/>
              <w:right w:val="nil"/>
            </w:tcBorders>
            <w:vAlign w:val="center"/>
          </w:tcPr>
          <w:p w14:paraId="50FF0DAA"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12.0%</w:t>
            </w:r>
          </w:p>
        </w:tc>
        <w:tc>
          <w:tcPr>
            <w:tcW w:w="1438" w:type="dxa"/>
            <w:tcBorders>
              <w:top w:val="single" w:sz="4" w:space="0" w:color="DBE5F2"/>
              <w:left w:val="nil"/>
              <w:bottom w:val="nil"/>
              <w:right w:val="nil"/>
            </w:tcBorders>
            <w:vAlign w:val="center"/>
          </w:tcPr>
          <w:p w14:paraId="63BC0088" w14:textId="77777777" w:rsidR="004927A4" w:rsidRPr="00EA70B5" w:rsidRDefault="004927A4" w:rsidP="00A468E8">
            <w:pPr>
              <w:spacing w:after="0" w:line="240" w:lineRule="auto"/>
              <w:jc w:val="center"/>
              <w:textAlignment w:val="bottom"/>
              <w:rPr>
                <w:rFonts w:ascii="Calibri" w:eastAsia="Times New Roman" w:hAnsi="Calibri" w:cs="Calibri"/>
                <w:color w:val="000000"/>
                <w:sz w:val="20"/>
                <w:szCs w:val="20"/>
              </w:rPr>
            </w:pPr>
            <w:r w:rsidRPr="00EA70B5">
              <w:rPr>
                <w:rFonts w:ascii="Calibri" w:eastAsia="Times New Roman" w:hAnsi="Calibri" w:cs="Calibri"/>
                <w:color w:val="000000"/>
                <w:sz w:val="20"/>
                <w:szCs w:val="20"/>
              </w:rPr>
              <w:t>10.0%</w:t>
            </w:r>
          </w:p>
        </w:tc>
      </w:tr>
    </w:tbl>
    <w:p w14:paraId="7CF6F7D2" w14:textId="6F948058" w:rsidR="00F63073" w:rsidRDefault="00F63073" w:rsidP="004927A4">
      <w:pPr>
        <w:spacing w:after="0" w:line="240" w:lineRule="auto"/>
        <w:jc w:val="both"/>
        <w:rPr>
          <w:rFonts w:ascii="Calibri" w:eastAsia="Calibri" w:hAnsi="Calibri" w:cs="Times New Roman"/>
        </w:rPr>
      </w:pPr>
      <w:bookmarkStart w:id="104" w:name="_Toc146552558"/>
      <w:bookmarkStart w:id="105" w:name="_Toc153435097"/>
    </w:p>
    <w:bookmarkStart w:id="106" w:name="_Toc197334689"/>
    <w:p w14:paraId="2DCD91F2" w14:textId="2F0C913A" w:rsidR="004927A4" w:rsidRPr="00DE665F" w:rsidRDefault="008067A9" w:rsidP="004502D6">
      <w:pPr>
        <w:pStyle w:val="Heading2"/>
        <w:rPr>
          <w:rFonts w:ascii="Calibri" w:eastAsia="Times New Roman" w:hAnsi="Calibri" w:cs="Times New Roman"/>
          <w:b w:val="0"/>
        </w:rPr>
      </w:pPr>
      <w:r>
        <w:rPr>
          <w:noProof/>
        </w:rPr>
        <mc:AlternateContent>
          <mc:Choice Requires="wps">
            <w:drawing>
              <wp:anchor distT="0" distB="0" distL="114300" distR="114300" simplePos="0" relativeHeight="251668522" behindDoc="1" locked="0" layoutInCell="1" allowOverlap="1" wp14:anchorId="3BF61CC3" wp14:editId="5EE8D369">
                <wp:simplePos x="0" y="0"/>
                <wp:positionH relativeFrom="margin">
                  <wp:align>right</wp:align>
                </wp:positionH>
                <wp:positionV relativeFrom="paragraph">
                  <wp:posOffset>15671</wp:posOffset>
                </wp:positionV>
                <wp:extent cx="2710180" cy="198120"/>
                <wp:effectExtent l="0" t="0" r="0" b="0"/>
                <wp:wrapTight wrapText="bothSides">
                  <wp:wrapPolygon edited="0">
                    <wp:start x="0" y="0"/>
                    <wp:lineTo x="0" y="18692"/>
                    <wp:lineTo x="21408" y="18692"/>
                    <wp:lineTo x="21408" y="0"/>
                    <wp:lineTo x="0" y="0"/>
                  </wp:wrapPolygon>
                </wp:wrapTight>
                <wp:docPr id="1817750674" name="Text Box 1"/>
                <wp:cNvGraphicFramePr/>
                <a:graphic xmlns:a="http://schemas.openxmlformats.org/drawingml/2006/main">
                  <a:graphicData uri="http://schemas.microsoft.com/office/word/2010/wordprocessingShape">
                    <wps:wsp>
                      <wps:cNvSpPr txBox="1"/>
                      <wps:spPr>
                        <a:xfrm>
                          <a:off x="0" y="0"/>
                          <a:ext cx="2710180" cy="198120"/>
                        </a:xfrm>
                        <a:prstGeom prst="rect">
                          <a:avLst/>
                        </a:prstGeom>
                        <a:solidFill>
                          <a:prstClr val="white"/>
                        </a:solidFill>
                        <a:ln>
                          <a:noFill/>
                        </a:ln>
                      </wps:spPr>
                      <wps:txbx>
                        <w:txbxContent>
                          <w:p w14:paraId="3246AE0B" w14:textId="0EE4A4EE" w:rsidR="008067A9" w:rsidRPr="00E25343" w:rsidRDefault="008067A9" w:rsidP="004D2038">
                            <w:pPr>
                              <w:pStyle w:val="Caption"/>
                              <w:rPr>
                                <w:rFonts w:ascii="Calibri" w:eastAsia="Calibri" w:hAnsi="Calibri" w:cs="Times New Roman"/>
                                <w:noProof/>
                                <w:szCs w:val="22"/>
                              </w:rPr>
                            </w:pPr>
                            <w:bookmarkStart w:id="107" w:name="_Toc196967135"/>
                            <w:r>
                              <w:t xml:space="preserve">Figure </w:t>
                            </w:r>
                            <w:fldSimple w:instr=" SEQ Figure \* ARABIC ">
                              <w:r w:rsidR="003D094B">
                                <w:rPr>
                                  <w:noProof/>
                                </w:rPr>
                                <w:t>12</w:t>
                              </w:r>
                            </w:fldSimple>
                            <w:r>
                              <w:t xml:space="preserve">: </w:t>
                            </w:r>
                            <w:r w:rsidRPr="00B9195C">
                              <w:t>Social Determinants of Health</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BF61CC3" id="_x0000_s1028" type="#_x0000_t202" style="position:absolute;margin-left:162.2pt;margin-top:1.25pt;width:213.4pt;height:15.6pt;z-index:-25164795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" stroked="f">
                <v:textbox inset="0,0,0,0">
                  <w:txbxContent>
                    <w:p w14:paraId="3246AE0B" w14:textId="0EE4A4EE" w:rsidR="008067A9" w:rsidRPr="00E25343" w:rsidRDefault="008067A9" w:rsidP="004D2038">
                      <w:pPr>
                        <w:pStyle w:val="Caption"/>
                        <w:rPr>
                          <w:rFonts w:ascii="Calibri" w:eastAsia="Calibri" w:hAnsi="Calibri" w:cs="Times New Roman"/>
                          <w:noProof/>
                          <w:szCs w:val="22"/>
                        </w:rPr>
                      </w:pPr>
                      <w:bookmarkStart w:id="109" w:name="_Toc196967135"/>
                      <w:r>
                        <w:t xml:space="preserve">Figure </w:t>
                      </w:r>
                      <w:r w:rsidR="005E16B0">
                        <w:fldChar w:fldCharType="begin"/>
                      </w:r>
                      <w:r w:rsidR="005E16B0">
                        <w:instrText xml:space="preserve"> SEQ Figure \* ARABIC </w:instrText>
                      </w:r>
                      <w:r w:rsidR="005E16B0">
                        <w:fldChar w:fldCharType="separate"/>
                      </w:r>
                      <w:r w:rsidR="003D094B">
                        <w:rPr>
                          <w:noProof/>
                        </w:rPr>
                        <w:t>12</w:t>
                      </w:r>
                      <w:r w:rsidR="005E16B0">
                        <w:rPr>
                          <w:noProof/>
                        </w:rPr>
                        <w:fldChar w:fldCharType="end"/>
                      </w:r>
                      <w:r>
                        <w:t xml:space="preserve">: </w:t>
                      </w:r>
                      <w:r w:rsidRPr="00B9195C">
                        <w:t>Social Determinants of Health</w:t>
                      </w:r>
                      <w:bookmarkEnd w:id="109"/>
                    </w:p>
                  </w:txbxContent>
                </v:textbox>
                <w10:wrap type="tight" anchorx="margin"/>
              </v:shape>
            </w:pict>
          </mc:Fallback>
        </mc:AlternateContent>
      </w:r>
      <w:r w:rsidR="004927A4" w:rsidRPr="00DE665F">
        <w:rPr>
          <w:rFonts w:ascii="Calibri" w:eastAsia="Times New Roman" w:hAnsi="Calibri" w:cs="Times New Roman"/>
        </w:rPr>
        <w:t>Social Determinants of Health</w:t>
      </w:r>
      <w:bookmarkEnd w:id="104"/>
      <w:bookmarkEnd w:id="106"/>
    </w:p>
    <w:p w14:paraId="2C61FDB7" w14:textId="55EEBE69"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noProof/>
        </w:rPr>
        <w:drawing>
          <wp:anchor distT="0" distB="0" distL="114300" distR="114300" simplePos="0" relativeHeight="251658266" behindDoc="1" locked="0" layoutInCell="1" allowOverlap="1" wp14:anchorId="7E33B8AC" wp14:editId="75A88326">
            <wp:simplePos x="0" y="0"/>
            <wp:positionH relativeFrom="margin">
              <wp:align>right</wp:align>
            </wp:positionH>
            <wp:positionV relativeFrom="paragraph">
              <wp:posOffset>15240</wp:posOffset>
            </wp:positionV>
            <wp:extent cx="2710180" cy="2976880"/>
            <wp:effectExtent l="0" t="0" r="0" b="0"/>
            <wp:wrapTight wrapText="bothSides">
              <wp:wrapPolygon edited="0">
                <wp:start x="0" y="0"/>
                <wp:lineTo x="0" y="21425"/>
                <wp:lineTo x="21408" y="21425"/>
                <wp:lineTo x="21408" y="0"/>
                <wp:lineTo x="0" y="0"/>
              </wp:wrapPolygon>
            </wp:wrapTight>
            <wp:docPr id="23"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0180" cy="2976880"/>
                    </a:xfrm>
                    <a:prstGeom prst="rect">
                      <a:avLst/>
                    </a:prstGeom>
                  </pic:spPr>
                </pic:pic>
              </a:graphicData>
            </a:graphic>
            <wp14:sizeRelH relativeFrom="margin">
              <wp14:pctWidth>0</wp14:pctWidth>
            </wp14:sizeRelH>
            <wp14:sizeRelV relativeFrom="margin">
              <wp14:pctHeight>0</wp14:pctHeight>
            </wp14:sizeRelV>
          </wp:anchor>
        </w:drawing>
      </w:r>
      <w:bookmarkStart w:id="108" w:name="_Hlk160702404"/>
      <w:r w:rsidRPr="00DE665F">
        <w:rPr>
          <w:rFonts w:ascii="Calibri" w:eastAsia="Calibri" w:hAnsi="Calibri" w:cs="Times New Roman"/>
        </w:rPr>
        <w:t>I</w:t>
      </w:r>
      <w:bookmarkEnd w:id="108"/>
      <w:r w:rsidRPr="00DE665F">
        <w:rPr>
          <w:rFonts w:ascii="Calibri" w:eastAsia="Calibri" w:hAnsi="Calibri" w:cs="Times New Roman"/>
        </w:rPr>
        <w:t xml:space="preserve">n addition to the considerations noted above, there are many other factors that can positively or negatively influence a person’s health. The Steering Committee recognizes this </w:t>
      </w:r>
      <w:bookmarkStart w:id="109" w:name="_Hlk160702343"/>
      <w:r w:rsidRPr="00DE665F">
        <w:rPr>
          <w:rFonts w:ascii="Calibri" w:eastAsia="Calibri" w:hAnsi="Calibri" w:cs="Times New Roman"/>
        </w:rPr>
        <w:t xml:space="preserve">and believes that, to portray a complete picture of the county’s health status, it first must address the factors that impact community health. The Centers for Disease Control and Prevention (CDC) defines social determinants of health (SDoH) as the conditions in the environments where people are born, live, learn, work, play, worship and age that affect a wide range of health, functioning and quality of life outcomes and risks. According to the CDC’s “Social Determinants of Health” </w:t>
      </w:r>
      <w:bookmarkEnd w:id="109"/>
      <w:r w:rsidRPr="00DE665F">
        <w:rPr>
          <w:rFonts w:ascii="Calibri" w:eastAsia="Calibri" w:hAnsi="Calibri" w:cs="Times New Roman"/>
        </w:rPr>
        <w:t xml:space="preserve">from its </w:t>
      </w:r>
      <w:r w:rsidRPr="00DE665F">
        <w:rPr>
          <w:rFonts w:ascii="Calibri" w:eastAsia="Calibri" w:hAnsi="Calibri" w:cs="Times New Roman"/>
          <w:i/>
          <w:iCs/>
        </w:rPr>
        <w:t xml:space="preserve">Healthy People 2030 </w:t>
      </w:r>
      <w:r w:rsidRPr="00DE665F">
        <w:rPr>
          <w:rFonts w:ascii="Calibri" w:eastAsia="Calibri" w:hAnsi="Calibri" w:cs="Times New Roman"/>
        </w:rPr>
        <w:t>public health priorities initiative, factors contributing to an individual’s health status can include the following: healthcare access and quality, neighborhood and built environment, social and community context, economic stability, and education access and quality.</w:t>
      </w:r>
    </w:p>
    <w:p w14:paraId="464F329E" w14:textId="77777777" w:rsidR="004927A4" w:rsidRPr="00DE665F" w:rsidRDefault="004927A4" w:rsidP="004927A4">
      <w:pPr>
        <w:spacing w:after="0" w:line="240" w:lineRule="auto"/>
        <w:jc w:val="both"/>
        <w:rPr>
          <w:rFonts w:ascii="Calibri" w:eastAsia="Calibri" w:hAnsi="Calibri" w:cs="Times New Roman"/>
        </w:rPr>
      </w:pPr>
    </w:p>
    <w:p w14:paraId="6755A8C5" w14:textId="1635A684" w:rsidR="004927A4" w:rsidRPr="00DE665F" w:rsidRDefault="004927A4" w:rsidP="004927A4">
      <w:pPr>
        <w:spacing w:after="0" w:line="240" w:lineRule="auto"/>
        <w:jc w:val="both"/>
        <w:rPr>
          <w:rFonts w:ascii="Calibri" w:eastAsia="Calibri" w:hAnsi="Calibri" w:cs="Times New Roman"/>
        </w:rPr>
      </w:pPr>
      <w:bookmarkStart w:id="110" w:name="_Hlk160704945"/>
      <w:r w:rsidRPr="00DE665F">
        <w:rPr>
          <w:rFonts w:ascii="Calibri" w:eastAsia="Calibri" w:hAnsi="Calibri" w:cs="Times New Roman"/>
        </w:rPr>
        <w:t xml:space="preserve">As seen in </w:t>
      </w:r>
      <w:r w:rsidRPr="00F5175E">
        <w:rPr>
          <w:rFonts w:ascii="Calibri" w:eastAsia="Calibri" w:hAnsi="Calibri" w:cs="Times New Roman"/>
          <w:b/>
          <w:bCs/>
        </w:rPr>
        <w:t xml:space="preserve">Figure </w:t>
      </w:r>
      <w:bookmarkEnd w:id="110"/>
      <w:r w:rsidR="008067A9">
        <w:rPr>
          <w:rFonts w:ascii="Calibri" w:eastAsia="Calibri" w:hAnsi="Calibri" w:cs="Calibri"/>
          <w:b/>
          <w:bCs/>
        </w:rPr>
        <w:t>12</w:t>
      </w:r>
      <w:r w:rsidRPr="00DE665F">
        <w:rPr>
          <w:rFonts w:ascii="Calibri" w:eastAsia="Calibri" w:hAnsi="Calibri" w:cs="Times New Roman"/>
        </w:rPr>
        <w:t>, many of the factors that contribute to health are hard to control or societal in nature. As such, health and healthcare organizations need to consider many underlying factors that may impact an individual’s health and not simply their current health conditions.</w:t>
      </w:r>
    </w:p>
    <w:p w14:paraId="5C387172" w14:textId="77777777" w:rsidR="004927A4" w:rsidRPr="00DE665F" w:rsidRDefault="004927A4" w:rsidP="004927A4">
      <w:pPr>
        <w:spacing w:after="0" w:line="240" w:lineRule="auto"/>
        <w:jc w:val="both"/>
        <w:rPr>
          <w:rFonts w:ascii="Calibri" w:eastAsia="Calibri" w:hAnsi="Calibri" w:cs="Times New Roman"/>
        </w:rPr>
      </w:pPr>
    </w:p>
    <w:p w14:paraId="7C65011F"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rPr>
        <w:t xml:space="preserve">It is widely acknowledged that people with lower income, social status and levels of education find it harder to access healthcare services compared to people in the community with more resources. </w:t>
      </w:r>
      <w:r>
        <w:rPr>
          <w:rFonts w:ascii="Calibri" w:eastAsia="Calibri" w:hAnsi="Calibri" w:cs="Times New Roman"/>
        </w:rPr>
        <w:t>This lack of</w:t>
      </w:r>
      <w:r w:rsidRPr="00DE665F">
        <w:rPr>
          <w:rFonts w:ascii="Calibri" w:eastAsia="Calibri" w:hAnsi="Calibri" w:cs="Times New Roman"/>
        </w:rPr>
        <w:t xml:space="preserve"> access is a factor that contributes to poor health status. Further, people in communities with fewer resources may also experience high levels of stress, which also contributes to worse health outcomes, particularly related to mental or behavioral health. </w:t>
      </w:r>
    </w:p>
    <w:p w14:paraId="49E8F2E1" w14:textId="77777777" w:rsidR="004927A4" w:rsidRPr="00DE665F" w:rsidRDefault="004927A4" w:rsidP="004927A4">
      <w:pPr>
        <w:spacing w:after="0" w:line="240" w:lineRule="auto"/>
        <w:jc w:val="both"/>
        <w:rPr>
          <w:rFonts w:ascii="Calibri" w:eastAsia="Calibri" w:hAnsi="Calibri" w:cs="Times New Roman"/>
        </w:rPr>
      </w:pPr>
    </w:p>
    <w:p w14:paraId="08BA7BE1"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Times New Roman"/>
        </w:rPr>
        <w:t>An analysis of the racial and geographic disparities that emerged in the information obtained and analyzed during this process is detailed below.</w:t>
      </w:r>
      <w:r>
        <w:rPr>
          <w:rFonts w:ascii="Calibri" w:eastAsia="Calibri" w:hAnsi="Calibri" w:cs="Times New Roman"/>
        </w:rPr>
        <w:t xml:space="preserve"> </w:t>
      </w:r>
      <w:r w:rsidRPr="00DE665F">
        <w:rPr>
          <w:rFonts w:ascii="Calibri" w:eastAsia="Calibri" w:hAnsi="Calibri" w:cs="Times New Roman"/>
        </w:rPr>
        <w:t xml:space="preserve">The CHNA Steering Committee </w:t>
      </w:r>
      <w:r>
        <w:rPr>
          <w:rFonts w:ascii="Calibri" w:eastAsia="Calibri" w:hAnsi="Calibri" w:cs="Times New Roman"/>
        </w:rPr>
        <w:t xml:space="preserve">also </w:t>
      </w:r>
      <w:r w:rsidRPr="00DE665F">
        <w:rPr>
          <w:rFonts w:ascii="Calibri" w:eastAsia="Calibri" w:hAnsi="Calibri" w:cs="Times New Roman"/>
        </w:rPr>
        <w:t xml:space="preserve">collected new data via focus </w:t>
      </w:r>
      <w:r w:rsidRPr="00DE665F">
        <w:rPr>
          <w:rFonts w:ascii="Calibri" w:eastAsia="Calibri" w:hAnsi="Calibri" w:cs="Times New Roman"/>
        </w:rPr>
        <w:lastRenderedPageBreak/>
        <w:t>groups and surveys to ensure that residents and key community health leaders could provide input regarding the needs of their specific communities.</w:t>
      </w:r>
      <w:r>
        <w:rPr>
          <w:rFonts w:ascii="Calibri" w:eastAsia="Calibri" w:hAnsi="Calibri" w:cs="Times New Roman"/>
        </w:rPr>
        <w:t xml:space="preserve"> This information will be presented in detail later in this report. </w:t>
      </w:r>
    </w:p>
    <w:p w14:paraId="672468F0" w14:textId="77777777" w:rsidR="005F7994" w:rsidRDefault="005F7994" w:rsidP="004927A4">
      <w:pPr>
        <w:keepNext/>
        <w:keepLines/>
        <w:spacing w:after="0" w:line="240" w:lineRule="auto"/>
        <w:jc w:val="both"/>
        <w:outlineLvl w:val="2"/>
        <w:rPr>
          <w:rFonts w:ascii="Calibri" w:eastAsia="Times New Roman" w:hAnsi="Calibri" w:cs="Times New Roman"/>
          <w:szCs w:val="24"/>
          <w:u w:val="single"/>
        </w:rPr>
      </w:pPr>
      <w:bookmarkStart w:id="111" w:name="_Toc146552559"/>
    </w:p>
    <w:p w14:paraId="2E017FA4" w14:textId="02CF560A" w:rsidR="004927A4" w:rsidRPr="00DE665F" w:rsidRDefault="004927A4" w:rsidP="004927A4">
      <w:pPr>
        <w:keepNext/>
        <w:keepLines/>
        <w:spacing w:after="0" w:line="240" w:lineRule="auto"/>
        <w:jc w:val="both"/>
        <w:outlineLvl w:val="2"/>
        <w:rPr>
          <w:rFonts w:ascii="Calibri" w:eastAsia="Times New Roman" w:hAnsi="Calibri" w:cs="Times New Roman"/>
          <w:szCs w:val="24"/>
          <w:u w:val="single"/>
        </w:rPr>
      </w:pPr>
      <w:r w:rsidRPr="00DE665F">
        <w:rPr>
          <w:rFonts w:ascii="Calibri" w:eastAsia="Times New Roman" w:hAnsi="Calibri" w:cs="Times New Roman"/>
          <w:szCs w:val="24"/>
          <w:u w:val="single"/>
        </w:rPr>
        <w:t>Disparities</w:t>
      </w:r>
      <w:bookmarkEnd w:id="111"/>
    </w:p>
    <w:p w14:paraId="0A8A8661" w14:textId="77777777" w:rsidR="004927A4" w:rsidRPr="00DE665F" w:rsidRDefault="004927A4" w:rsidP="004927A4">
      <w:pPr>
        <w:spacing w:after="0"/>
        <w:rPr>
          <w:rFonts w:ascii="Calibri" w:eastAsia="Calibri" w:hAnsi="Calibri" w:cs="Times New Roman"/>
        </w:rPr>
      </w:pPr>
    </w:p>
    <w:p w14:paraId="7F51FBDE" w14:textId="77777777" w:rsidR="004927A4" w:rsidRPr="00DE665F" w:rsidRDefault="004927A4" w:rsidP="004927A4">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Recognizing the diversity of</w:t>
      </w:r>
      <w:r>
        <w:rPr>
          <w:rFonts w:ascii="Calibri" w:eastAsia="Calibri" w:hAnsi="Calibri" w:cs="Calibri"/>
          <w:color w:val="000000"/>
        </w:rPr>
        <w:t xml:space="preserve"> Bladen</w:t>
      </w:r>
      <w:r w:rsidRPr="00DE665F">
        <w:rPr>
          <w:rFonts w:ascii="Calibri" w:eastAsia="Calibri" w:hAnsi="Calibri" w:cs="Calibri"/>
          <w:color w:val="000000"/>
        </w:rPr>
        <w:t xml:space="preserve"> County, as discussed above, the Steering Committee evaluated factors that may contribute to health disparities in its community. These included racial equity; racial segregation; financial barriers; nutrition; social, behavioral, and economic factors that influence health; and English language proficiency. </w:t>
      </w:r>
    </w:p>
    <w:p w14:paraId="0738828A" w14:textId="77777777" w:rsidR="004927A4" w:rsidRPr="00DE665F" w:rsidRDefault="004927A4" w:rsidP="004927A4">
      <w:pPr>
        <w:autoSpaceDE w:val="0"/>
        <w:autoSpaceDN w:val="0"/>
        <w:adjustRightInd w:val="0"/>
        <w:spacing w:after="0" w:line="240" w:lineRule="auto"/>
        <w:jc w:val="both"/>
        <w:rPr>
          <w:rFonts w:ascii="Calibri" w:eastAsia="Calibri" w:hAnsi="Calibri" w:cs="Calibri"/>
          <w:color w:val="000000"/>
        </w:rPr>
      </w:pPr>
    </w:p>
    <w:p w14:paraId="1DF4AA99" w14:textId="7C34D87F" w:rsidR="004927A4" w:rsidRDefault="004927A4" w:rsidP="004927A4">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color w:val="000000"/>
        </w:rPr>
        <w:t>Residential segregation is measured by t</w:t>
      </w:r>
      <w:r w:rsidRPr="00DE665F">
        <w:rPr>
          <w:rFonts w:ascii="Calibri" w:eastAsia="Calibri" w:hAnsi="Calibri" w:cs="Calibri"/>
        </w:rPr>
        <w:t>he index of dissimilarity, a demographic measure ranging from 0 to 100 that represents how evenly two demographic groups are distributed across a county’s census tracts. Lower scores represent a higher level of integratio</w:t>
      </w:r>
      <w:r>
        <w:rPr>
          <w:rFonts w:ascii="Calibri" w:eastAsia="Calibri" w:hAnsi="Calibri" w:cs="Calibri"/>
        </w:rPr>
        <w:t>n. Bladen County has a significantly lower amount of residential segregation than state and country statistics,</w:t>
      </w:r>
      <w:r w:rsidRPr="00DE665F">
        <w:rPr>
          <w:rFonts w:ascii="Calibri" w:eastAsia="Calibri" w:hAnsi="Calibri" w:cs="Calibri"/>
        </w:rPr>
        <w:t xml:space="preserve"> as seen in </w:t>
      </w:r>
      <w:r w:rsidRPr="00F5175E">
        <w:rPr>
          <w:rFonts w:ascii="Calibri" w:eastAsia="Calibri" w:hAnsi="Calibri" w:cs="Calibri"/>
          <w:b/>
          <w:bCs/>
        </w:rPr>
        <w:t xml:space="preserve">Figure </w:t>
      </w:r>
      <w:r w:rsidR="008067A9">
        <w:rPr>
          <w:rFonts w:ascii="Calibri" w:eastAsia="Calibri" w:hAnsi="Calibri" w:cs="Calibri"/>
          <w:b/>
          <w:bCs/>
          <w:color w:val="000000"/>
        </w:rPr>
        <w:t>13</w:t>
      </w:r>
      <w:r w:rsidRPr="00DE665F">
        <w:rPr>
          <w:rFonts w:ascii="Calibri" w:eastAsia="Calibri" w:hAnsi="Calibri" w:cs="Calibri"/>
        </w:rPr>
        <w:t xml:space="preserve">. </w:t>
      </w:r>
    </w:p>
    <w:p w14:paraId="11D9A6A5" w14:textId="77777777" w:rsidR="00481198" w:rsidRDefault="00481198" w:rsidP="004927A4">
      <w:pPr>
        <w:autoSpaceDE w:val="0"/>
        <w:autoSpaceDN w:val="0"/>
        <w:adjustRightInd w:val="0"/>
        <w:spacing w:after="0" w:line="240" w:lineRule="auto"/>
        <w:jc w:val="both"/>
        <w:rPr>
          <w:rFonts w:ascii="Calibri" w:eastAsia="Calibri" w:hAnsi="Calibri" w:cs="Calibri"/>
        </w:rPr>
      </w:pPr>
    </w:p>
    <w:p w14:paraId="5721039F" w14:textId="481EE918" w:rsidR="008067A9" w:rsidRDefault="008067A9" w:rsidP="004D2038">
      <w:pPr>
        <w:pStyle w:val="Caption"/>
      </w:pPr>
      <w:bookmarkStart w:id="112" w:name="_Toc196967136"/>
      <w:r>
        <w:t xml:space="preserve">Figure </w:t>
      </w:r>
      <w:fldSimple w:instr=" SEQ Figure \* ARABIC ">
        <w:r w:rsidR="003D094B">
          <w:rPr>
            <w:noProof/>
          </w:rPr>
          <w:t>13</w:t>
        </w:r>
      </w:fldSimple>
      <w:r>
        <w:t xml:space="preserve">: </w:t>
      </w:r>
      <w:r w:rsidRPr="006853E6">
        <w:t>Residential Segregation</w:t>
      </w:r>
      <w:bookmarkEnd w:id="112"/>
      <w:r w:rsidR="0094406F" w:rsidRPr="0094406F">
        <w:rPr>
          <w:bCs/>
          <w:i/>
          <w:szCs w:val="22"/>
          <w:vertAlign w:val="superscript"/>
        </w:rPr>
        <w:fldChar w:fldCharType="begin"/>
      </w:r>
      <w:r w:rsidR="0094406F" w:rsidRPr="0094406F">
        <w:rPr>
          <w:vertAlign w:val="superscript"/>
        </w:rPr>
        <w:instrText xml:space="preserve"> NOTEREF _Ref197334524 \h </w:instrText>
      </w:r>
      <w:r w:rsidR="0094406F" w:rsidRPr="0094406F">
        <w:rPr>
          <w:bCs/>
          <w:i/>
          <w:szCs w:val="22"/>
          <w:vertAlign w:val="superscript"/>
        </w:rPr>
        <w:instrText xml:space="preserve"> \* MERGEFORMAT </w:instrText>
      </w:r>
      <w:r w:rsidR="0094406F" w:rsidRPr="0094406F">
        <w:rPr>
          <w:bCs/>
          <w:i/>
          <w:szCs w:val="22"/>
          <w:vertAlign w:val="superscript"/>
        </w:rPr>
      </w:r>
      <w:r w:rsidR="0094406F" w:rsidRPr="0094406F">
        <w:rPr>
          <w:bCs/>
          <w:i/>
          <w:szCs w:val="22"/>
          <w:vertAlign w:val="superscript"/>
        </w:rPr>
        <w:fldChar w:fldCharType="separate"/>
      </w:r>
      <w:r w:rsidR="003D094B">
        <w:rPr>
          <w:vertAlign w:val="superscript"/>
        </w:rPr>
        <w:t>4</w:t>
      </w:r>
      <w:r w:rsidR="0094406F" w:rsidRPr="0094406F">
        <w:rPr>
          <w:bCs/>
          <w:i/>
          <w:szCs w:val="22"/>
          <w:vertAlign w:val="superscript"/>
        </w:rPr>
        <w:fldChar w:fldCharType="end"/>
      </w:r>
    </w:p>
    <w:p w14:paraId="3E2BA07E" w14:textId="402722F4" w:rsidR="004927A4" w:rsidRPr="00DE665F" w:rsidRDefault="00497A5F" w:rsidP="004927A4">
      <w:pPr>
        <w:spacing w:after="0"/>
        <w:jc w:val="center"/>
        <w:rPr>
          <w:rFonts w:ascii="Calibri" w:eastAsia="Calibri" w:hAnsi="Calibri" w:cs="Calibri"/>
        </w:rPr>
      </w:pPr>
      <w:r w:rsidRPr="008A213F">
        <w:rPr>
          <w:rFonts w:ascii="Calibri" w:eastAsia="Calibri" w:hAnsi="Calibri" w:cs="Calibri"/>
          <w:noProof/>
        </w:rPr>
        <w:drawing>
          <wp:anchor distT="0" distB="0" distL="114300" distR="114300" simplePos="0" relativeHeight="251658271" behindDoc="0" locked="0" layoutInCell="1" allowOverlap="1" wp14:anchorId="492B3FA1" wp14:editId="0BD2E6B6">
            <wp:simplePos x="0" y="0"/>
            <wp:positionH relativeFrom="column">
              <wp:posOffset>1868170</wp:posOffset>
            </wp:positionH>
            <wp:positionV relativeFrom="paragraph">
              <wp:posOffset>939165</wp:posOffset>
            </wp:positionV>
            <wp:extent cx="580913" cy="474745"/>
            <wp:effectExtent l="0" t="0" r="0" b="1905"/>
            <wp:wrapNone/>
            <wp:docPr id="2050"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913" cy="474745"/>
                    </a:xfrm>
                    <a:prstGeom prst="rect">
                      <a:avLst/>
                    </a:prstGeom>
                    <a:noFill/>
                  </pic:spPr>
                </pic:pic>
              </a:graphicData>
            </a:graphic>
            <wp14:sizeRelH relativeFrom="margin">
              <wp14:pctWidth>0</wp14:pctWidth>
            </wp14:sizeRelH>
            <wp14:sizeRelV relativeFrom="margin">
              <wp14:pctHeight>0</wp14:pctHeight>
            </wp14:sizeRelV>
          </wp:anchor>
        </w:drawing>
      </w:r>
      <w:r w:rsidR="004927A4" w:rsidRPr="002038DB">
        <w:rPr>
          <w:rFonts w:ascii="Calibri" w:eastAsia="Calibri" w:hAnsi="Calibri" w:cs="Calibri"/>
          <w:noProof/>
        </w:rPr>
        <w:drawing>
          <wp:inline distT="0" distB="0" distL="0" distR="0" wp14:anchorId="573284A4" wp14:editId="56735C1E">
            <wp:extent cx="3198495" cy="2495550"/>
            <wp:effectExtent l="0" t="0" r="1905" b="0"/>
            <wp:docPr id="188595188" name="Chart 1">
              <a:extLst xmlns:a="http://schemas.openxmlformats.org/drawingml/2006/main">
                <a:ext uri="{FF2B5EF4-FFF2-40B4-BE49-F238E27FC236}">
                  <a16:creationId xmlns:a16="http://schemas.microsoft.com/office/drawing/2014/main" id="{6672A59B-5E84-C7BD-6DD9-9EAE49691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4927A4" w:rsidRPr="00A65DC0">
        <w:rPr>
          <w:rFonts w:ascii="Calibri" w:eastAsia="Calibri" w:hAnsi="Calibri" w:cs="Calibri"/>
        </w:rPr>
        <w:t xml:space="preserve"> </w:t>
      </w:r>
    </w:p>
    <w:p w14:paraId="2ADDF8EA" w14:textId="77777777" w:rsidR="005F7994" w:rsidRDefault="005F7994" w:rsidP="004927A4">
      <w:pPr>
        <w:spacing w:line="240" w:lineRule="auto"/>
        <w:jc w:val="both"/>
        <w:rPr>
          <w:rFonts w:ascii="Calibri" w:eastAsia="Calibri" w:hAnsi="Calibri" w:cs="Times New Roman"/>
        </w:rPr>
      </w:pPr>
    </w:p>
    <w:p w14:paraId="0ECB5EDC" w14:textId="55048E8F" w:rsidR="004927A4" w:rsidRDefault="004927A4" w:rsidP="004927A4">
      <w:pPr>
        <w:spacing w:line="240" w:lineRule="auto"/>
        <w:jc w:val="both"/>
        <w:rPr>
          <w:rFonts w:ascii="Calibri" w:eastAsia="Calibri" w:hAnsi="Calibri" w:cs="Times New Roman"/>
        </w:rPr>
      </w:pPr>
      <w:r w:rsidRPr="00DE665F">
        <w:rPr>
          <w:rFonts w:ascii="Calibri" w:eastAsia="Calibri" w:hAnsi="Calibri" w:cs="Times New Roman"/>
        </w:rPr>
        <w:t>Income inequality is measured as the ratio of household income at the 80</w:t>
      </w:r>
      <w:r w:rsidRPr="00DE665F">
        <w:rPr>
          <w:rFonts w:ascii="Calibri" w:eastAsia="Calibri" w:hAnsi="Calibri" w:cs="Times New Roman"/>
          <w:vertAlign w:val="superscript"/>
        </w:rPr>
        <w:t>th</w:t>
      </w:r>
      <w:r w:rsidRPr="00DE665F">
        <w:rPr>
          <w:rFonts w:ascii="Calibri" w:eastAsia="Calibri" w:hAnsi="Calibri" w:cs="Times New Roman"/>
        </w:rPr>
        <w:t xml:space="preserve"> percentile to household income at the 20</w:t>
      </w:r>
      <w:r w:rsidRPr="00DE665F">
        <w:rPr>
          <w:rFonts w:ascii="Calibri" w:eastAsia="Calibri" w:hAnsi="Calibri" w:cs="Times New Roman"/>
          <w:vertAlign w:val="superscript"/>
        </w:rPr>
        <w:t>th</w:t>
      </w:r>
      <w:r w:rsidRPr="00DE665F">
        <w:rPr>
          <w:rFonts w:ascii="Calibri" w:eastAsia="Calibri" w:hAnsi="Calibri" w:cs="Times New Roman"/>
        </w:rPr>
        <w:t xml:space="preserve"> percentile. Communities with greater income inequality may have worse outcomes on a variety of metrics, including mortality, poor health, sense of community, and social support. As seen in </w:t>
      </w:r>
      <w:r w:rsidRPr="00F5175E">
        <w:rPr>
          <w:rFonts w:ascii="Calibri" w:eastAsia="Calibri" w:hAnsi="Calibri" w:cs="Times New Roman"/>
          <w:b/>
          <w:bCs/>
        </w:rPr>
        <w:t xml:space="preserve">Figure </w:t>
      </w:r>
      <w:r w:rsidR="008067A9">
        <w:rPr>
          <w:rFonts w:ascii="Calibri" w:eastAsia="Calibri" w:hAnsi="Calibri" w:cs="Calibri"/>
          <w:b/>
          <w:bCs/>
        </w:rPr>
        <w:t>14</w:t>
      </w:r>
      <w:r w:rsidRPr="00DE665F">
        <w:rPr>
          <w:rFonts w:ascii="Calibri" w:eastAsia="Calibri" w:hAnsi="Calibri" w:cs="Times New Roman"/>
        </w:rPr>
        <w:t xml:space="preserve">, </w:t>
      </w:r>
      <w:r>
        <w:rPr>
          <w:rFonts w:ascii="Calibri" w:eastAsia="Calibri" w:hAnsi="Calibri" w:cs="Calibri"/>
        </w:rPr>
        <w:t>Bladen County has a higher ratio of income inequality compared to the North Carolina and United States</w:t>
      </w:r>
      <w:r w:rsidRPr="00DE665F">
        <w:rPr>
          <w:rFonts w:ascii="Calibri" w:eastAsia="Calibri" w:hAnsi="Calibri" w:cs="Times New Roman"/>
        </w:rPr>
        <w:t>.</w:t>
      </w:r>
    </w:p>
    <w:p w14:paraId="27E9A0AD" w14:textId="36B43621" w:rsidR="00497A5F" w:rsidRDefault="00497A5F" w:rsidP="004D2038">
      <w:pPr>
        <w:pStyle w:val="Caption"/>
      </w:pPr>
      <w:bookmarkStart w:id="113" w:name="_Toc196967137"/>
      <w:r>
        <w:lastRenderedPageBreak/>
        <w:t xml:space="preserve">Figure </w:t>
      </w:r>
      <w:fldSimple w:instr=" SEQ Figure \* ARABIC ">
        <w:r w:rsidR="003D094B">
          <w:rPr>
            <w:noProof/>
          </w:rPr>
          <w:t>14</w:t>
        </w:r>
      </w:fldSimple>
      <w:r>
        <w:t xml:space="preserve">: </w:t>
      </w:r>
      <w:r w:rsidRPr="00281EEC">
        <w:t>Income Inequality Ratio</w:t>
      </w:r>
      <w:bookmarkEnd w:id="113"/>
      <w:r w:rsidR="0094406F" w:rsidRPr="0094406F">
        <w:rPr>
          <w:bCs/>
          <w:i/>
          <w:szCs w:val="22"/>
          <w:vertAlign w:val="superscript"/>
        </w:rPr>
        <w:fldChar w:fldCharType="begin"/>
      </w:r>
      <w:r w:rsidR="0094406F" w:rsidRPr="0094406F">
        <w:rPr>
          <w:vertAlign w:val="superscript"/>
        </w:rPr>
        <w:instrText xml:space="preserve"> NOTEREF _Ref197334524 \h </w:instrText>
      </w:r>
      <w:r w:rsidR="0094406F" w:rsidRPr="0094406F">
        <w:rPr>
          <w:bCs/>
          <w:i/>
          <w:szCs w:val="22"/>
          <w:vertAlign w:val="superscript"/>
        </w:rPr>
        <w:instrText xml:space="preserve"> \* MERGEFORMAT </w:instrText>
      </w:r>
      <w:r w:rsidR="0094406F" w:rsidRPr="0094406F">
        <w:rPr>
          <w:bCs/>
          <w:i/>
          <w:szCs w:val="22"/>
          <w:vertAlign w:val="superscript"/>
        </w:rPr>
      </w:r>
      <w:r w:rsidR="0094406F" w:rsidRPr="0094406F">
        <w:rPr>
          <w:bCs/>
          <w:i/>
          <w:szCs w:val="22"/>
          <w:vertAlign w:val="superscript"/>
        </w:rPr>
        <w:fldChar w:fldCharType="separate"/>
      </w:r>
      <w:r w:rsidR="003D094B">
        <w:rPr>
          <w:vertAlign w:val="superscript"/>
        </w:rPr>
        <w:t>4</w:t>
      </w:r>
      <w:r w:rsidR="0094406F" w:rsidRPr="0094406F">
        <w:rPr>
          <w:bCs/>
          <w:i/>
          <w:szCs w:val="22"/>
          <w:vertAlign w:val="superscript"/>
        </w:rPr>
        <w:fldChar w:fldCharType="end"/>
      </w:r>
    </w:p>
    <w:p w14:paraId="27671960" w14:textId="2B4679BE" w:rsidR="004927A4" w:rsidRDefault="00497A5F" w:rsidP="004927A4">
      <w:pPr>
        <w:spacing w:after="0"/>
        <w:jc w:val="center"/>
        <w:rPr>
          <w:rFonts w:ascii="Calibri" w:eastAsia="Calibri" w:hAnsi="Calibri" w:cs="Calibri"/>
        </w:rPr>
      </w:pPr>
      <w:r w:rsidRPr="00A10728">
        <w:rPr>
          <w:rFonts w:ascii="Calibri" w:eastAsia="Calibri" w:hAnsi="Calibri" w:cs="Calibri"/>
          <w:b/>
          <w:bCs/>
          <w:noProof/>
          <w:color w:val="000000"/>
        </w:rPr>
        <w:drawing>
          <wp:anchor distT="0" distB="0" distL="114300" distR="114300" simplePos="0" relativeHeight="251658272" behindDoc="0" locked="0" layoutInCell="1" allowOverlap="1" wp14:anchorId="474591E9" wp14:editId="0B16989B">
            <wp:simplePos x="0" y="0"/>
            <wp:positionH relativeFrom="column">
              <wp:posOffset>1734928</wp:posOffset>
            </wp:positionH>
            <wp:positionV relativeFrom="paragraph">
              <wp:posOffset>40425</wp:posOffset>
            </wp:positionV>
            <wp:extent cx="564776" cy="534841"/>
            <wp:effectExtent l="0" t="0" r="6985" b="0"/>
            <wp:wrapNone/>
            <wp:docPr id="279715775" name="Picture 11">
              <a:extLst xmlns:a="http://schemas.openxmlformats.org/drawingml/2006/main">
                <a:ext uri="{FF2B5EF4-FFF2-40B4-BE49-F238E27FC236}">
                  <a16:creationId xmlns:a16="http://schemas.microsoft.com/office/drawing/2014/main" id="{A0FB41D9-CA08-E902-F912-33F2A81D21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0FB41D9-CA08-E902-F912-33F2A81D21FF}"/>
                        </a:ext>
                      </a:extLst>
                    </pic:cNvPr>
                    <pic:cNvPicPr>
                      <a:picLocks noChangeAspect="1"/>
                    </pic:cNvPicPr>
                  </pic:nvPicPr>
                  <pic:blipFill>
                    <a:blip r:embed="rId37"/>
                    <a:stretch>
                      <a:fillRect/>
                    </a:stretch>
                  </pic:blipFill>
                  <pic:spPr>
                    <a:xfrm>
                      <a:off x="0" y="0"/>
                      <a:ext cx="564776" cy="534841"/>
                    </a:xfrm>
                    <a:prstGeom prst="rect">
                      <a:avLst/>
                    </a:prstGeom>
                    <a:ln>
                      <a:noFill/>
                    </a:ln>
                  </pic:spPr>
                </pic:pic>
              </a:graphicData>
            </a:graphic>
            <wp14:sizeRelH relativeFrom="margin">
              <wp14:pctWidth>0</wp14:pctWidth>
            </wp14:sizeRelH>
            <wp14:sizeRelV relativeFrom="margin">
              <wp14:pctHeight>0</wp14:pctHeight>
            </wp14:sizeRelV>
          </wp:anchor>
        </w:drawing>
      </w:r>
      <w:r w:rsidR="004927A4">
        <w:rPr>
          <w:rFonts w:ascii="Calibri" w:eastAsia="Calibri" w:hAnsi="Calibri" w:cs="Calibri"/>
          <w:noProof/>
        </w:rPr>
        <w:drawing>
          <wp:inline distT="0" distB="0" distL="0" distR="0" wp14:anchorId="11ADE5B3" wp14:editId="3AC83643">
            <wp:extent cx="3609975" cy="2571750"/>
            <wp:effectExtent l="0" t="0" r="0" b="0"/>
            <wp:docPr id="684397537" name="Chart 835322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1CBA63" w14:textId="77777777" w:rsidR="00CD0488" w:rsidRDefault="00CD0488" w:rsidP="004927A4">
      <w:pPr>
        <w:autoSpaceDE w:val="0"/>
        <w:autoSpaceDN w:val="0"/>
        <w:adjustRightInd w:val="0"/>
        <w:spacing w:after="0" w:line="240" w:lineRule="auto"/>
        <w:jc w:val="both"/>
        <w:rPr>
          <w:rFonts w:ascii="Calibri" w:eastAsia="Calibri" w:hAnsi="Calibri" w:cs="Times New Roman"/>
          <w:sz w:val="16"/>
          <w:szCs w:val="16"/>
        </w:rPr>
      </w:pPr>
    </w:p>
    <w:p w14:paraId="60C3032E" w14:textId="43AA0387" w:rsidR="001A6453" w:rsidRDefault="004927A4" w:rsidP="001A6453">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rPr>
        <w:t>People with limited English proficiency (LEP) may face challenges accessing care and resources that fluent English speakers do not. Language barriers may make it hard to access transportation, medical, and social services as well as limit opportunities for education and employment. Importantly, LEP community members may not understand critical public health and safety notifications, such as safety-focused communications during the COVID-19 pandemic.</w:t>
      </w:r>
      <w:r>
        <w:rPr>
          <w:rFonts w:ascii="Calibri" w:eastAsia="Calibri" w:hAnsi="Calibri" w:cs="Calibri"/>
          <w:color w:val="000000"/>
        </w:rPr>
        <w:t xml:space="preserve"> In Bladen County, only 2.5% of the population has limited English proficiency</w:t>
      </w:r>
      <w:r w:rsidRPr="00DE665F">
        <w:rPr>
          <w:rFonts w:ascii="Calibri" w:eastAsia="Calibri" w:hAnsi="Calibri" w:cs="Calibri"/>
        </w:rPr>
        <w:t xml:space="preserve">, as seen in </w:t>
      </w:r>
      <w:r w:rsidRPr="00F5175E">
        <w:rPr>
          <w:rFonts w:ascii="Calibri" w:eastAsia="Calibri" w:hAnsi="Calibri" w:cs="Calibri"/>
          <w:b/>
          <w:bCs/>
        </w:rPr>
        <w:t xml:space="preserve">Figure </w:t>
      </w:r>
      <w:r w:rsidR="00E57C51">
        <w:rPr>
          <w:rFonts w:ascii="Calibri" w:eastAsia="Calibri" w:hAnsi="Calibri" w:cs="Calibri"/>
          <w:b/>
          <w:bCs/>
          <w:color w:val="000000"/>
        </w:rPr>
        <w:t>15</w:t>
      </w:r>
      <w:r w:rsidRPr="00DE665F">
        <w:rPr>
          <w:rFonts w:ascii="Calibri" w:eastAsia="Calibri" w:hAnsi="Calibri" w:cs="Calibri"/>
        </w:rPr>
        <w:t xml:space="preserve">. </w:t>
      </w:r>
    </w:p>
    <w:p w14:paraId="321F270B" w14:textId="77777777" w:rsidR="00DE5EFD" w:rsidRPr="001A6453" w:rsidRDefault="00DE5EFD" w:rsidP="001A6453">
      <w:pPr>
        <w:autoSpaceDE w:val="0"/>
        <w:autoSpaceDN w:val="0"/>
        <w:adjustRightInd w:val="0"/>
        <w:spacing w:after="0" w:line="240" w:lineRule="auto"/>
        <w:jc w:val="both"/>
        <w:rPr>
          <w:rFonts w:ascii="Calibri" w:eastAsia="Calibri" w:hAnsi="Calibri" w:cs="Calibri"/>
        </w:rPr>
      </w:pPr>
    </w:p>
    <w:p w14:paraId="345DF0D3" w14:textId="5F4F0CBB" w:rsidR="001A6453" w:rsidRDefault="001A6453" w:rsidP="004D2038">
      <w:pPr>
        <w:pStyle w:val="Caption"/>
      </w:pPr>
      <w:bookmarkStart w:id="114" w:name="_Toc196967138"/>
      <w:r>
        <w:t xml:space="preserve">Figure </w:t>
      </w:r>
      <w:fldSimple w:instr=" SEQ Figure \* ARABIC ">
        <w:r w:rsidR="003D094B">
          <w:rPr>
            <w:noProof/>
          </w:rPr>
          <w:t>15</w:t>
        </w:r>
      </w:fldSimple>
      <w:r>
        <w:t xml:space="preserve">: </w:t>
      </w:r>
      <w:r w:rsidRPr="00013EEF">
        <w:t>Percent of Population with Limited English Proficiency</w:t>
      </w:r>
      <w:bookmarkEnd w:id="114"/>
      <w:r w:rsidR="001E1248" w:rsidRPr="001E1248">
        <w:rPr>
          <w:vertAlign w:val="superscript"/>
        </w:rPr>
        <w:fldChar w:fldCharType="begin"/>
      </w:r>
      <w:r w:rsidR="001E1248" w:rsidRPr="001E1248">
        <w:rPr>
          <w:vertAlign w:val="superscript"/>
        </w:rPr>
        <w:instrText xml:space="preserve"> NOTEREF _Ref196965076 \h </w:instrText>
      </w:r>
      <w:r w:rsidR="001E1248">
        <w:rPr>
          <w:vertAlign w:val="superscript"/>
        </w:rPr>
        <w:instrText xml:space="preserve"> \* MERGEFORMAT </w:instrText>
      </w:r>
      <w:r w:rsidR="001E1248" w:rsidRPr="001E1248">
        <w:rPr>
          <w:vertAlign w:val="superscript"/>
        </w:rPr>
      </w:r>
      <w:r w:rsidR="001E1248" w:rsidRPr="001E1248">
        <w:rPr>
          <w:vertAlign w:val="superscript"/>
        </w:rPr>
        <w:fldChar w:fldCharType="separate"/>
      </w:r>
      <w:r w:rsidR="003D094B">
        <w:rPr>
          <w:vertAlign w:val="superscript"/>
        </w:rPr>
        <w:t>8</w:t>
      </w:r>
      <w:r w:rsidR="001E1248" w:rsidRPr="001E1248">
        <w:rPr>
          <w:vertAlign w:val="superscript"/>
        </w:rPr>
        <w:fldChar w:fldCharType="end"/>
      </w:r>
    </w:p>
    <w:p w14:paraId="1939AC5B" w14:textId="6C562EE0" w:rsidR="004927A4" w:rsidRPr="00DE665F" w:rsidRDefault="001A6453" w:rsidP="004927A4">
      <w:pPr>
        <w:spacing w:after="0"/>
        <w:jc w:val="center"/>
        <w:rPr>
          <w:rFonts w:ascii="Calibri" w:eastAsia="Calibri" w:hAnsi="Calibri" w:cs="Calibri"/>
        </w:rPr>
      </w:pPr>
      <w:r w:rsidRPr="00831CE1">
        <w:rPr>
          <w:rFonts w:ascii="Calibri" w:eastAsia="Calibri" w:hAnsi="Calibri" w:cs="Calibri"/>
          <w:noProof/>
        </w:rPr>
        <w:drawing>
          <wp:anchor distT="0" distB="0" distL="114300" distR="114300" simplePos="0" relativeHeight="251658273" behindDoc="0" locked="0" layoutInCell="1" allowOverlap="1" wp14:anchorId="7483C6D6" wp14:editId="7213B1EF">
            <wp:simplePos x="0" y="0"/>
            <wp:positionH relativeFrom="column">
              <wp:posOffset>2026920</wp:posOffset>
            </wp:positionH>
            <wp:positionV relativeFrom="paragraph">
              <wp:posOffset>1436370</wp:posOffset>
            </wp:positionV>
            <wp:extent cx="645459" cy="481865"/>
            <wp:effectExtent l="0" t="0" r="2540" b="0"/>
            <wp:wrapNone/>
            <wp:docPr id="1449952461" name="Picture 2" descr="A green circle with black background&#10;&#10;Description automatically generated">
              <a:extLst xmlns:a="http://schemas.openxmlformats.org/drawingml/2006/main">
                <a:ext uri="{FF2B5EF4-FFF2-40B4-BE49-F238E27FC236}">
                  <a16:creationId xmlns:a16="http://schemas.microsoft.com/office/drawing/2014/main" id="{D0DFE75B-EDB3-A150-9155-E47DAF5BE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A green circle with black background&#10;&#10;Description automatically generated">
                      <a:extLst>
                        <a:ext uri="{FF2B5EF4-FFF2-40B4-BE49-F238E27FC236}">
                          <a16:creationId xmlns:a16="http://schemas.microsoft.com/office/drawing/2014/main" id="{D0DFE75B-EDB3-A150-9155-E47DAF5BE337}"/>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5459" cy="481865"/>
                    </a:xfrm>
                    <a:prstGeom prst="rect">
                      <a:avLst/>
                    </a:prstGeom>
                    <a:noFill/>
                  </pic:spPr>
                </pic:pic>
              </a:graphicData>
            </a:graphic>
            <wp14:sizeRelH relativeFrom="margin">
              <wp14:pctWidth>0</wp14:pctWidth>
            </wp14:sizeRelH>
            <wp14:sizeRelV relativeFrom="margin">
              <wp14:pctHeight>0</wp14:pctHeight>
            </wp14:sizeRelV>
          </wp:anchor>
        </w:drawing>
      </w:r>
      <w:r w:rsidR="004927A4" w:rsidRPr="00E26072">
        <w:rPr>
          <w:rFonts w:ascii="Calibri" w:eastAsia="Calibri" w:hAnsi="Calibri" w:cs="Calibri"/>
          <w:noProof/>
        </w:rPr>
        <w:drawing>
          <wp:inline distT="0" distB="0" distL="0" distR="0" wp14:anchorId="263CC0CF" wp14:editId="3C79008E">
            <wp:extent cx="2867025" cy="2733675"/>
            <wp:effectExtent l="0" t="0" r="0" b="0"/>
            <wp:docPr id="617344091" name="Chart 1">
              <a:extLst xmlns:a="http://schemas.openxmlformats.org/drawingml/2006/main">
                <a:ext uri="{FF2B5EF4-FFF2-40B4-BE49-F238E27FC236}">
                  <a16:creationId xmlns:a16="http://schemas.microsoft.com/office/drawing/2014/main" id="{E5E6D7E2-8246-BFEE-61BA-4A8A5B861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4927A4" w:rsidRPr="00831CE1">
        <w:rPr>
          <w:noProof/>
        </w:rPr>
        <w:t xml:space="preserve"> </w:t>
      </w:r>
    </w:p>
    <w:p w14:paraId="3B5DF7DA" w14:textId="77777777" w:rsidR="00CD0488" w:rsidRDefault="00CD0488" w:rsidP="004927A4">
      <w:pPr>
        <w:keepNext/>
        <w:keepLines/>
        <w:spacing w:after="0" w:line="240" w:lineRule="auto"/>
        <w:jc w:val="both"/>
        <w:outlineLvl w:val="2"/>
        <w:rPr>
          <w:rFonts w:ascii="Calibri" w:eastAsia="Calibri" w:hAnsi="Calibri" w:cs="Times New Roman"/>
          <w:sz w:val="16"/>
          <w:szCs w:val="16"/>
        </w:rPr>
      </w:pPr>
    </w:p>
    <w:p w14:paraId="123C2923" w14:textId="7AEB991D" w:rsidR="004927A4" w:rsidRPr="00DE665F" w:rsidRDefault="004927A4" w:rsidP="004927A4">
      <w:pPr>
        <w:keepNext/>
        <w:keepLines/>
        <w:spacing w:after="0" w:line="240" w:lineRule="auto"/>
        <w:jc w:val="both"/>
        <w:outlineLvl w:val="2"/>
        <w:rPr>
          <w:rFonts w:ascii="Calibri" w:eastAsia="Times New Roman" w:hAnsi="Calibri" w:cs="Calibri"/>
          <w:color w:val="000000"/>
          <w:szCs w:val="24"/>
          <w:u w:val="single"/>
        </w:rPr>
      </w:pPr>
      <w:r w:rsidRPr="00DE665F">
        <w:rPr>
          <w:rFonts w:ascii="Calibri" w:eastAsia="Times New Roman" w:hAnsi="Calibri" w:cs="Times New Roman"/>
          <w:szCs w:val="24"/>
          <w:u w:val="single"/>
        </w:rPr>
        <w:t>Social Vulnerability Index</w:t>
      </w:r>
      <w:bookmarkEnd w:id="105"/>
    </w:p>
    <w:p w14:paraId="2902CC41" w14:textId="77777777" w:rsidR="004927A4" w:rsidRPr="00DE665F" w:rsidRDefault="004927A4" w:rsidP="004927A4">
      <w:pPr>
        <w:spacing w:after="0" w:line="240" w:lineRule="auto"/>
        <w:jc w:val="both"/>
        <w:rPr>
          <w:rFonts w:ascii="Calibri" w:eastAsia="Calibri" w:hAnsi="Calibri" w:cs="Calibri"/>
          <w:color w:val="000000"/>
          <w:highlight w:val="yellow"/>
          <w:u w:val="single"/>
        </w:rPr>
      </w:pPr>
    </w:p>
    <w:p w14:paraId="6B62975A" w14:textId="77777777" w:rsidR="004927A4" w:rsidRPr="00DE665F" w:rsidRDefault="004927A4" w:rsidP="004927A4">
      <w:pPr>
        <w:spacing w:after="0" w:line="240" w:lineRule="auto"/>
        <w:jc w:val="both"/>
        <w:rPr>
          <w:rFonts w:ascii="Calibri" w:eastAsia="Calibri" w:hAnsi="Calibri" w:cs="Times New Roman"/>
        </w:rPr>
      </w:pPr>
      <w:r w:rsidRPr="00DE665F">
        <w:rPr>
          <w:rFonts w:ascii="Calibri" w:eastAsia="Calibri" w:hAnsi="Calibri" w:cs="Calibri"/>
          <w:color w:val="000000"/>
        </w:rPr>
        <w:t xml:space="preserve">One resource that can help show variation and disparities between geographic areas is the Social Vulnerability Index (SVI), which was developed by the CDC and the Agency for Toxic Substances and </w:t>
      </w:r>
      <w:r w:rsidRPr="00DE665F">
        <w:rPr>
          <w:rFonts w:ascii="Calibri" w:eastAsia="Calibri" w:hAnsi="Calibri" w:cs="Calibri"/>
          <w:color w:val="000000"/>
        </w:rPr>
        <w:lastRenderedPageBreak/>
        <w:t xml:space="preserve">Disease Registry (ATSDR). </w:t>
      </w:r>
      <w:r w:rsidRPr="00DE665F">
        <w:rPr>
          <w:rFonts w:ascii="Calibri" w:eastAsia="Calibri" w:hAnsi="Calibri" w:cs="Times New Roman"/>
        </w:rPr>
        <w:t xml:space="preserve">Social vulnerability refers to negative effects communities may experience due to external stresses that impact human health, like natural or human-caused disasters, or disease outbreaks. Socially vulnerable populations are at especially high risk during public health emergencies. </w:t>
      </w:r>
    </w:p>
    <w:p w14:paraId="40554B4F" w14:textId="77777777" w:rsidR="004927A4" w:rsidRPr="00DE665F" w:rsidRDefault="004927A4" w:rsidP="004927A4">
      <w:pPr>
        <w:spacing w:after="0" w:line="240" w:lineRule="auto"/>
        <w:jc w:val="both"/>
        <w:rPr>
          <w:rFonts w:ascii="Calibri" w:eastAsia="Calibri" w:hAnsi="Calibri" w:cs="Times New Roman"/>
        </w:rPr>
      </w:pPr>
    </w:p>
    <w:p w14:paraId="2336FA08" w14:textId="2B855B45" w:rsidR="004927A4" w:rsidRPr="00DE665F" w:rsidRDefault="004927A4" w:rsidP="004927A4">
      <w:pPr>
        <w:spacing w:after="0" w:line="240" w:lineRule="auto"/>
        <w:jc w:val="both"/>
        <w:rPr>
          <w:rFonts w:ascii="Calibri" w:eastAsia="Calibri" w:hAnsi="Calibri" w:cs="Calibri"/>
          <w:b/>
          <w:bCs/>
          <w:color w:val="000000"/>
        </w:rPr>
      </w:pPr>
      <w:r w:rsidRPr="00DE665F">
        <w:rPr>
          <w:rFonts w:ascii="Calibri" w:eastAsia="Calibri" w:hAnsi="Calibri" w:cs="Times New Roman"/>
        </w:rPr>
        <w:t>The SVI uses 16 U.S. Census variables to help local officials identify communities that may need support before, during, or after a public health emergency.</w:t>
      </w:r>
      <w:r w:rsidRPr="00DE665F">
        <w:rPr>
          <w:rFonts w:ascii="Calibri" w:eastAsia="Calibri" w:hAnsi="Calibri" w:cs="Times New Roman"/>
          <w:vertAlign w:val="superscript"/>
        </w:rPr>
        <w:footnoteReference w:id="21"/>
      </w:r>
      <w:r w:rsidRPr="00DE665F">
        <w:rPr>
          <w:rFonts w:ascii="Calibri" w:eastAsia="Calibri" w:hAnsi="Calibri" w:cs="Times New Roman"/>
        </w:rPr>
        <w:t xml:space="preserve"> Communities with a higher SVI score are generally at a higher risk for poor health outcomes. Instead of relying on public health data alone, the SVI accounts for underlying economic and structural conditions that affect overall health, including SDoH. SVI scores are calculated at the census tract level and based on U.S. Census variables across four related themes: socioeconomic status, household characteristics, racial and ethnic minority status, and housing type/transportation. </w:t>
      </w:r>
      <w:r w:rsidRPr="00F5175E">
        <w:rPr>
          <w:rFonts w:ascii="Calibri" w:eastAsia="Calibri" w:hAnsi="Calibri" w:cs="Times New Roman"/>
          <w:b/>
          <w:bCs/>
        </w:rPr>
        <w:t xml:space="preserve">Figure </w:t>
      </w:r>
      <w:r w:rsidR="001A6453">
        <w:rPr>
          <w:rFonts w:ascii="Calibri" w:eastAsia="Calibri" w:hAnsi="Calibri" w:cs="Calibri"/>
          <w:b/>
          <w:bCs/>
        </w:rPr>
        <w:t>16</w:t>
      </w:r>
      <w:r w:rsidRPr="00DE665F">
        <w:rPr>
          <w:rFonts w:ascii="Calibri" w:eastAsia="Calibri" w:hAnsi="Calibri" w:cs="Times New Roman"/>
        </w:rPr>
        <w:t xml:space="preserve"> outlines the variables used to calculate SVI scores.</w:t>
      </w:r>
    </w:p>
    <w:p w14:paraId="0F22C0B4" w14:textId="77777777" w:rsidR="004927A4" w:rsidRPr="00DE665F" w:rsidRDefault="004927A4" w:rsidP="004927A4">
      <w:pPr>
        <w:spacing w:after="0" w:line="240" w:lineRule="auto"/>
        <w:jc w:val="center"/>
        <w:rPr>
          <w:rFonts w:ascii="Calibri" w:eastAsia="Calibri" w:hAnsi="Calibri" w:cs="Calibri"/>
          <w:b/>
          <w:bCs/>
          <w:color w:val="000000"/>
        </w:rPr>
      </w:pPr>
    </w:p>
    <w:p w14:paraId="12F53F85" w14:textId="41EA9004" w:rsidR="00315771" w:rsidRDefault="00315771" w:rsidP="004D2038">
      <w:pPr>
        <w:pStyle w:val="Caption"/>
      </w:pPr>
      <w:bookmarkStart w:id="116" w:name="_Toc196967139"/>
      <w:r>
        <w:t xml:space="preserve">Figure </w:t>
      </w:r>
      <w:fldSimple w:instr=" SEQ Figure \* ARABIC ">
        <w:r w:rsidR="003D094B">
          <w:rPr>
            <w:noProof/>
          </w:rPr>
          <w:t>16</w:t>
        </w:r>
      </w:fldSimple>
      <w:r>
        <w:t xml:space="preserve">: </w:t>
      </w:r>
      <w:r w:rsidRPr="00282028">
        <w:t>SVI Variables</w:t>
      </w:r>
      <w:bookmarkEnd w:id="116"/>
    </w:p>
    <w:p w14:paraId="25DD95AF" w14:textId="77777777" w:rsidR="004927A4" w:rsidRPr="00DE665F" w:rsidRDefault="004927A4" w:rsidP="004927A4">
      <w:pPr>
        <w:spacing w:after="0" w:line="240" w:lineRule="auto"/>
        <w:jc w:val="center"/>
        <w:rPr>
          <w:rFonts w:ascii="Calibri" w:eastAsia="Calibri" w:hAnsi="Calibri" w:cs="Calibri"/>
          <w:color w:val="000000"/>
        </w:rPr>
      </w:pPr>
      <w:r w:rsidRPr="00A50D6F">
        <w:rPr>
          <w:rFonts w:ascii="Calibri" w:eastAsia="Calibri" w:hAnsi="Calibri" w:cs="Times New Roman"/>
          <w:noProof/>
        </w:rPr>
        <w:drawing>
          <wp:inline distT="0" distB="0" distL="0" distR="0" wp14:anchorId="1915BC24" wp14:editId="71DF6766">
            <wp:extent cx="5943600" cy="3126159"/>
            <wp:effectExtent l="38100" t="38100" r="95250" b="93345"/>
            <wp:docPr id="109902287"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0D9A6AA" w14:textId="77777777" w:rsidR="004927A4" w:rsidRPr="00DE665F" w:rsidRDefault="004927A4" w:rsidP="004927A4">
      <w:pPr>
        <w:spacing w:after="0" w:line="240" w:lineRule="auto"/>
        <w:jc w:val="both"/>
        <w:rPr>
          <w:rFonts w:ascii="Calibri" w:eastAsia="Calibri" w:hAnsi="Calibri" w:cs="Calibri"/>
          <w:color w:val="000000"/>
        </w:rPr>
      </w:pPr>
      <w:bookmarkStart w:id="117" w:name="_Hlk158724469"/>
    </w:p>
    <w:p w14:paraId="78DBA258" w14:textId="5FE73C50" w:rsidR="004927A4" w:rsidRPr="00DE665F" w:rsidRDefault="004927A4" w:rsidP="004927A4">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SVI by county is shown in </w:t>
      </w:r>
      <w:r w:rsidRPr="00F5175E">
        <w:rPr>
          <w:rFonts w:ascii="Calibri" w:eastAsia="Calibri" w:hAnsi="Calibri" w:cs="Calibri"/>
          <w:b/>
          <w:bCs/>
          <w:color w:val="000000"/>
        </w:rPr>
        <w:t xml:space="preserve">Figure </w:t>
      </w:r>
      <w:r w:rsidR="00315771">
        <w:rPr>
          <w:rFonts w:ascii="Calibri" w:eastAsia="Calibri" w:hAnsi="Calibri" w:cs="Calibri"/>
          <w:b/>
          <w:bCs/>
        </w:rPr>
        <w:t>17</w:t>
      </w:r>
      <w:r w:rsidRPr="00DE665F">
        <w:rPr>
          <w:rFonts w:ascii="Calibri" w:eastAsia="Calibri" w:hAnsi="Calibri" w:cs="Calibri"/>
          <w:color w:val="000000"/>
        </w:rPr>
        <w:t xml:space="preserve"> below. As shown, a lot of variation exists across the country, and even within individual states.</w:t>
      </w:r>
    </w:p>
    <w:p w14:paraId="039E458A" w14:textId="117EEB5E" w:rsidR="00315771" w:rsidRDefault="00315771" w:rsidP="004D2038">
      <w:pPr>
        <w:pStyle w:val="Caption"/>
      </w:pPr>
      <w:bookmarkStart w:id="118" w:name="_Toc196967140"/>
      <w:r>
        <w:lastRenderedPageBreak/>
        <w:t xml:space="preserve">Figure </w:t>
      </w:r>
      <w:fldSimple w:instr=" SEQ Figure \* ARABIC ">
        <w:r w:rsidR="003D094B">
          <w:rPr>
            <w:noProof/>
          </w:rPr>
          <w:t>17</w:t>
        </w:r>
      </w:fldSimple>
      <w:r>
        <w:t xml:space="preserve">: </w:t>
      </w:r>
      <w:r w:rsidRPr="009B6506">
        <w:t>United States SVI by County, 2022</w:t>
      </w:r>
      <w:bookmarkEnd w:id="118"/>
    </w:p>
    <w:p w14:paraId="46CD0D9E" w14:textId="77777777" w:rsidR="004927A4" w:rsidRPr="000F7F92" w:rsidRDefault="004927A4" w:rsidP="004927A4">
      <w:pPr>
        <w:spacing w:after="0" w:line="240" w:lineRule="auto"/>
        <w:jc w:val="center"/>
        <w:rPr>
          <w:rFonts w:ascii="Calibri" w:eastAsia="Calibri" w:hAnsi="Calibri" w:cs="Calibri"/>
          <w:b/>
          <w:bCs/>
          <w:color w:val="000000"/>
        </w:rPr>
      </w:pPr>
      <w:r w:rsidRPr="00DE665F">
        <w:rPr>
          <w:rFonts w:ascii="Calibri" w:eastAsia="Calibri" w:hAnsi="Calibri" w:cs="Times New Roman"/>
          <w:noProof/>
        </w:rPr>
        <w:drawing>
          <wp:inline distT="0" distB="0" distL="0" distR="0" wp14:anchorId="228EA858" wp14:editId="55DD0E36">
            <wp:extent cx="4570730" cy="2486025"/>
            <wp:effectExtent l="76200" t="57150" r="134620" b="123825"/>
            <wp:docPr id="1389302317" name="Picture 1389302317" descr="Map&#10;&#10;Description automatically generated">
              <a:extLst xmlns:a="http://schemas.openxmlformats.org/drawingml/2006/main">
                <a:ext uri="{FF2B5EF4-FFF2-40B4-BE49-F238E27FC236}">
                  <a16:creationId xmlns:a16="http://schemas.microsoft.com/office/drawing/2014/main" id="{D3CEAA39-93CC-8A8A-5131-341C20425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3CEAA39-93CC-8A8A-5131-341C20425A76}"/>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18788" b="12842"/>
                    <a:stretch/>
                  </pic:blipFill>
                  <pic:spPr>
                    <a:xfrm>
                      <a:off x="0" y="0"/>
                      <a:ext cx="4574025" cy="2487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117"/>
    </w:p>
    <w:p w14:paraId="4390354C" w14:textId="77777777" w:rsidR="004927A4" w:rsidRPr="00DE665F" w:rsidRDefault="004927A4" w:rsidP="004927A4">
      <w:pPr>
        <w:spacing w:after="0" w:line="240" w:lineRule="auto"/>
        <w:jc w:val="center"/>
        <w:rPr>
          <w:rFonts w:ascii="Calibri" w:eastAsia="Calibri" w:hAnsi="Calibri" w:cs="Calibri"/>
          <w:color w:val="000000"/>
        </w:rPr>
      </w:pPr>
      <w:r w:rsidRPr="00DE665F">
        <w:rPr>
          <w:rFonts w:ascii="Calibri" w:eastAsia="Calibri" w:hAnsi="Calibri" w:cs="Calibri"/>
          <w:noProof/>
          <w:color w:val="000000"/>
        </w:rPr>
        <w:drawing>
          <wp:inline distT="0" distB="0" distL="0" distR="0" wp14:anchorId="1C770A15" wp14:editId="1DCA80A7">
            <wp:extent cx="4572000" cy="273050"/>
            <wp:effectExtent l="0" t="0" r="0" b="0"/>
            <wp:docPr id="156121076" name="Picture 156121076"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62BE1D5A" w14:textId="77777777" w:rsidR="00680180" w:rsidRDefault="00680180" w:rsidP="004927A4">
      <w:pPr>
        <w:spacing w:after="0" w:line="240" w:lineRule="auto"/>
        <w:jc w:val="both"/>
        <w:rPr>
          <w:rFonts w:ascii="Calibri" w:eastAsia="Calibri" w:hAnsi="Calibri" w:cs="Calibri"/>
          <w:color w:val="000000"/>
        </w:rPr>
      </w:pPr>
    </w:p>
    <w:p w14:paraId="0E5988B8" w14:textId="704BF248" w:rsidR="004927A4" w:rsidRDefault="004927A4" w:rsidP="004927A4">
      <w:pPr>
        <w:spacing w:after="0" w:line="240" w:lineRule="auto"/>
        <w:jc w:val="both"/>
        <w:rPr>
          <w:rFonts w:ascii="Calibri" w:eastAsia="Calibri" w:hAnsi="Calibri" w:cs="Calibri"/>
          <w:color w:val="000000"/>
        </w:rPr>
      </w:pPr>
      <w:r w:rsidRPr="00F553CC">
        <w:rPr>
          <w:rFonts w:ascii="Calibri" w:eastAsia="Calibri" w:hAnsi="Calibri" w:cs="Calibri"/>
          <w:color w:val="000000"/>
        </w:rPr>
        <w:t xml:space="preserve">The 2022 SVI scores for </w:t>
      </w:r>
      <w:r>
        <w:rPr>
          <w:rFonts w:ascii="Calibri" w:eastAsia="Calibri" w:hAnsi="Calibri" w:cs="Calibri"/>
          <w:color w:val="000000"/>
        </w:rPr>
        <w:t xml:space="preserve">Bladen </w:t>
      </w:r>
      <w:r w:rsidRPr="00F553CC">
        <w:rPr>
          <w:rFonts w:ascii="Calibri" w:eastAsia="Calibri" w:hAnsi="Calibri" w:cs="Calibri"/>
          <w:color w:val="000000"/>
        </w:rPr>
        <w:t xml:space="preserve">County are shown in </w:t>
      </w:r>
      <w:r w:rsidRPr="00F5175E">
        <w:rPr>
          <w:rFonts w:ascii="Calibri" w:eastAsia="Calibri" w:hAnsi="Calibri" w:cs="Calibri"/>
          <w:b/>
          <w:bCs/>
          <w:color w:val="000000"/>
        </w:rPr>
        <w:t xml:space="preserve">Figure </w:t>
      </w:r>
      <w:r w:rsidR="00315771">
        <w:rPr>
          <w:rFonts w:ascii="Calibri" w:eastAsia="Calibri" w:hAnsi="Calibri" w:cs="Calibri"/>
          <w:b/>
          <w:bCs/>
        </w:rPr>
        <w:t>18</w:t>
      </w:r>
      <w:r w:rsidRPr="00F553CC">
        <w:rPr>
          <w:rFonts w:ascii="Calibri" w:eastAsia="Calibri" w:hAnsi="Calibri" w:cs="Calibri"/>
          <w:color w:val="000000"/>
        </w:rPr>
        <w:t xml:space="preserve"> below. Possible scores range from 0 (lowest vulnerability) to 1 (highest vulnerability), and these scores show a relative comparison with other counties and census tracts in North Carolina. The vulnerability of Bladen County overall is higher than average compared to the state. Levels of vulnerability are variable across the county with the average being </w:t>
      </w:r>
      <w:r>
        <w:rPr>
          <w:rFonts w:ascii="Calibri" w:eastAsia="Calibri" w:hAnsi="Calibri" w:cs="Calibri"/>
          <w:color w:val="000000"/>
        </w:rPr>
        <w:t>0.64.</w:t>
      </w:r>
    </w:p>
    <w:p w14:paraId="1BDEA1BC" w14:textId="77777777" w:rsidR="004927A4" w:rsidRPr="00021876" w:rsidRDefault="004927A4" w:rsidP="004927A4">
      <w:pPr>
        <w:spacing w:after="0" w:line="240" w:lineRule="auto"/>
        <w:jc w:val="both"/>
        <w:rPr>
          <w:rFonts w:ascii="Calibri" w:eastAsia="Calibri" w:hAnsi="Calibri" w:cs="Times New Roman"/>
        </w:rPr>
      </w:pPr>
    </w:p>
    <w:p w14:paraId="5D7A6ED8" w14:textId="5D57A8CA" w:rsidR="00315771" w:rsidRDefault="00315771" w:rsidP="004D2038">
      <w:pPr>
        <w:pStyle w:val="Caption"/>
      </w:pPr>
      <w:bookmarkStart w:id="119" w:name="_Toc196967141"/>
      <w:r>
        <w:t xml:space="preserve">Figure </w:t>
      </w:r>
      <w:fldSimple w:instr=" SEQ Figure \* ARABIC ">
        <w:r w:rsidR="003D094B">
          <w:rPr>
            <w:noProof/>
          </w:rPr>
          <w:t>18</w:t>
        </w:r>
      </w:fldSimple>
      <w:r>
        <w:t xml:space="preserve">: </w:t>
      </w:r>
      <w:r w:rsidRPr="007941E8">
        <w:t>Bladen County SVI by Census Tract, 2022</w:t>
      </w:r>
      <w:bookmarkEnd w:id="119"/>
    </w:p>
    <w:p w14:paraId="06C50D8E" w14:textId="7C6281E0" w:rsidR="000B7D24" w:rsidRPr="001519C4" w:rsidRDefault="004927A4" w:rsidP="001519C4">
      <w:pPr>
        <w:spacing w:after="0" w:line="240" w:lineRule="auto"/>
        <w:jc w:val="center"/>
        <w:rPr>
          <w:rFonts w:ascii="Calibri" w:eastAsia="Calibri" w:hAnsi="Calibri" w:cs="Times New Roman"/>
        </w:rPr>
      </w:pPr>
      <w:r w:rsidRPr="00415A24">
        <w:rPr>
          <w:rFonts w:ascii="Calibri" w:eastAsia="Calibri" w:hAnsi="Calibri" w:cs="Times New Roman"/>
          <w:noProof/>
        </w:rPr>
        <mc:AlternateContent>
          <mc:Choice Requires="wpg">
            <w:drawing>
              <wp:inline distT="0" distB="0" distL="0" distR="0" wp14:anchorId="7CB642E8" wp14:editId="0762AE2F">
                <wp:extent cx="4943828" cy="2971800"/>
                <wp:effectExtent l="19050" t="57150" r="142875" b="19050"/>
                <wp:docPr id="1003013949"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943828" cy="2971800"/>
                          <a:chOff x="0" y="0"/>
                          <a:chExt cx="7771239" cy="4673329"/>
                        </a:xfrm>
                      </wpg:grpSpPr>
                      <pic:pic xmlns:pic="http://schemas.openxmlformats.org/drawingml/2006/picture">
                        <pic:nvPicPr>
                          <pic:cNvPr id="912252788" name="Picture 912252788"/>
                          <pic:cNvPicPr>
                            <a:picLocks noChangeAspect="1"/>
                          </pic:cNvPicPr>
                        </pic:nvPicPr>
                        <pic:blipFill rotWithShape="1">
                          <a:blip r:embed="rId47"/>
                          <a:srcRect l="10875"/>
                          <a:stretch/>
                        </pic:blipFill>
                        <pic:spPr>
                          <a:xfrm>
                            <a:off x="833906" y="0"/>
                            <a:ext cx="6937333" cy="2339639"/>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637648280" name="Right Triangle 10"/>
                        <wps:cNvSpPr/>
                        <wps:spPr>
                          <a:xfrm rot="4840709">
                            <a:off x="2870394" y="2259945"/>
                            <a:ext cx="2978072" cy="1624840"/>
                          </a:xfrm>
                          <a:custGeom>
                            <a:avLst/>
                            <a:gdLst>
                              <a:gd name="connsiteX0" fmla="*/ 0 w 2559186"/>
                              <a:gd name="connsiteY0" fmla="*/ 1492174 h 1492174"/>
                              <a:gd name="connsiteX1" fmla="*/ 0 w 2559186"/>
                              <a:gd name="connsiteY1" fmla="*/ 0 h 1492174"/>
                              <a:gd name="connsiteX2" fmla="*/ 2559186 w 2559186"/>
                              <a:gd name="connsiteY2" fmla="*/ 1492174 h 1492174"/>
                              <a:gd name="connsiteX3" fmla="*/ 0 w 2559186"/>
                              <a:gd name="connsiteY3" fmla="*/ 1492174 h 1492174"/>
                              <a:gd name="connsiteX0" fmla="*/ 0 w 2967129"/>
                              <a:gd name="connsiteY0" fmla="*/ 996535 h 1492174"/>
                              <a:gd name="connsiteX1" fmla="*/ 407943 w 2967129"/>
                              <a:gd name="connsiteY1" fmla="*/ 0 h 1492174"/>
                              <a:gd name="connsiteX2" fmla="*/ 2967129 w 2967129"/>
                              <a:gd name="connsiteY2" fmla="*/ 1492174 h 1492174"/>
                              <a:gd name="connsiteX3" fmla="*/ 0 w 2967129"/>
                              <a:gd name="connsiteY3" fmla="*/ 996535 h 1492174"/>
                              <a:gd name="connsiteX0" fmla="*/ 0 w 2985379"/>
                              <a:gd name="connsiteY0" fmla="*/ 1002200 h 1492174"/>
                              <a:gd name="connsiteX1" fmla="*/ 426193 w 2985379"/>
                              <a:gd name="connsiteY1" fmla="*/ 0 h 1492174"/>
                              <a:gd name="connsiteX2" fmla="*/ 2985379 w 2985379"/>
                              <a:gd name="connsiteY2" fmla="*/ 1492174 h 1492174"/>
                              <a:gd name="connsiteX3" fmla="*/ 0 w 2985379"/>
                              <a:gd name="connsiteY3" fmla="*/ 1002200 h 1492174"/>
                              <a:gd name="connsiteX0" fmla="*/ 0 w 2999849"/>
                              <a:gd name="connsiteY0" fmla="*/ 1116736 h 1492174"/>
                              <a:gd name="connsiteX1" fmla="*/ 440663 w 2999849"/>
                              <a:gd name="connsiteY1" fmla="*/ 0 h 1492174"/>
                              <a:gd name="connsiteX2" fmla="*/ 2999849 w 2999849"/>
                              <a:gd name="connsiteY2" fmla="*/ 1492174 h 1492174"/>
                              <a:gd name="connsiteX3" fmla="*/ 0 w 2999849"/>
                              <a:gd name="connsiteY3" fmla="*/ 1116736 h 1492174"/>
                              <a:gd name="connsiteX0" fmla="*/ 0 w 2992427"/>
                              <a:gd name="connsiteY0" fmla="*/ 1116736 h 1616528"/>
                              <a:gd name="connsiteX1" fmla="*/ 440663 w 2992427"/>
                              <a:gd name="connsiteY1" fmla="*/ 0 h 1616528"/>
                              <a:gd name="connsiteX2" fmla="*/ 2992427 w 2992427"/>
                              <a:gd name="connsiteY2" fmla="*/ 1616528 h 1616528"/>
                              <a:gd name="connsiteX3" fmla="*/ 0 w 2992427"/>
                              <a:gd name="connsiteY3" fmla="*/ 1116736 h 1616528"/>
                            </a:gdLst>
                            <a:ahLst/>
                            <a:cxnLst>
                              <a:cxn ang="0">
                                <a:pos x="connsiteX0" y="connsiteY0"/>
                              </a:cxn>
                              <a:cxn ang="0">
                                <a:pos x="connsiteX1" y="connsiteY1"/>
                              </a:cxn>
                              <a:cxn ang="0">
                                <a:pos x="connsiteX2" y="connsiteY2"/>
                              </a:cxn>
                              <a:cxn ang="0">
                                <a:pos x="connsiteX3" y="connsiteY3"/>
                              </a:cxn>
                            </a:cxnLst>
                            <a:rect l="l" t="t" r="r" b="b"/>
                            <a:pathLst>
                              <a:path w="2992427" h="1616528">
                                <a:moveTo>
                                  <a:pt x="0" y="1116736"/>
                                </a:moveTo>
                                <a:lnTo>
                                  <a:pt x="440663" y="0"/>
                                </a:lnTo>
                                <a:lnTo>
                                  <a:pt x="2992427" y="1616528"/>
                                </a:lnTo>
                                <a:lnTo>
                                  <a:pt x="0" y="1116736"/>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93726838" name="Rectangle 393726838"/>
                        <wps:cNvSpPr/>
                        <wps:spPr>
                          <a:xfrm>
                            <a:off x="4991311" y="1453317"/>
                            <a:ext cx="570336" cy="45292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07362252" name="Picture 1807362252"/>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1653321"/>
                            <a:ext cx="3798923" cy="3020008"/>
                          </a:xfrm>
                          <a:prstGeom prst="rect">
                            <a:avLst/>
                          </a:prstGeom>
                          <a:ln w="12700">
                            <a:solidFill>
                              <a:schemeClr val="tx1"/>
                            </a:solidFill>
                          </a:ln>
                        </pic:spPr>
                      </pic:pic>
                    </wpg:wgp>
                  </a:graphicData>
                </a:graphic>
              </wp:inline>
            </w:drawing>
          </mc:Choice>
          <mc:Fallback xmlns:w16sdtfl="http://schemas.microsoft.com/office/word/2024/wordml/sdtformatlock" xmlns:w16du="http://schemas.microsoft.com/office/word/2023/wordml/word16du">
            <w:pict>
              <v:group w14:anchorId="4B0309B1" id="Group 5" o:spid="_x0000_s1026" style="width:389.3pt;height:234pt;mso-position-horizontal-relative:char;mso-position-vertical-relative:line" coordsize="77712,4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&#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252788" o:spid="_x0000_s1027" type="#_x0000_t75" style="position:absolute;left:8339;width:69373;height:2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" adj="3600" stroked="t" strokecolor="black [3213]" strokeweight="1pt">
                  <v:imagedata r:id="rId49" o:title="" cropleft="7127f"/>
                  <v:shadow on="t" color="black" opacity="26214f" origin="-.5,-.5" offset=".74836mm,.74836mm"/>
                  <v:path arrowok="t"/>
                </v:shape>
                <v:shape id="Right Triangle 10" o:spid="_x0000_s1028" style="position:absolute;left:28703;top:22600;width:29781;height:16248;rotation:5287345fd;visibility:visible;mso-wrap-style:square;v-text-anchor:middle" coordsize="2992427,161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" path="m,1116736l440663,,2992427,1616528,,1116736xe" fillcolor="#ddd" strokecolor="#0a121c [484]" strokeweight="2pt">
                  <v:fill opacity="32896f"/>
                  <v:path arrowok="t" o:connecttype="custom" o:connectlocs="0,1122478;438549,0;2978072,1624840;0,1122478" o:connectangles="0,0,0,0"/>
                </v:shape>
                <v:rect id="Rectangle 393726838" o:spid="_x0000_s1029" style="position:absolute;left:49913;top:14533;width:5703;height:4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" filled="f" strokecolor="#0a121c [484]" strokeweight="2pt"/>
                <v:shape id="Picture 1807362252" o:spid="_x0000_s1030" type="#_x0000_t75" style="position:absolute;top:16533;width:37989;height: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" stroked="t" strokecolor="black [3213]" strokeweight="1pt">
                  <v:imagedata r:id="rId50" o:title=""/>
                  <v:path arrowok="t"/>
                </v:shape>
                <w10:anchorlock/>
              </v:group>
            </w:pict>
          </mc:Fallback>
        </mc:AlternateContent>
      </w:r>
      <w:bookmarkStart w:id="120" w:name="_Toc153435098"/>
      <w:r w:rsidR="001519C4" w:rsidRPr="00A46B08">
        <w:rPr>
          <w:rFonts w:ascii="Calibri" w:eastAsia="Calibri" w:hAnsi="Calibri" w:cs="Times New Roman"/>
          <w:noProof/>
        </w:rPr>
        <w:drawing>
          <wp:inline distT="0" distB="0" distL="0" distR="0" wp14:anchorId="7258EA5D" wp14:editId="5823E493">
            <wp:extent cx="5019675" cy="375403"/>
            <wp:effectExtent l="0" t="0" r="0" b="5715"/>
            <wp:docPr id="2122519350" name="Picture 4" descr="A map of the state of tennessee&#10;&#10;Description automatically generated">
              <a:extLst xmlns:a="http://schemas.openxmlformats.org/drawingml/2006/main">
                <a:ext uri="{FF2B5EF4-FFF2-40B4-BE49-F238E27FC236}">
                  <a16:creationId xmlns:a16="http://schemas.microsoft.com/office/drawing/2014/main" id="{6009531B-4219-AE01-5862-BA0F3C033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map of the state of tennessee&#10;&#10;Description automatically generated">
                      <a:extLst>
                        <a:ext uri="{FF2B5EF4-FFF2-40B4-BE49-F238E27FC236}">
                          <a16:creationId xmlns:a16="http://schemas.microsoft.com/office/drawing/2014/main" id="{6009531B-4219-AE01-5862-BA0F3C0330CF}"/>
                        </a:ext>
                      </a:extLst>
                    </pic:cNvPr>
                    <pic:cNvPicPr>
                      <a:picLocks noChangeAspect="1"/>
                    </pic:cNvPicPr>
                  </pic:nvPicPr>
                  <pic:blipFill rotWithShape="1">
                    <a:blip r:embed="rId51"/>
                    <a:srcRect t="89352"/>
                    <a:stretch/>
                  </pic:blipFill>
                  <pic:spPr>
                    <a:xfrm>
                      <a:off x="0" y="0"/>
                      <a:ext cx="5108569" cy="382051"/>
                    </a:xfrm>
                    <a:prstGeom prst="rect">
                      <a:avLst/>
                    </a:prstGeom>
                  </pic:spPr>
                </pic:pic>
              </a:graphicData>
            </a:graphic>
          </wp:inline>
        </w:drawing>
      </w:r>
    </w:p>
    <w:p w14:paraId="42F647A7" w14:textId="6991505E" w:rsidR="004927A4" w:rsidRPr="00DE665F" w:rsidRDefault="004927A4" w:rsidP="004927A4">
      <w:pPr>
        <w:keepNext/>
        <w:keepLines/>
        <w:spacing w:after="0" w:line="240" w:lineRule="auto"/>
        <w:jc w:val="both"/>
        <w:outlineLvl w:val="2"/>
        <w:rPr>
          <w:rFonts w:ascii="Calibri" w:eastAsia="Times New Roman" w:hAnsi="Calibri" w:cs="Times New Roman"/>
          <w:szCs w:val="24"/>
          <w:u w:val="single"/>
        </w:rPr>
      </w:pPr>
      <w:r w:rsidRPr="00DE665F">
        <w:rPr>
          <w:rFonts w:ascii="Calibri" w:eastAsia="Times New Roman" w:hAnsi="Calibri" w:cs="Times New Roman"/>
          <w:szCs w:val="24"/>
          <w:u w:val="single"/>
        </w:rPr>
        <w:lastRenderedPageBreak/>
        <w:t>Environmental Justice Index</w:t>
      </w:r>
    </w:p>
    <w:p w14:paraId="7D27A6A2" w14:textId="77777777" w:rsidR="004927A4" w:rsidRDefault="004927A4" w:rsidP="004927A4">
      <w:pPr>
        <w:spacing w:after="0"/>
        <w:rPr>
          <w:rFonts w:ascii="Calibri" w:eastAsia="Calibri" w:hAnsi="Calibri" w:cs="Times New Roman"/>
        </w:rPr>
      </w:pPr>
    </w:p>
    <w:p w14:paraId="7530944D" w14:textId="77777777" w:rsidR="004927A4" w:rsidRDefault="004927A4" w:rsidP="004927A4">
      <w:pPr>
        <w:spacing w:after="0" w:line="240" w:lineRule="auto"/>
        <w:jc w:val="both"/>
        <w:rPr>
          <w:rFonts w:ascii="Calibri" w:eastAsia="Calibri" w:hAnsi="Calibri" w:cs="Calibri"/>
          <w:color w:val="000000"/>
        </w:rPr>
      </w:pPr>
      <w:r w:rsidRPr="00854A93">
        <w:rPr>
          <w:rFonts w:ascii="Calibri" w:eastAsia="Calibri" w:hAnsi="Calibri" w:cs="Calibri"/>
          <w:color w:val="000000"/>
        </w:rPr>
        <w:t>Environmental justice means the just treatment and meaningful involvement of all people, regardless of income, race, color, national origin, Tribal affiliation, or disability, in agency decision-making and other Federal activities that affect human health and the environment</w:t>
      </w:r>
      <w:r>
        <w:rPr>
          <w:rFonts w:ascii="Calibri" w:eastAsia="Calibri" w:hAnsi="Calibri" w:cs="Calibri"/>
          <w:color w:val="000000"/>
        </w:rPr>
        <w:t xml:space="preserve">. </w:t>
      </w:r>
      <w:r w:rsidRPr="00C36187">
        <w:rPr>
          <w:rFonts w:ascii="Calibri" w:eastAsia="Calibri" w:hAnsi="Calibri" w:cs="Calibri"/>
          <w:color w:val="000000"/>
        </w:rPr>
        <w:t>It aims to protect everyone from disproportionate health and environmental risks, address cumulative impacts and systemic barriers, and provide equitable access to a healthy and sustainable environment for all activities and practices.</w:t>
      </w:r>
      <w:r>
        <w:rPr>
          <w:rStyle w:val="FootnoteReference"/>
          <w:rFonts w:ascii="Calibri" w:eastAsia="Calibri" w:hAnsi="Calibri" w:cs="Calibri"/>
          <w:color w:val="000000"/>
        </w:rPr>
        <w:footnoteReference w:id="22"/>
      </w:r>
    </w:p>
    <w:p w14:paraId="63B64D20" w14:textId="77777777" w:rsidR="004927A4" w:rsidRDefault="004927A4" w:rsidP="004927A4">
      <w:pPr>
        <w:spacing w:after="0" w:line="240" w:lineRule="auto"/>
        <w:jc w:val="both"/>
        <w:rPr>
          <w:rFonts w:ascii="Calibri" w:eastAsia="Calibri" w:hAnsi="Calibri" w:cs="Calibri"/>
          <w:color w:val="000000"/>
        </w:rPr>
      </w:pPr>
    </w:p>
    <w:p w14:paraId="63B9A7E7" w14:textId="77777777" w:rsidR="004927A4" w:rsidRDefault="004927A4" w:rsidP="004927A4">
      <w:pPr>
        <w:spacing w:after="0" w:line="240" w:lineRule="auto"/>
        <w:jc w:val="both"/>
        <w:rPr>
          <w:rFonts w:ascii="Calibri" w:eastAsia="Calibri" w:hAnsi="Calibri" w:cs="Calibri"/>
          <w:color w:val="000000"/>
        </w:rPr>
      </w:pPr>
      <w:r w:rsidRPr="00251EC8">
        <w:rPr>
          <w:rFonts w:ascii="Calibri" w:eastAsia="Calibri" w:hAnsi="Calibri" w:cs="Calibri"/>
          <w:color w:val="000000"/>
        </w:rPr>
        <w:t>The CDC/ATSDR EJI is a database that ranks the impact of environmental injustice on health. It uses data from the U.S. Census Bureau, the U.S. Environmental Protection Agency, the U.S. Mine Safety and Health Administration, and the U.S. Centers for Disease Control and Prevention.</w:t>
      </w:r>
      <w:r>
        <w:rPr>
          <w:rFonts w:ascii="Calibri" w:eastAsia="Calibri" w:hAnsi="Calibri" w:cs="Calibri"/>
          <w:color w:val="000000"/>
        </w:rPr>
        <w:t xml:space="preserve"> </w:t>
      </w:r>
      <w:r w:rsidRPr="00251EC8">
        <w:rPr>
          <w:rFonts w:ascii="Calibri" w:eastAsia="Calibri" w:hAnsi="Calibri" w:cs="Calibri"/>
          <w:color w:val="000000"/>
        </w:rPr>
        <w:t xml:space="preserve">The Index scores environmental burden and injustice at the census tract level in the U.S. based on multiple social, environmental, and health factors. </w:t>
      </w:r>
    </w:p>
    <w:p w14:paraId="646B3C9B" w14:textId="77777777" w:rsidR="004927A4" w:rsidRPr="00251EC8" w:rsidRDefault="004927A4" w:rsidP="004927A4">
      <w:pPr>
        <w:spacing w:after="0" w:line="240" w:lineRule="auto"/>
        <w:jc w:val="both"/>
        <w:rPr>
          <w:rFonts w:ascii="Calibri" w:eastAsia="Calibri" w:hAnsi="Calibri" w:cs="Calibri"/>
          <w:color w:val="000000"/>
        </w:rPr>
      </w:pPr>
    </w:p>
    <w:p w14:paraId="0100F189" w14:textId="126C9DC9" w:rsidR="004927A4" w:rsidRDefault="004927A4" w:rsidP="004927A4">
      <w:pPr>
        <w:spacing w:after="0" w:line="240" w:lineRule="auto"/>
        <w:jc w:val="both"/>
        <w:rPr>
          <w:rFonts w:ascii="Calibri" w:eastAsia="Calibri" w:hAnsi="Calibri" w:cs="Calibri"/>
          <w:color w:val="000000"/>
        </w:rPr>
      </w:pPr>
      <w:r>
        <w:rPr>
          <w:rFonts w:ascii="Calibri" w:eastAsia="Calibri" w:hAnsi="Calibri" w:cs="Calibri"/>
          <w:color w:val="000000"/>
        </w:rPr>
        <w:t>Over time, c</w:t>
      </w:r>
      <w:r w:rsidRPr="004D6ED7">
        <w:rPr>
          <w:rFonts w:ascii="Calibri" w:eastAsia="Calibri" w:hAnsi="Calibri" w:cs="Calibri"/>
          <w:color w:val="000000"/>
        </w:rPr>
        <w:t xml:space="preserve">ommunities with a higher EJI score are generally shown to experience more severe impacts from environmental burden than communities in other census tracts. </w:t>
      </w:r>
      <w:r w:rsidRPr="00F5175E">
        <w:rPr>
          <w:rFonts w:ascii="Calibri" w:eastAsia="Calibri" w:hAnsi="Calibri" w:cs="Calibri"/>
          <w:b/>
          <w:bCs/>
          <w:color w:val="000000"/>
        </w:rPr>
        <w:t xml:space="preserve">Figure </w:t>
      </w:r>
      <w:r w:rsidR="001519C4">
        <w:rPr>
          <w:rFonts w:ascii="Calibri" w:eastAsia="Calibri" w:hAnsi="Calibri" w:cs="Calibri"/>
          <w:b/>
          <w:bCs/>
          <w:color w:val="000000"/>
        </w:rPr>
        <w:t>19</w:t>
      </w:r>
      <w:r w:rsidRPr="004D6ED7">
        <w:rPr>
          <w:rFonts w:ascii="Calibri" w:eastAsia="Calibri" w:hAnsi="Calibri" w:cs="Calibri"/>
          <w:color w:val="000000"/>
        </w:rPr>
        <w:t xml:space="preserve"> outlines the variables used to calculate EJI scores.</w:t>
      </w:r>
    </w:p>
    <w:p w14:paraId="1C3EC57A" w14:textId="77777777" w:rsidR="004927A4" w:rsidRDefault="004927A4" w:rsidP="004927A4">
      <w:pPr>
        <w:spacing w:after="0" w:line="240" w:lineRule="auto"/>
        <w:jc w:val="both"/>
        <w:rPr>
          <w:rFonts w:ascii="Calibri" w:eastAsia="Calibri" w:hAnsi="Calibri" w:cs="Calibri"/>
          <w:color w:val="000000"/>
        </w:rPr>
      </w:pPr>
    </w:p>
    <w:p w14:paraId="6EC032B5" w14:textId="3BD3A6E2" w:rsidR="001519C4" w:rsidRDefault="001519C4" w:rsidP="004D2038">
      <w:pPr>
        <w:pStyle w:val="Caption"/>
      </w:pPr>
      <w:bookmarkStart w:id="121" w:name="_Toc196967142"/>
      <w:r>
        <w:t xml:space="preserve">Figure </w:t>
      </w:r>
      <w:fldSimple w:instr=" SEQ Figure \* ARABIC ">
        <w:r w:rsidR="003D094B">
          <w:rPr>
            <w:noProof/>
          </w:rPr>
          <w:t>19</w:t>
        </w:r>
      </w:fldSimple>
      <w:r>
        <w:t xml:space="preserve">: </w:t>
      </w:r>
      <w:r w:rsidRPr="008E7F3A">
        <w:t>EJI Variables</w:t>
      </w:r>
      <w:bookmarkEnd w:id="121"/>
    </w:p>
    <w:p w14:paraId="2F2A8F59" w14:textId="2CEDE6CE" w:rsidR="004927A4" w:rsidRDefault="004927A4" w:rsidP="004927A4">
      <w:pPr>
        <w:spacing w:after="0" w:line="240" w:lineRule="auto"/>
        <w:jc w:val="center"/>
        <w:rPr>
          <w:rFonts w:ascii="Calibri" w:eastAsia="Calibri" w:hAnsi="Calibri" w:cs="Calibri"/>
          <w:b/>
          <w:bCs/>
          <w:color w:val="000000"/>
        </w:rPr>
      </w:pPr>
      <w:r w:rsidRPr="008B793A">
        <w:rPr>
          <w:rFonts w:ascii="Calibri" w:eastAsia="Calibri" w:hAnsi="Calibri" w:cs="Times New Roman"/>
          <w:noProof/>
        </w:rPr>
        <w:drawing>
          <wp:inline distT="0" distB="0" distL="0" distR="0" wp14:anchorId="4A9EEA35" wp14:editId="4D8BCDFE">
            <wp:extent cx="5803302" cy="3108960"/>
            <wp:effectExtent l="38100" t="38100" r="102235" b="91440"/>
            <wp:docPr id="392392964"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0ECA06E4" w14:textId="77777777" w:rsidR="004927A4" w:rsidRDefault="004927A4" w:rsidP="004927A4">
      <w:pPr>
        <w:spacing w:after="0" w:line="240" w:lineRule="auto"/>
        <w:jc w:val="both"/>
        <w:rPr>
          <w:rFonts w:ascii="Calibri" w:eastAsia="Calibri" w:hAnsi="Calibri" w:cs="Calibri"/>
          <w:color w:val="000000"/>
        </w:rPr>
      </w:pPr>
    </w:p>
    <w:p w14:paraId="5A640E7B" w14:textId="15AE46AE" w:rsidR="000B7D24" w:rsidRPr="00E225C6" w:rsidRDefault="004927A4" w:rsidP="00E225C6">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w:t>
      </w:r>
      <w:r>
        <w:rPr>
          <w:rFonts w:ascii="Calibri" w:eastAsia="Calibri" w:hAnsi="Calibri" w:cs="Calibri"/>
          <w:color w:val="000000"/>
        </w:rPr>
        <w:t>EJI</w:t>
      </w:r>
      <w:r w:rsidRPr="00DE665F">
        <w:rPr>
          <w:rFonts w:ascii="Calibri" w:eastAsia="Calibri" w:hAnsi="Calibri" w:cs="Calibri"/>
          <w:color w:val="000000"/>
        </w:rPr>
        <w:t xml:space="preserve"> by county is shown in </w:t>
      </w:r>
      <w:r w:rsidRPr="00F5175E">
        <w:rPr>
          <w:rFonts w:ascii="Calibri" w:eastAsia="Calibri" w:hAnsi="Calibri" w:cs="Calibri"/>
          <w:b/>
          <w:bCs/>
          <w:color w:val="000000"/>
        </w:rPr>
        <w:t xml:space="preserve">Figure </w:t>
      </w:r>
      <w:r w:rsidR="00834287" w:rsidRPr="00F5175E">
        <w:rPr>
          <w:rFonts w:ascii="Calibri" w:eastAsia="Calibri" w:hAnsi="Calibri" w:cs="Calibri"/>
          <w:b/>
          <w:bCs/>
        </w:rPr>
        <w:t>2</w:t>
      </w:r>
      <w:r w:rsidR="001519C4">
        <w:rPr>
          <w:rFonts w:ascii="Calibri" w:eastAsia="Calibri" w:hAnsi="Calibri" w:cs="Calibri"/>
          <w:b/>
          <w:bCs/>
        </w:rPr>
        <w:t>0</w:t>
      </w:r>
      <w:r w:rsidRPr="00DE665F">
        <w:rPr>
          <w:rFonts w:ascii="Calibri" w:eastAsia="Calibri" w:hAnsi="Calibri" w:cs="Calibri"/>
          <w:color w:val="000000"/>
        </w:rPr>
        <w:t xml:space="preserve"> below. As shown, a lot of variation exists across the country, and even within individual states.</w:t>
      </w:r>
    </w:p>
    <w:p w14:paraId="5CD593C2" w14:textId="7C445221" w:rsidR="004927A4" w:rsidRPr="00DE665F" w:rsidRDefault="00E225C6" w:rsidP="004927A4">
      <w:pPr>
        <w:spacing w:after="0" w:line="240" w:lineRule="auto"/>
        <w:jc w:val="center"/>
        <w:rPr>
          <w:rFonts w:ascii="Calibri" w:eastAsia="Calibri" w:hAnsi="Calibri" w:cs="Calibri"/>
          <w:b/>
          <w:bCs/>
          <w:color w:val="000000"/>
        </w:rPr>
      </w:pPr>
      <w:r>
        <w:rPr>
          <w:noProof/>
        </w:rPr>
        <w:lastRenderedPageBreak/>
        <mc:AlternateContent>
          <mc:Choice Requires="wps">
            <w:drawing>
              <wp:anchor distT="0" distB="0" distL="114300" distR="114300" simplePos="0" relativeHeight="251670570" behindDoc="0" locked="0" layoutInCell="1" allowOverlap="1" wp14:anchorId="640FB8F7" wp14:editId="44EE403D">
                <wp:simplePos x="0" y="0"/>
                <wp:positionH relativeFrom="column">
                  <wp:posOffset>664210</wp:posOffset>
                </wp:positionH>
                <wp:positionV relativeFrom="paragraph">
                  <wp:posOffset>0</wp:posOffset>
                </wp:positionV>
                <wp:extent cx="4570730" cy="163830"/>
                <wp:effectExtent l="0" t="0" r="1270" b="7620"/>
                <wp:wrapTopAndBottom/>
                <wp:docPr id="746774862" name="Text Box 1"/>
                <wp:cNvGraphicFramePr/>
                <a:graphic xmlns:a="http://schemas.openxmlformats.org/drawingml/2006/main">
                  <a:graphicData uri="http://schemas.microsoft.com/office/word/2010/wordprocessingShape">
                    <wps:wsp>
                      <wps:cNvSpPr txBox="1"/>
                      <wps:spPr>
                        <a:xfrm>
                          <a:off x="0" y="0"/>
                          <a:ext cx="4570730" cy="163830"/>
                        </a:xfrm>
                        <a:prstGeom prst="rect">
                          <a:avLst/>
                        </a:prstGeom>
                        <a:solidFill>
                          <a:prstClr val="white"/>
                        </a:solidFill>
                        <a:ln>
                          <a:noFill/>
                        </a:ln>
                      </wps:spPr>
                      <wps:txbx>
                        <w:txbxContent>
                          <w:p w14:paraId="36EEF7EC" w14:textId="6EE22B5E" w:rsidR="00E225C6" w:rsidRPr="00274401" w:rsidRDefault="00E225C6" w:rsidP="004D2038">
                            <w:pPr>
                              <w:pStyle w:val="Caption"/>
                              <w:rPr>
                                <w:rFonts w:ascii="Calibri" w:eastAsia="Calibri" w:hAnsi="Calibri" w:cs="Calibri"/>
                                <w:noProof/>
                                <w:color w:val="000000"/>
                                <w:sz w:val="18"/>
                              </w:rPr>
                            </w:pPr>
                            <w:bookmarkStart w:id="122" w:name="_Toc196967143"/>
                            <w:r>
                              <w:t xml:space="preserve">Figure </w:t>
                            </w:r>
                            <w:fldSimple w:instr=" SEQ Figure \* ARABIC ">
                              <w:r w:rsidR="003D094B">
                                <w:rPr>
                                  <w:noProof/>
                                </w:rPr>
                                <w:t>20</w:t>
                              </w:r>
                            </w:fldSimple>
                            <w:r>
                              <w:t xml:space="preserve">: </w:t>
                            </w:r>
                            <w:r w:rsidRPr="00497D8F">
                              <w:t>United States EJI by Census Tract, 2022</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640FB8F7" id="_x0000_s1029" type="#_x0000_t202" style="position:absolute;left:0;text-align:left;margin-left:52.3pt;margin-top:0;width:359.9pt;height:12.9pt;z-index:2516705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" stroked="f">
                <v:textbox inset="0,0,0,0">
                  <w:txbxContent>
                    <w:p w14:paraId="36EEF7EC" w14:textId="6EE22B5E" w:rsidR="00E225C6" w:rsidRPr="00274401" w:rsidRDefault="00E225C6" w:rsidP="004D2038">
                      <w:pPr>
                        <w:pStyle w:val="Caption"/>
                        <w:rPr>
                          <w:rFonts w:ascii="Calibri" w:eastAsia="Calibri" w:hAnsi="Calibri" w:cs="Calibri"/>
                          <w:noProof/>
                          <w:color w:val="000000"/>
                          <w:sz w:val="18"/>
                        </w:rPr>
                      </w:pPr>
                      <w:bookmarkStart w:id="125" w:name="_Toc196967143"/>
                      <w:r>
                        <w:t xml:space="preserve">Figure </w:t>
                      </w:r>
                      <w:r w:rsidR="005E16B0">
                        <w:fldChar w:fldCharType="begin"/>
                      </w:r>
                      <w:r w:rsidR="005E16B0">
                        <w:instrText xml:space="preserve"> SEQ Figure \* ARABIC </w:instrText>
                      </w:r>
                      <w:r w:rsidR="005E16B0">
                        <w:fldChar w:fldCharType="separate"/>
                      </w:r>
                      <w:r w:rsidR="003D094B">
                        <w:rPr>
                          <w:noProof/>
                        </w:rPr>
                        <w:t>20</w:t>
                      </w:r>
                      <w:r w:rsidR="005E16B0">
                        <w:rPr>
                          <w:noProof/>
                        </w:rPr>
                        <w:fldChar w:fldCharType="end"/>
                      </w:r>
                      <w:r>
                        <w:t xml:space="preserve">: </w:t>
                      </w:r>
                      <w:r w:rsidRPr="00497D8F">
                        <w:t>United States EJI by Census Tract, 2022</w:t>
                      </w:r>
                      <w:bookmarkEnd w:id="125"/>
                    </w:p>
                  </w:txbxContent>
                </v:textbox>
                <w10:wrap type="topAndBottom"/>
              </v:shape>
            </w:pict>
          </mc:Fallback>
        </mc:AlternateContent>
      </w:r>
      <w:r w:rsidR="004927A4" w:rsidRPr="00A669CA">
        <w:rPr>
          <w:rFonts w:ascii="Calibri" w:eastAsia="Calibri" w:hAnsi="Calibri" w:cs="Calibri"/>
          <w:noProof/>
          <w:color w:val="000000"/>
          <w:sz w:val="18"/>
          <w:szCs w:val="18"/>
        </w:rPr>
        <w:drawing>
          <wp:anchor distT="0" distB="0" distL="114300" distR="114300" simplePos="0" relativeHeight="251658267" behindDoc="0" locked="0" layoutInCell="1" allowOverlap="1" wp14:anchorId="076A61D8" wp14:editId="17384369">
            <wp:simplePos x="0" y="0"/>
            <wp:positionH relativeFrom="column">
              <wp:posOffset>666750</wp:posOffset>
            </wp:positionH>
            <wp:positionV relativeFrom="paragraph">
              <wp:posOffset>247015</wp:posOffset>
            </wp:positionV>
            <wp:extent cx="4570730" cy="2543175"/>
            <wp:effectExtent l="76200" t="57150" r="134620" b="123825"/>
            <wp:wrapTopAndBottom/>
            <wp:docPr id="1644420642" name="Picture 7" descr="A map of the united states&#10;&#10;Description automatically generated">
              <a:extLst xmlns:a="http://schemas.openxmlformats.org/drawingml/2006/main">
                <a:ext uri="{FF2B5EF4-FFF2-40B4-BE49-F238E27FC236}">
                  <a16:creationId xmlns:a16="http://schemas.microsoft.com/office/drawing/2014/main" id="{6A5FBEEC-0359-AF53-71C3-146E48B1E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642" name="Picture 7" descr="A map of the united states&#10;&#10;Description automatically generated">
                      <a:extLst>
                        <a:ext uri="{FF2B5EF4-FFF2-40B4-BE49-F238E27FC236}">
                          <a16:creationId xmlns:a16="http://schemas.microsoft.com/office/drawing/2014/main" id="{6A5FBEEC-0359-AF53-71C3-146E48B1E61F}"/>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70730" cy="2543175"/>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4927A4" w:rsidRPr="004E406F">
        <w:rPr>
          <w:rFonts w:ascii="Calibri" w:eastAsia="Calibri" w:hAnsi="Calibri" w:cs="Times New Roman"/>
          <w:noProof/>
        </w:rPr>
        <w:drawing>
          <wp:anchor distT="0" distB="0" distL="114300" distR="114300" simplePos="0" relativeHeight="251658268" behindDoc="1" locked="0" layoutInCell="1" allowOverlap="1" wp14:anchorId="647EBF80" wp14:editId="6D857FB8">
            <wp:simplePos x="0" y="0"/>
            <wp:positionH relativeFrom="column">
              <wp:posOffset>4679638</wp:posOffset>
            </wp:positionH>
            <wp:positionV relativeFrom="paragraph">
              <wp:posOffset>1419025</wp:posOffset>
            </wp:positionV>
            <wp:extent cx="1457960" cy="1506855"/>
            <wp:effectExtent l="19050" t="19050" r="27940" b="17145"/>
            <wp:wrapTight wrapText="bothSides">
              <wp:wrapPolygon edited="0">
                <wp:start x="-282" y="-273"/>
                <wp:lineTo x="-282" y="21573"/>
                <wp:lineTo x="21732" y="21573"/>
                <wp:lineTo x="21732" y="-273"/>
                <wp:lineTo x="-282" y="-273"/>
              </wp:wrapPolygon>
            </wp:wrapTight>
            <wp:docPr id="965612193"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926082" w14:textId="77777777" w:rsidR="004927A4" w:rsidRDefault="004927A4" w:rsidP="004927A4">
      <w:pPr>
        <w:spacing w:after="0" w:line="240" w:lineRule="auto"/>
        <w:jc w:val="center"/>
        <w:rPr>
          <w:rFonts w:ascii="Calibri" w:eastAsia="Calibri" w:hAnsi="Calibri" w:cs="Times New Roman"/>
        </w:rPr>
      </w:pPr>
    </w:p>
    <w:p w14:paraId="728D0555" w14:textId="5909A67F" w:rsidR="004927A4" w:rsidRPr="008B793A" w:rsidRDefault="004927A4" w:rsidP="004927A4">
      <w:pPr>
        <w:spacing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w:t>
      </w:r>
      <w:r>
        <w:rPr>
          <w:rFonts w:ascii="Calibri" w:eastAsia="Calibri" w:hAnsi="Calibri" w:cs="Calibri"/>
          <w:color w:val="000000"/>
        </w:rPr>
        <w:t xml:space="preserve">EJI </w:t>
      </w:r>
      <w:r w:rsidRPr="00DE665F">
        <w:rPr>
          <w:rFonts w:ascii="Calibri" w:eastAsia="Calibri" w:hAnsi="Calibri" w:cs="Calibri"/>
          <w:color w:val="000000"/>
        </w:rPr>
        <w:t xml:space="preserve">scores for </w:t>
      </w:r>
      <w:r>
        <w:rPr>
          <w:rFonts w:ascii="Calibri" w:eastAsia="Calibri" w:hAnsi="Calibri" w:cs="Calibri"/>
          <w:color w:val="000000"/>
        </w:rPr>
        <w:t>Bladen</w:t>
      </w:r>
      <w:r w:rsidRPr="00DE665F">
        <w:rPr>
          <w:rFonts w:ascii="Calibri" w:eastAsia="Calibri" w:hAnsi="Calibri" w:cs="Calibri"/>
          <w:color w:val="000000"/>
        </w:rPr>
        <w:t xml:space="preserve"> County are shown in </w:t>
      </w:r>
      <w:r w:rsidRPr="00F5175E">
        <w:rPr>
          <w:rFonts w:ascii="Calibri" w:eastAsia="Calibri" w:hAnsi="Calibri" w:cs="Calibri"/>
          <w:b/>
          <w:bCs/>
          <w:color w:val="000000"/>
        </w:rPr>
        <w:t xml:space="preserve">Figure </w:t>
      </w:r>
      <w:r w:rsidR="00834287" w:rsidRPr="00F5175E">
        <w:rPr>
          <w:rFonts w:ascii="Calibri" w:eastAsia="Calibri" w:hAnsi="Calibri" w:cs="Calibri"/>
          <w:b/>
          <w:bCs/>
        </w:rPr>
        <w:t>2</w:t>
      </w:r>
      <w:r w:rsidR="00E225C6">
        <w:rPr>
          <w:rFonts w:ascii="Calibri" w:eastAsia="Calibri" w:hAnsi="Calibri" w:cs="Calibri"/>
          <w:b/>
          <w:bCs/>
        </w:rPr>
        <w:t>1</w:t>
      </w:r>
      <w:r w:rsidRPr="00DE665F">
        <w:rPr>
          <w:rFonts w:ascii="Calibri" w:eastAsia="Calibri" w:hAnsi="Calibri" w:cs="Calibri"/>
          <w:color w:val="000000"/>
        </w:rPr>
        <w:t xml:space="preserve"> below</w:t>
      </w:r>
      <w:r>
        <w:rPr>
          <w:rFonts w:ascii="Calibri" w:eastAsia="Calibri" w:hAnsi="Calibri" w:cs="Calibri"/>
          <w:color w:val="000000"/>
        </w:rPr>
        <w:t>.</w:t>
      </w:r>
      <w:r w:rsidRPr="009B50AF">
        <w:rPr>
          <w:rFonts w:ascii="Calibri" w:eastAsia="Calibri" w:hAnsi="Calibri" w:cs="Times New Roman"/>
        </w:rPr>
        <w:t xml:space="preserve"> EJI scores use percentile ranking which represents the proportion of census tracts that experience environmental burden relative to other census tracts in North Carolina. The index ranges from 0-1 with higher scores indicating more environmental burden compared to other census tracts.</w:t>
      </w:r>
      <w:r>
        <w:rPr>
          <w:rFonts w:ascii="Calibri" w:eastAsia="Calibri" w:hAnsi="Calibri" w:cs="Times New Roman"/>
        </w:rPr>
        <w:t xml:space="preserve"> </w:t>
      </w:r>
      <w:r w:rsidRPr="00C71978">
        <w:rPr>
          <w:rFonts w:ascii="Calibri" w:eastAsia="Calibri" w:hAnsi="Calibri" w:cs="Calibri"/>
          <w:color w:val="000000"/>
        </w:rPr>
        <w:t xml:space="preserve">Levels of </w:t>
      </w:r>
      <w:r>
        <w:rPr>
          <w:rFonts w:ascii="Calibri" w:eastAsia="Calibri" w:hAnsi="Calibri" w:cs="Calibri"/>
          <w:color w:val="000000"/>
        </w:rPr>
        <w:t xml:space="preserve">environmental burden </w:t>
      </w:r>
      <w:r w:rsidRPr="00C71978">
        <w:rPr>
          <w:rFonts w:ascii="Calibri" w:eastAsia="Calibri" w:hAnsi="Calibri" w:cs="Calibri"/>
          <w:color w:val="000000"/>
        </w:rPr>
        <w:t>are variable across the county</w:t>
      </w:r>
      <w:r>
        <w:rPr>
          <w:rFonts w:ascii="Calibri" w:eastAsia="Calibri" w:hAnsi="Calibri" w:cs="Calibri"/>
          <w:color w:val="000000"/>
        </w:rPr>
        <w:t>, but relatively high, with the average being 0.82.</w:t>
      </w:r>
    </w:p>
    <w:p w14:paraId="0C222FA2" w14:textId="1630941A" w:rsidR="00E225C6" w:rsidRDefault="004927A4" w:rsidP="004927A4">
      <w:pPr>
        <w:spacing w:after="0" w:line="240" w:lineRule="auto"/>
        <w:jc w:val="center"/>
      </w:pPr>
      <w:r w:rsidRPr="005A21BE">
        <w:rPr>
          <w:rFonts w:ascii="Calibri" w:eastAsia="Calibri" w:hAnsi="Calibri" w:cs="Calibri"/>
          <w:noProof/>
          <w:color w:val="000000"/>
        </w:rPr>
        <w:drawing>
          <wp:anchor distT="0" distB="0" distL="114300" distR="114300" simplePos="0" relativeHeight="251658274" behindDoc="0" locked="0" layoutInCell="1" allowOverlap="1" wp14:anchorId="3581971A" wp14:editId="478E9198">
            <wp:simplePos x="0" y="0"/>
            <wp:positionH relativeFrom="column">
              <wp:posOffset>4333141</wp:posOffset>
            </wp:positionH>
            <wp:positionV relativeFrom="paragraph">
              <wp:posOffset>1461508</wp:posOffset>
            </wp:positionV>
            <wp:extent cx="1250352" cy="1292471"/>
            <wp:effectExtent l="19050" t="19050" r="26035" b="22225"/>
            <wp:wrapNone/>
            <wp:docPr id="1254836952"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36952"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0352" cy="129247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A21BE">
        <w:rPr>
          <w:noProof/>
        </w:rPr>
        <w:t xml:space="preserve"> </w:t>
      </w:r>
    </w:p>
    <w:p w14:paraId="168A03E4" w14:textId="6C80C768" w:rsidR="00E225C6" w:rsidRDefault="00E225C6" w:rsidP="004D2038">
      <w:pPr>
        <w:pStyle w:val="Caption"/>
      </w:pPr>
      <w:bookmarkStart w:id="123" w:name="_Toc196967144"/>
      <w:r>
        <w:t xml:space="preserve">Figure </w:t>
      </w:r>
      <w:fldSimple w:instr=" SEQ Figure \* ARABIC ">
        <w:r w:rsidR="003D094B">
          <w:rPr>
            <w:noProof/>
          </w:rPr>
          <w:t>21</w:t>
        </w:r>
      </w:fldSimple>
      <w:r>
        <w:t xml:space="preserve">: </w:t>
      </w:r>
      <w:r w:rsidRPr="00D0351B">
        <w:t>Bladen County EJI, 2022</w:t>
      </w:r>
      <w:bookmarkEnd w:id="123"/>
    </w:p>
    <w:p w14:paraId="0E5A47F3" w14:textId="333B7C74" w:rsidR="004927A4" w:rsidRPr="0047563C" w:rsidRDefault="004927A4" w:rsidP="004927A4">
      <w:pPr>
        <w:spacing w:after="0" w:line="240" w:lineRule="auto"/>
        <w:jc w:val="center"/>
        <w:rPr>
          <w:rFonts w:ascii="Calibri" w:eastAsia="Calibri" w:hAnsi="Calibri" w:cs="Calibri"/>
          <w:color w:val="000000"/>
        </w:rPr>
      </w:pPr>
      <w:r>
        <w:rPr>
          <w:noProof/>
        </w:rPr>
        <mc:AlternateContent>
          <mc:Choice Requires="wpg">
            <w:drawing>
              <wp:inline distT="0" distB="0" distL="0" distR="0" wp14:anchorId="43744331" wp14:editId="5E4299DF">
                <wp:extent cx="4335019" cy="2621504"/>
                <wp:effectExtent l="76200" t="76200" r="142240" b="26670"/>
                <wp:docPr id="737502502"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35019" cy="2621504"/>
                          <a:chOff x="0" y="0"/>
                          <a:chExt cx="8549759" cy="5170267"/>
                        </a:xfrm>
                      </wpg:grpSpPr>
                      <pic:pic xmlns:pic="http://schemas.openxmlformats.org/drawingml/2006/picture">
                        <pic:nvPicPr>
                          <pic:cNvPr id="699128091" name="Picture 699128091"/>
                          <pic:cNvPicPr>
                            <a:picLocks noChangeAspect="1"/>
                          </pic:cNvPicPr>
                        </pic:nvPicPr>
                        <pic:blipFill>
                          <a:blip r:embed="rId60"/>
                          <a:stretch>
                            <a:fillRect/>
                          </a:stretch>
                        </pic:blipFill>
                        <pic:spPr>
                          <a:xfrm>
                            <a:off x="0" y="0"/>
                            <a:ext cx="8549759" cy="3446844"/>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360590137" name="Rectangle 360590137"/>
                        <wps:cNvSpPr/>
                        <wps:spPr>
                          <a:xfrm>
                            <a:off x="5343221" y="2426923"/>
                            <a:ext cx="480559" cy="3905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22715585" name="Right Triangle 9"/>
                        <wps:cNvSpPr/>
                        <wps:spPr>
                          <a:xfrm rot="5400000">
                            <a:off x="3147455" y="2968747"/>
                            <a:ext cx="3430961" cy="960570"/>
                          </a:xfrm>
                          <a:custGeom>
                            <a:avLst/>
                            <a:gdLst>
                              <a:gd name="connsiteX0" fmla="*/ 0 w 3395277"/>
                              <a:gd name="connsiteY0" fmla="*/ 1638564 h 1638564"/>
                              <a:gd name="connsiteX1" fmla="*/ 0 w 3395277"/>
                              <a:gd name="connsiteY1" fmla="*/ 0 h 1638564"/>
                              <a:gd name="connsiteX2" fmla="*/ 3395277 w 3395277"/>
                              <a:gd name="connsiteY2" fmla="*/ 1638564 h 1638564"/>
                              <a:gd name="connsiteX3" fmla="*/ 0 w 3395277"/>
                              <a:gd name="connsiteY3" fmla="*/ 1638564 h 1638564"/>
                              <a:gd name="connsiteX0" fmla="*/ 0 w 4479173"/>
                              <a:gd name="connsiteY0" fmla="*/ 947188 h 1638564"/>
                              <a:gd name="connsiteX1" fmla="*/ 1083896 w 4479173"/>
                              <a:gd name="connsiteY1" fmla="*/ 0 h 1638564"/>
                              <a:gd name="connsiteX2" fmla="*/ 4479173 w 4479173"/>
                              <a:gd name="connsiteY2" fmla="*/ 1638564 h 1638564"/>
                              <a:gd name="connsiteX3" fmla="*/ 0 w 4479173"/>
                              <a:gd name="connsiteY3" fmla="*/ 947188 h 1638564"/>
                              <a:gd name="connsiteX0" fmla="*/ 0 w 3430961"/>
                              <a:gd name="connsiteY0" fmla="*/ 947188 h 960570"/>
                              <a:gd name="connsiteX1" fmla="*/ 1083896 w 3430961"/>
                              <a:gd name="connsiteY1" fmla="*/ 0 h 960570"/>
                              <a:gd name="connsiteX2" fmla="*/ 3430961 w 3430961"/>
                              <a:gd name="connsiteY2" fmla="*/ 960570 h 960570"/>
                              <a:gd name="connsiteX3" fmla="*/ 0 w 3430961"/>
                              <a:gd name="connsiteY3" fmla="*/ 947188 h 960570"/>
                            </a:gdLst>
                            <a:ahLst/>
                            <a:cxnLst>
                              <a:cxn ang="0">
                                <a:pos x="connsiteX0" y="connsiteY0"/>
                              </a:cxn>
                              <a:cxn ang="0">
                                <a:pos x="connsiteX1" y="connsiteY1"/>
                              </a:cxn>
                              <a:cxn ang="0">
                                <a:pos x="connsiteX2" y="connsiteY2"/>
                              </a:cxn>
                              <a:cxn ang="0">
                                <a:pos x="connsiteX3" y="connsiteY3"/>
                              </a:cxn>
                            </a:cxnLst>
                            <a:rect l="l" t="t" r="r" b="b"/>
                            <a:pathLst>
                              <a:path w="3430961" h="960570">
                                <a:moveTo>
                                  <a:pt x="0" y="947188"/>
                                </a:moveTo>
                                <a:lnTo>
                                  <a:pt x="1083896" y="0"/>
                                </a:lnTo>
                                <a:lnTo>
                                  <a:pt x="3430961" y="960570"/>
                                </a:lnTo>
                                <a:lnTo>
                                  <a:pt x="0" y="947188"/>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99612411" name="Picture 1299612411"/>
                          <pic:cNvPicPr>
                            <a:picLocks noChangeAspect="1"/>
                          </pic:cNvPicPr>
                        </pic:nvPicPr>
                        <pic:blipFill>
                          <a:blip r:embed="rId61">
                            <a:extLst>
                              <a:ext uri="{28A0092B-C50C-407E-A947-70E740481C1C}">
                                <a14:useLocalDpi xmlns:a14="http://schemas.microsoft.com/office/drawing/2010/main" val="0"/>
                              </a:ext>
                            </a:extLst>
                          </a:blip>
                          <a:srcRect/>
                          <a:stretch/>
                        </pic:blipFill>
                        <pic:spPr>
                          <a:xfrm>
                            <a:off x="351691" y="1723422"/>
                            <a:ext cx="4029549" cy="3446845"/>
                          </a:xfrm>
                          <a:prstGeom prst="rect">
                            <a:avLst/>
                          </a:prstGeom>
                          <a:ln w="12700">
                            <a:solidFill>
                              <a:schemeClr val="tx1"/>
                            </a:solidFill>
                          </a:ln>
                        </pic:spPr>
                      </pic:pic>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75F76AA">
              <v:group id="Group 10" style="width:341.35pt;height:206.4pt;mso-position-horizontal-relative:char;mso-position-vertical-relative:line" coordsize="85497,51702" o:spid="_x0000_s1026" w14:anchorId="4EB4B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">
                <o:lock v:ext="edit" aspectratio="t"/>
                <v:shape id="Picture 699128091" style="position:absolute;width:85497;height:34468;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">
                  <v:imagedata o:title="" r:id="rId69"/>
                  <v:shadow on="t" color="black" opacity="26214f" offset=".74836mm,.74836mm" origin="-.5,-.5"/>
                  <v:path arrowok="t"/>
                </v:shape>
                <v:rect id="Rectangle 360590137" style="position:absolute;left:53432;top:24269;width:4805;height:3905;visibility:visible;mso-wrap-style:square;v-text-anchor:middle" o:spid="_x0000_s1028" filled="f" strokecolor="#0a121c [48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"/>
                <v:shape id="Right Triangle 9" style="position:absolute;left:31474;top:29687;width:34310;height:9606;rotation:90;visibility:visible;mso-wrap-style:square;v-text-anchor:middle" coordsize="3430961,960570" o:spid="_x0000_s1029" fillcolor="#ddd" strokecolor="#0a121c [484]" strokeweight="2pt" path="m,947188l1083896,,3430961,960570,,9471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">
                  <v:fill opacity="32896f"/>
                  <v:path arrowok="t" o:connecttype="custom" o:connectlocs="0,947188;1083896,0;3430961,960570;0,947188" o:connectangles="0,0,0,0"/>
                </v:shape>
                <v:shape id="Picture 1299612411" style="position:absolute;left:3516;top:17234;width:40296;height:34468;visibility:visible;mso-wrap-style:square" o:spid="_x0000_s1030" stroked="t" strokecolor="black [3213]" strokeweight="1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">
                  <v:imagedata o:title="" r:id="rId70"/>
                  <v:path arrowok="t"/>
                </v:shape>
                <w10:anchorlock/>
              </v:group>
            </w:pict>
          </mc:Fallback>
        </mc:AlternateContent>
      </w:r>
    </w:p>
    <w:p w14:paraId="3886DBA4" w14:textId="77777777" w:rsidR="004927A4" w:rsidRDefault="004927A4" w:rsidP="004927A4">
      <w:pPr>
        <w:spacing w:line="240" w:lineRule="auto"/>
        <w:rPr>
          <w:rFonts w:ascii="Calibri" w:eastAsia="Calibri" w:hAnsi="Calibri" w:cs="Times New Roman"/>
        </w:rPr>
      </w:pPr>
    </w:p>
    <w:p w14:paraId="37423128" w14:textId="77777777" w:rsidR="004927A4" w:rsidRPr="00DE665F" w:rsidRDefault="004927A4" w:rsidP="004927A4">
      <w:pPr>
        <w:spacing w:line="240" w:lineRule="auto"/>
        <w:rPr>
          <w:rFonts w:ascii="Calibri" w:eastAsia="Calibri" w:hAnsi="Calibri" w:cs="Times New Roman"/>
        </w:rPr>
      </w:pPr>
    </w:p>
    <w:p w14:paraId="28A4FC6B" w14:textId="77777777" w:rsidR="004927A4" w:rsidRPr="00DE665F" w:rsidRDefault="004927A4" w:rsidP="004927A4">
      <w:pPr>
        <w:keepNext/>
        <w:keepLines/>
        <w:spacing w:before="40" w:after="0" w:line="240" w:lineRule="auto"/>
        <w:outlineLvl w:val="2"/>
        <w:rPr>
          <w:rFonts w:ascii="Calibri" w:eastAsia="Times New Roman" w:hAnsi="Calibri" w:cs="Times New Roman"/>
          <w:szCs w:val="24"/>
          <w:u w:val="single"/>
        </w:rPr>
      </w:pPr>
      <w:r w:rsidRPr="00DE665F">
        <w:rPr>
          <w:rFonts w:ascii="Calibri" w:eastAsia="Times New Roman" w:hAnsi="Calibri" w:cs="Times New Roman"/>
          <w:szCs w:val="24"/>
          <w:u w:val="single"/>
        </w:rPr>
        <w:lastRenderedPageBreak/>
        <w:t>Health Outcome and Health Factor Rankings</w:t>
      </w:r>
      <w:bookmarkEnd w:id="120"/>
    </w:p>
    <w:p w14:paraId="5C74668B" w14:textId="77777777" w:rsidR="004927A4" w:rsidRPr="00DE665F" w:rsidRDefault="004927A4" w:rsidP="004927A4">
      <w:pPr>
        <w:spacing w:after="0" w:line="240" w:lineRule="auto"/>
        <w:jc w:val="both"/>
        <w:rPr>
          <w:rFonts w:ascii="Calibri" w:eastAsia="Calibri" w:hAnsi="Calibri" w:cs="Times New Roman"/>
          <w:highlight w:val="yellow"/>
        </w:rPr>
      </w:pPr>
    </w:p>
    <w:p w14:paraId="16CAC1B1" w14:textId="72DB861A" w:rsidR="004927A4" w:rsidRPr="00E225C6" w:rsidRDefault="004927A4" w:rsidP="004927A4">
      <w:pPr>
        <w:spacing w:after="0" w:line="240" w:lineRule="auto"/>
        <w:jc w:val="both"/>
        <w:rPr>
          <w:rFonts w:ascii="Calibri" w:eastAsia="Calibri" w:hAnsi="Calibri" w:cs="Times New Roman"/>
        </w:rPr>
      </w:pPr>
      <w:r w:rsidRPr="002A1881">
        <w:rPr>
          <w:rFonts w:ascii="Calibri" w:eastAsia="Calibri" w:hAnsi="Calibri" w:cs="Times New Roman"/>
        </w:rPr>
        <w:t xml:space="preserve">County leaders also reviewed and analyzed data from the Robert Wood Johnson Foundation and the University of Wisconsin County Health Rankings for the year 2024. The Health Outcomes measure looks at how long people in a community live and how physically and mentally healthy they are. These categories are discussed further in Appendices 2 through 4. </w:t>
      </w:r>
      <w:r w:rsidRPr="004D4BC9">
        <w:rPr>
          <w:rFonts w:ascii="Calibri" w:eastAsia="Calibri" w:hAnsi="Calibri" w:cs="Times New Roman"/>
        </w:rPr>
        <w:t>Bladen is behind the average for the country and the state, which means people there may be less healthy on average.</w:t>
      </w:r>
    </w:p>
    <w:p w14:paraId="57A368A3" w14:textId="0A6DFFAC" w:rsidR="00E225C6" w:rsidRDefault="00E225C6" w:rsidP="004927A4">
      <w:pPr>
        <w:spacing w:after="0" w:line="240" w:lineRule="auto"/>
        <w:jc w:val="center"/>
      </w:pPr>
    </w:p>
    <w:p w14:paraId="32F20F21" w14:textId="247664FE" w:rsidR="00E225C6" w:rsidRDefault="00E225C6" w:rsidP="004D2038">
      <w:pPr>
        <w:pStyle w:val="Caption"/>
      </w:pPr>
      <w:bookmarkStart w:id="124" w:name="_Toc196967145"/>
      <w:r>
        <w:t xml:space="preserve">Figure </w:t>
      </w:r>
      <w:fldSimple w:instr=" SEQ Figure \* ARABIC ">
        <w:r w:rsidR="003D094B">
          <w:rPr>
            <w:noProof/>
          </w:rPr>
          <w:t>22</w:t>
        </w:r>
      </w:fldSimple>
      <w:r>
        <w:t xml:space="preserve">: </w:t>
      </w:r>
      <w:r w:rsidRPr="00E30CC3">
        <w:t>State Health Outcomes Rating Map</w:t>
      </w:r>
      <w:bookmarkEnd w:id="124"/>
      <w:r w:rsidR="001E1248" w:rsidRPr="0094406F">
        <w:rPr>
          <w:bCs/>
          <w:i/>
          <w:szCs w:val="22"/>
          <w:vertAlign w:val="superscript"/>
        </w:rPr>
        <w:fldChar w:fldCharType="begin"/>
      </w:r>
      <w:r w:rsidR="001E1248" w:rsidRPr="0094406F">
        <w:rPr>
          <w:vertAlign w:val="superscript"/>
        </w:rPr>
        <w:instrText xml:space="preserve"> NOTEREF _Ref197334524 \h </w:instrText>
      </w:r>
      <w:r w:rsidR="001E1248" w:rsidRPr="0094406F">
        <w:rPr>
          <w:bCs/>
          <w:i/>
          <w:szCs w:val="22"/>
          <w:vertAlign w:val="superscript"/>
        </w:rPr>
        <w:instrText xml:space="preserve"> \* MERGEFORMAT </w:instrText>
      </w:r>
      <w:r w:rsidR="001E1248" w:rsidRPr="0094406F">
        <w:rPr>
          <w:bCs/>
          <w:i/>
          <w:szCs w:val="22"/>
          <w:vertAlign w:val="superscript"/>
        </w:rPr>
      </w:r>
      <w:r w:rsidR="001E1248" w:rsidRPr="0094406F">
        <w:rPr>
          <w:bCs/>
          <w:i/>
          <w:szCs w:val="22"/>
          <w:vertAlign w:val="superscript"/>
        </w:rPr>
        <w:fldChar w:fldCharType="separate"/>
      </w:r>
      <w:r w:rsidR="003D094B">
        <w:rPr>
          <w:vertAlign w:val="superscript"/>
        </w:rPr>
        <w:t>4</w:t>
      </w:r>
      <w:r w:rsidR="001E1248" w:rsidRPr="0094406F">
        <w:rPr>
          <w:bCs/>
          <w:i/>
          <w:szCs w:val="22"/>
          <w:vertAlign w:val="superscript"/>
        </w:rPr>
        <w:fldChar w:fldCharType="end"/>
      </w:r>
    </w:p>
    <w:p w14:paraId="63323810" w14:textId="38F62A00" w:rsidR="004927A4" w:rsidRDefault="001E1248" w:rsidP="004927A4">
      <w:pPr>
        <w:spacing w:after="0" w:line="240" w:lineRule="auto"/>
        <w:jc w:val="center"/>
        <w:rPr>
          <w:rFonts w:ascii="Calibri" w:eastAsia="Calibri" w:hAnsi="Calibri" w:cs="Calibri"/>
        </w:rPr>
      </w:pPr>
      <w:r>
        <w:rPr>
          <w:rFonts w:ascii="Calibri" w:eastAsia="Calibri" w:hAnsi="Calibri" w:cs="Calibri"/>
          <w:noProof/>
          <w:sz w:val="18"/>
          <w:szCs w:val="18"/>
        </w:rPr>
        <w:drawing>
          <wp:anchor distT="0" distB="0" distL="114300" distR="114300" simplePos="0" relativeHeight="251658276" behindDoc="1" locked="0" layoutInCell="1" allowOverlap="1" wp14:anchorId="3C15EF81" wp14:editId="24B387D9">
            <wp:simplePos x="0" y="0"/>
            <wp:positionH relativeFrom="margin">
              <wp:posOffset>3667125</wp:posOffset>
            </wp:positionH>
            <wp:positionV relativeFrom="paragraph">
              <wp:posOffset>2239010</wp:posOffset>
            </wp:positionV>
            <wp:extent cx="2021205" cy="676910"/>
            <wp:effectExtent l="0" t="0" r="0" b="8890"/>
            <wp:wrapNone/>
            <wp:docPr id="32126563" name="Picture 4" descr="A diagram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6563" name="Picture 4" descr="A diagram of a state&#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141" b="9428"/>
                    <a:stretch/>
                  </pic:blipFill>
                  <pic:spPr bwMode="auto">
                    <a:xfrm>
                      <a:off x="0" y="0"/>
                      <a:ext cx="2021205" cy="676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27A4" w:rsidRPr="00EB4356">
        <w:rPr>
          <w:rFonts w:ascii="Calibri" w:eastAsia="Calibri" w:hAnsi="Calibri" w:cs="Calibri"/>
          <w:noProof/>
        </w:rPr>
        <mc:AlternateContent>
          <mc:Choice Requires="wpg">
            <w:drawing>
              <wp:inline distT="0" distB="0" distL="0" distR="0" wp14:anchorId="0CA50164" wp14:editId="77B76840">
                <wp:extent cx="5254034" cy="2095500"/>
                <wp:effectExtent l="57150" t="57150" r="137160" b="133350"/>
                <wp:docPr id="5" name="Group 4">
                  <a:extLst xmlns:a="http://schemas.openxmlformats.org/drawingml/2006/main">
                    <a:ext uri="{FF2B5EF4-FFF2-40B4-BE49-F238E27FC236}">
                      <a16:creationId xmlns:a16="http://schemas.microsoft.com/office/drawing/2014/main" id="{B200B3E3-8E43-7B2C-AEA1-6FE80F2A9F30}"/>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54034" cy="2095500"/>
                          <a:chOff x="0" y="0"/>
                          <a:chExt cx="8869591" cy="3542950"/>
                        </a:xfrm>
                      </wpg:grpSpPr>
                      <pic:pic xmlns:pic="http://schemas.openxmlformats.org/drawingml/2006/picture">
                        <pic:nvPicPr>
                          <pic:cNvPr id="389499825" name="Picture 389499825">
                            <a:extLst>
                              <a:ext uri="{FF2B5EF4-FFF2-40B4-BE49-F238E27FC236}">
                                <a16:creationId xmlns:a16="http://schemas.microsoft.com/office/drawing/2014/main" id="{38E434DF-703A-84DF-98E8-85841F462B94}"/>
                              </a:ext>
                            </a:extLst>
                          </pic:cNvPr>
                          <pic:cNvPicPr>
                            <a:picLocks noChangeAspect="1"/>
                          </pic:cNvPicPr>
                        </pic:nvPicPr>
                        <pic:blipFill>
                          <a:blip r:embed="rId72"/>
                          <a:stretch>
                            <a:fillRect/>
                          </a:stretch>
                        </pic:blipFill>
                        <pic:spPr>
                          <a:xfrm>
                            <a:off x="0" y="0"/>
                            <a:ext cx="8869591" cy="3542950"/>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252097979" name="Oval 1252097979">
                          <a:extLst>
                            <a:ext uri="{FF2B5EF4-FFF2-40B4-BE49-F238E27FC236}">
                              <a16:creationId xmlns:a16="http://schemas.microsoft.com/office/drawing/2014/main" id="{BD7ED814-2E47-2E7D-8A7B-64E68330C9F0}"/>
                            </a:ext>
                          </a:extLst>
                        </wps:cNvPr>
                        <wps:cNvSpPr>
                          <a:spLocks noChangeAspect="1"/>
                        </wps:cNvSpPr>
                        <wps:spPr>
                          <a:xfrm>
                            <a:off x="5279222" y="2086424"/>
                            <a:ext cx="900107" cy="825872"/>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0E729057">
              <v:group id="Group 4" style="width:413.7pt;height:165pt;mso-position-horizontal-relative:char;mso-position-vertical-relative:line" coordsize="88695,35429" o:spid="_x0000_s1026" w14:anchorId="7D1DDB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">
                <o:lock v:ext="edit" aspectratio="t"/>
                <v:shape id="Picture 389499825" style="position:absolute;width:88695;height:35429;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">
                  <v:imagedata o:title="" r:id="rId73"/>
                  <v:shadow on="t" color="black" opacity="26214f" offset=".74836mm,.74836mm" origin="-.5,-.5"/>
                  <v:path arrowok="t"/>
                </v:shape>
                <v:oval id="Oval 1252097979" style="position:absolute;left:52792;top:20864;width:9001;height:8258;visibility:visible;mso-wrap-style:square;v-text-anchor:middle" o:spid="_x0000_s1028" filled="f" strokecolor="black [320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">
                  <v:path arrowok="t"/>
                  <o:lock v:ext="edit" aspectratio="t"/>
                </v:oval>
                <w10:anchorlock/>
              </v:group>
            </w:pict>
          </mc:Fallback>
        </mc:AlternateContent>
      </w:r>
    </w:p>
    <w:p w14:paraId="189D9ED9" w14:textId="3DC5756A" w:rsidR="004927A4" w:rsidRDefault="00CC11B5" w:rsidP="004927A4">
      <w:pPr>
        <w:spacing w:after="0" w:line="240" w:lineRule="auto"/>
        <w:jc w:val="center"/>
        <w:rPr>
          <w:rFonts w:ascii="Calibri" w:eastAsia="Calibri" w:hAnsi="Calibri" w:cs="Calibri"/>
          <w:noProof/>
          <w:sz w:val="18"/>
          <w:szCs w:val="18"/>
        </w:rPr>
      </w:pPr>
      <w:r>
        <w:rPr>
          <w:rFonts w:ascii="Calibri" w:eastAsia="Calibri" w:hAnsi="Calibri" w:cs="Calibri"/>
          <w:noProof/>
          <w:sz w:val="18"/>
          <w:szCs w:val="18"/>
        </w:rPr>
        <w:drawing>
          <wp:anchor distT="0" distB="0" distL="114300" distR="114300" simplePos="0" relativeHeight="251658275" behindDoc="0" locked="0" layoutInCell="1" allowOverlap="1" wp14:anchorId="6DF61570" wp14:editId="798B549A">
            <wp:simplePos x="0" y="0"/>
            <wp:positionH relativeFrom="column">
              <wp:posOffset>406400</wp:posOffset>
            </wp:positionH>
            <wp:positionV relativeFrom="paragraph">
              <wp:posOffset>12065</wp:posOffset>
            </wp:positionV>
            <wp:extent cx="2529205" cy="161290"/>
            <wp:effectExtent l="0" t="0" r="4445" b="0"/>
            <wp:wrapNone/>
            <wp:docPr id="20026285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9205" cy="161290"/>
                    </a:xfrm>
                    <a:prstGeom prst="rect">
                      <a:avLst/>
                    </a:prstGeom>
                    <a:noFill/>
                  </pic:spPr>
                </pic:pic>
              </a:graphicData>
            </a:graphic>
            <wp14:sizeRelH relativeFrom="margin">
              <wp14:pctWidth>0</wp14:pctWidth>
            </wp14:sizeRelH>
            <wp14:sizeRelV relativeFrom="margin">
              <wp14:pctHeight>0</wp14:pctHeight>
            </wp14:sizeRelV>
          </wp:anchor>
        </w:drawing>
      </w:r>
    </w:p>
    <w:p w14:paraId="71E3A6EC" w14:textId="5AB6F06F" w:rsidR="004927A4" w:rsidRDefault="004927A4" w:rsidP="004927A4">
      <w:pPr>
        <w:spacing w:after="0" w:line="240" w:lineRule="auto"/>
        <w:jc w:val="center"/>
        <w:rPr>
          <w:rFonts w:ascii="Calibri" w:eastAsia="Calibri" w:hAnsi="Calibri" w:cs="Calibri"/>
          <w:sz w:val="18"/>
          <w:szCs w:val="18"/>
        </w:rPr>
      </w:pPr>
    </w:p>
    <w:p w14:paraId="45879F80" w14:textId="77777777" w:rsidR="004927A4" w:rsidRDefault="004927A4" w:rsidP="004927A4">
      <w:pPr>
        <w:spacing w:after="0" w:line="240" w:lineRule="auto"/>
        <w:jc w:val="center"/>
        <w:rPr>
          <w:rFonts w:ascii="Calibri" w:eastAsia="Calibri" w:hAnsi="Calibri" w:cs="Calibri"/>
          <w:sz w:val="18"/>
          <w:szCs w:val="18"/>
        </w:rPr>
      </w:pPr>
    </w:p>
    <w:p w14:paraId="0DB4F256" w14:textId="77777777" w:rsidR="004927A4" w:rsidRDefault="004927A4" w:rsidP="00951B0E">
      <w:pPr>
        <w:spacing w:after="0" w:line="240" w:lineRule="auto"/>
        <w:jc w:val="center"/>
        <w:rPr>
          <w:rFonts w:ascii="Calibri" w:eastAsia="Calibri" w:hAnsi="Calibri" w:cs="Calibri"/>
          <w:sz w:val="18"/>
          <w:szCs w:val="18"/>
        </w:rPr>
      </w:pPr>
    </w:p>
    <w:p w14:paraId="3FABD73E" w14:textId="77777777" w:rsidR="004927A4" w:rsidRPr="00DE665F" w:rsidRDefault="004927A4" w:rsidP="005606E0">
      <w:pPr>
        <w:spacing w:after="0" w:line="240" w:lineRule="auto"/>
        <w:rPr>
          <w:rFonts w:ascii="Calibri" w:eastAsia="Calibri" w:hAnsi="Calibri" w:cs="Calibri"/>
        </w:rPr>
      </w:pPr>
    </w:p>
    <w:p w14:paraId="57B60FEB" w14:textId="0C6969CB" w:rsidR="00426464" w:rsidRPr="00F60B82" w:rsidRDefault="004927A4" w:rsidP="00F60B82">
      <w:pPr>
        <w:spacing w:after="0" w:line="240" w:lineRule="auto"/>
        <w:jc w:val="both"/>
        <w:rPr>
          <w:rFonts w:ascii="Calibri" w:eastAsia="Calibri" w:hAnsi="Calibri" w:cs="Times New Roman"/>
        </w:rPr>
      </w:pPr>
      <w:r w:rsidRPr="005B3E1B">
        <w:rPr>
          <w:rFonts w:ascii="Calibri" w:eastAsia="Calibri" w:hAnsi="Calibri" w:cs="Times New Roman"/>
        </w:rPr>
        <w:t xml:space="preserve">The Health Factors measure looks at </w:t>
      </w:r>
      <w:r>
        <w:rPr>
          <w:rFonts w:ascii="Calibri" w:eastAsia="Calibri" w:hAnsi="Calibri" w:cs="Times New Roman"/>
        </w:rPr>
        <w:t xml:space="preserve">variables </w:t>
      </w:r>
      <w:r w:rsidRPr="005B3E1B">
        <w:rPr>
          <w:rFonts w:ascii="Calibri" w:eastAsia="Calibri" w:hAnsi="Calibri" w:cs="Times New Roman"/>
        </w:rPr>
        <w:t>that affect people's health</w:t>
      </w:r>
      <w:r>
        <w:rPr>
          <w:rFonts w:ascii="Calibri" w:eastAsia="Calibri" w:hAnsi="Calibri" w:cs="Times New Roman"/>
        </w:rPr>
        <w:t xml:space="preserve"> including health behaviors, clinical care, social &amp; economic factors, and the physical environment they live in. More details about these indicators can be found in Appendices 2 through 4. </w:t>
      </w:r>
      <w:r w:rsidRPr="00C841C1">
        <w:rPr>
          <w:rFonts w:ascii="Calibri" w:eastAsia="Calibri" w:hAnsi="Calibri" w:cs="Times New Roman"/>
        </w:rPr>
        <w:t>Similarly to the Health Outcome measure, Bladen falls behind the average for the country and the state.</w:t>
      </w:r>
    </w:p>
    <w:p w14:paraId="3AA459A3" w14:textId="77777777" w:rsidR="00426464" w:rsidRDefault="00426464" w:rsidP="004927A4">
      <w:pPr>
        <w:spacing w:after="0"/>
        <w:jc w:val="center"/>
        <w:rPr>
          <w:rFonts w:ascii="Calibri" w:eastAsia="Calibri" w:hAnsi="Calibri" w:cs="Calibri"/>
          <w:b/>
          <w:bCs/>
        </w:rPr>
      </w:pPr>
    </w:p>
    <w:p w14:paraId="1F566BD2" w14:textId="77777777" w:rsidR="00426464" w:rsidRDefault="00426464" w:rsidP="004927A4">
      <w:pPr>
        <w:spacing w:after="0"/>
        <w:jc w:val="center"/>
        <w:rPr>
          <w:rFonts w:ascii="Calibri" w:eastAsia="Calibri" w:hAnsi="Calibri" w:cs="Calibri"/>
          <w:b/>
          <w:bCs/>
        </w:rPr>
      </w:pPr>
    </w:p>
    <w:p w14:paraId="1232A3A5" w14:textId="77777777" w:rsidR="00426464" w:rsidRDefault="00426464" w:rsidP="004927A4">
      <w:pPr>
        <w:spacing w:after="0"/>
        <w:jc w:val="center"/>
        <w:rPr>
          <w:rFonts w:ascii="Calibri" w:eastAsia="Calibri" w:hAnsi="Calibri" w:cs="Calibri"/>
          <w:b/>
          <w:bCs/>
        </w:rPr>
      </w:pPr>
    </w:p>
    <w:p w14:paraId="57520B8C" w14:textId="77777777" w:rsidR="00426464" w:rsidRDefault="00426464" w:rsidP="004927A4">
      <w:pPr>
        <w:spacing w:after="0"/>
        <w:jc w:val="center"/>
        <w:rPr>
          <w:rFonts w:ascii="Calibri" w:eastAsia="Calibri" w:hAnsi="Calibri" w:cs="Calibri"/>
          <w:b/>
          <w:bCs/>
        </w:rPr>
      </w:pPr>
    </w:p>
    <w:p w14:paraId="5466717B" w14:textId="0E4B1045" w:rsidR="00F60B82" w:rsidRDefault="00F60B82" w:rsidP="00F60B82">
      <w:pPr>
        <w:spacing w:after="0" w:line="240" w:lineRule="auto"/>
      </w:pPr>
    </w:p>
    <w:p w14:paraId="791C6182" w14:textId="7389B618" w:rsidR="00F60B82" w:rsidRDefault="00F60B82" w:rsidP="004D2038">
      <w:pPr>
        <w:pStyle w:val="Caption"/>
      </w:pPr>
      <w:bookmarkStart w:id="125" w:name="_Toc196967146"/>
      <w:r>
        <w:lastRenderedPageBreak/>
        <w:t xml:space="preserve">Figure </w:t>
      </w:r>
      <w:fldSimple w:instr=" SEQ Figure \* ARABIC ">
        <w:r w:rsidR="003D094B">
          <w:rPr>
            <w:noProof/>
          </w:rPr>
          <w:t>23</w:t>
        </w:r>
      </w:fldSimple>
      <w:r>
        <w:t xml:space="preserve">: </w:t>
      </w:r>
      <w:r w:rsidRPr="006C255A">
        <w:t>State Health Factors Rating Map</w:t>
      </w:r>
      <w:r w:rsidR="001E1248" w:rsidRPr="0094406F">
        <w:rPr>
          <w:bCs/>
          <w:i/>
          <w:szCs w:val="22"/>
          <w:vertAlign w:val="superscript"/>
        </w:rPr>
        <w:fldChar w:fldCharType="begin"/>
      </w:r>
      <w:r w:rsidR="001E1248" w:rsidRPr="0094406F">
        <w:rPr>
          <w:vertAlign w:val="superscript"/>
        </w:rPr>
        <w:instrText xml:space="preserve"> NOTEREF _Ref197334524 \h </w:instrText>
      </w:r>
      <w:r w:rsidR="001E1248" w:rsidRPr="0094406F">
        <w:rPr>
          <w:bCs/>
          <w:i/>
          <w:szCs w:val="22"/>
          <w:vertAlign w:val="superscript"/>
        </w:rPr>
        <w:instrText xml:space="preserve"> \* MERGEFORMAT </w:instrText>
      </w:r>
      <w:r w:rsidR="001E1248" w:rsidRPr="0094406F">
        <w:rPr>
          <w:bCs/>
          <w:i/>
          <w:szCs w:val="22"/>
          <w:vertAlign w:val="superscript"/>
        </w:rPr>
      </w:r>
      <w:r w:rsidR="001E1248" w:rsidRPr="0094406F">
        <w:rPr>
          <w:bCs/>
          <w:i/>
          <w:szCs w:val="22"/>
          <w:vertAlign w:val="superscript"/>
        </w:rPr>
        <w:fldChar w:fldCharType="separate"/>
      </w:r>
      <w:r w:rsidR="003D094B">
        <w:rPr>
          <w:vertAlign w:val="superscript"/>
        </w:rPr>
        <w:t>4</w:t>
      </w:r>
      <w:r w:rsidR="001E1248" w:rsidRPr="0094406F">
        <w:rPr>
          <w:bCs/>
          <w:i/>
          <w:szCs w:val="22"/>
          <w:vertAlign w:val="superscript"/>
        </w:rPr>
        <w:fldChar w:fldCharType="end"/>
      </w:r>
      <w:r w:rsidR="000D0645" w:rsidRPr="003370DC">
        <w:rPr>
          <w:bCs/>
          <w:i/>
          <w:szCs w:val="22"/>
          <w:vertAlign w:val="superscript"/>
        </w:rPr>
        <w:fldChar w:fldCharType="begin"/>
      </w:r>
      <w:r w:rsidR="000D0645" w:rsidRPr="003370DC">
        <w:rPr>
          <w:bCs/>
          <w:szCs w:val="22"/>
          <w:vertAlign w:val="superscript"/>
        </w:rPr>
        <w:instrText xml:space="preserve"> NOTEREF _Ref195606813 \h  \* MERGEFORMAT </w:instrText>
      </w:r>
      <w:r w:rsidR="000D0645" w:rsidRPr="003370DC">
        <w:rPr>
          <w:bCs/>
          <w:i/>
          <w:szCs w:val="22"/>
          <w:vertAlign w:val="superscript"/>
        </w:rPr>
      </w:r>
      <w:r w:rsidR="000D0645" w:rsidRPr="003370DC">
        <w:rPr>
          <w:bCs/>
          <w:i/>
          <w:szCs w:val="22"/>
          <w:vertAlign w:val="superscript"/>
        </w:rPr>
        <w:fldChar w:fldCharType="separate"/>
      </w:r>
      <w:bookmarkEnd w:id="125"/>
      <w:r w:rsidR="003D094B">
        <w:rPr>
          <w:b w:val="0"/>
          <w:i/>
          <w:szCs w:val="22"/>
          <w:vertAlign w:val="superscript"/>
        </w:rPr>
        <w:t>Error! Bookmark not defined.</w:t>
      </w:r>
      <w:r w:rsidR="000D0645" w:rsidRPr="003370DC">
        <w:rPr>
          <w:bCs/>
          <w:i/>
          <w:szCs w:val="22"/>
          <w:vertAlign w:val="superscript"/>
        </w:rPr>
        <w:fldChar w:fldCharType="end"/>
      </w:r>
    </w:p>
    <w:p w14:paraId="5BDBC67B" w14:textId="17389267" w:rsidR="004927A4" w:rsidRDefault="004927A4" w:rsidP="00F60B82">
      <w:pPr>
        <w:spacing w:after="0" w:line="240" w:lineRule="auto"/>
        <w:rPr>
          <w:rFonts w:ascii="Calibri" w:eastAsia="Calibri" w:hAnsi="Calibri" w:cs="Calibri"/>
        </w:rPr>
      </w:pPr>
      <w:r w:rsidRPr="009A5487">
        <w:rPr>
          <w:rFonts w:ascii="Calibri" w:eastAsia="Calibri" w:hAnsi="Calibri" w:cs="Calibri"/>
          <w:noProof/>
        </w:rPr>
        <mc:AlternateContent>
          <mc:Choice Requires="wpg">
            <w:drawing>
              <wp:inline distT="0" distB="0" distL="0" distR="0" wp14:anchorId="76C0D1D9" wp14:editId="0DB6A9BB">
                <wp:extent cx="5355222" cy="2085975"/>
                <wp:effectExtent l="76200" t="57150" r="131445" b="142875"/>
                <wp:docPr id="191693955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55222" cy="2085975"/>
                          <a:chOff x="0" y="0"/>
                          <a:chExt cx="8869591" cy="3459817"/>
                        </a:xfrm>
                      </wpg:grpSpPr>
                      <pic:pic xmlns:pic="http://schemas.openxmlformats.org/drawingml/2006/picture">
                        <pic:nvPicPr>
                          <pic:cNvPr id="187293634" name="Picture 187293634"/>
                          <pic:cNvPicPr>
                            <a:picLocks noChangeAspect="1"/>
                          </pic:cNvPicPr>
                        </pic:nvPicPr>
                        <pic:blipFill>
                          <a:blip r:embed="rId75" cstate="print">
                            <a:extLst>
                              <a:ext uri="{28A0092B-C50C-407E-A947-70E740481C1C}">
                                <a14:useLocalDpi xmlns:a14="http://schemas.microsoft.com/office/drawing/2010/main" val="0"/>
                              </a:ext>
                            </a:extLst>
                          </a:blip>
                          <a:srcRect/>
                          <a:stretch/>
                        </pic:blipFill>
                        <pic:spPr>
                          <a:xfrm>
                            <a:off x="0" y="0"/>
                            <a:ext cx="8869591" cy="3459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917443521" name="Oval 917443521"/>
                        <wps:cNvSpPr>
                          <a:spLocks noChangeAspect="1"/>
                        </wps:cNvSpPr>
                        <wps:spPr>
                          <a:xfrm>
                            <a:off x="5269316" y="2063146"/>
                            <a:ext cx="900107" cy="825872"/>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w16sdtfl="http://schemas.microsoft.com/office/word/2024/wordml/sdtformatlock" xmlns:w16du="http://schemas.microsoft.com/office/word/2023/wordml/word16du">
            <w:pict>
              <v:group w14:anchorId="79076661" id="Group 4" o:spid="_x0000_s1026" style="width:421.65pt;height:164.25pt;mso-position-horizontal-relative:char;mso-position-vertical-relative:line" coordsize="88695,3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">
                <o:lock v:ext="edit" aspectratio="t"/>
                <v:shape id="Picture 187293634" o:spid="_x0000_s1027" type="#_x0000_t75" style="position:absolute;width:88695;height:3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" adj="3600" stroked="t" strokecolor="black [3213]" strokeweight="1pt">
                  <v:imagedata r:id="rId76" o:title=""/>
                  <v:shadow on="t" color="black" opacity="26214f" origin="-.5,-.5" offset=".74836mm,.74836mm"/>
                  <v:path arrowok="t"/>
                </v:shape>
                <v:oval id="Oval 917443521" o:spid="_x0000_s1028" style="position:absolute;left:52693;top:20631;width:9001;height:8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" filled="f" strokecolor="black [3200]" strokeweight="1.5pt">
                  <v:path arrowok="t"/>
                  <o:lock v:ext="edit" aspectratio="t"/>
                </v:oval>
                <w10:anchorlock/>
              </v:group>
            </w:pict>
          </mc:Fallback>
        </mc:AlternateContent>
      </w:r>
    </w:p>
    <w:p w14:paraId="195A3B9F" w14:textId="70BBDAC4" w:rsidR="004927A4" w:rsidRDefault="004D2038" w:rsidP="004927A4">
      <w:pPr>
        <w:spacing w:after="0" w:line="240" w:lineRule="auto"/>
        <w:jc w:val="center"/>
        <w:rPr>
          <w:rFonts w:ascii="Calibri" w:eastAsia="Calibri" w:hAnsi="Calibri" w:cs="Calibri"/>
          <w:sz w:val="18"/>
          <w:szCs w:val="18"/>
        </w:rPr>
      </w:pPr>
      <w:r w:rsidRPr="006C7196">
        <w:rPr>
          <w:rFonts w:ascii="Calibri" w:eastAsia="Calibri" w:hAnsi="Calibri" w:cs="Calibri"/>
          <w:noProof/>
          <w:sz w:val="18"/>
          <w:szCs w:val="18"/>
        </w:rPr>
        <w:drawing>
          <wp:anchor distT="0" distB="0" distL="114300" distR="114300" simplePos="0" relativeHeight="251658278" behindDoc="1" locked="0" layoutInCell="1" allowOverlap="1" wp14:anchorId="2ADFCE2E" wp14:editId="3AA472C8">
            <wp:simplePos x="0" y="0"/>
            <wp:positionH relativeFrom="margin">
              <wp:posOffset>3857625</wp:posOffset>
            </wp:positionH>
            <wp:positionV relativeFrom="paragraph">
              <wp:posOffset>11430</wp:posOffset>
            </wp:positionV>
            <wp:extent cx="2124075" cy="750570"/>
            <wp:effectExtent l="0" t="0" r="9525" b="0"/>
            <wp:wrapNone/>
            <wp:docPr id="854026132" name="Picture 8" descr="A diagram of a number of states&#10;&#10;Description automatically generated">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26132" name="Picture 8" descr="A diagram of a number of states&#10;&#10;Description automatically generated">
                      <a:extLst>
                        <a:ext uri="{FF2B5EF4-FFF2-40B4-BE49-F238E27FC236}">
                          <a16:creationId xmlns:a16="http://schemas.microsoft.com/office/drawing/2014/main" id="{9FDDAC2E-1DBA-D707-DE50-AD18DB640D6E}"/>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5858" t="18392" r="1785" b="18691"/>
                    <a:stretch/>
                  </pic:blipFill>
                  <pic:spPr bwMode="auto">
                    <a:xfrm>
                      <a:off x="0" y="0"/>
                      <a:ext cx="2124075" cy="75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11B5" w:rsidRPr="006C7196">
        <w:rPr>
          <w:rFonts w:ascii="Calibri" w:eastAsia="Calibri" w:hAnsi="Calibri" w:cs="Calibri"/>
          <w:noProof/>
          <w:sz w:val="18"/>
          <w:szCs w:val="18"/>
        </w:rPr>
        <w:drawing>
          <wp:anchor distT="0" distB="0" distL="114300" distR="114300" simplePos="0" relativeHeight="251658277" behindDoc="0" locked="0" layoutInCell="1" allowOverlap="1" wp14:anchorId="51E2F977" wp14:editId="389CFC64">
            <wp:simplePos x="0" y="0"/>
            <wp:positionH relativeFrom="column">
              <wp:posOffset>414020</wp:posOffset>
            </wp:positionH>
            <wp:positionV relativeFrom="paragraph">
              <wp:posOffset>13970</wp:posOffset>
            </wp:positionV>
            <wp:extent cx="2705735" cy="155575"/>
            <wp:effectExtent l="0" t="0" r="0" b="0"/>
            <wp:wrapNone/>
            <wp:docPr id="1915569037"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8693" r="16203" b="-11356"/>
                    <a:stretch/>
                  </pic:blipFill>
                  <pic:spPr>
                    <a:xfrm>
                      <a:off x="0" y="0"/>
                      <a:ext cx="2705735" cy="155575"/>
                    </a:xfrm>
                    <a:prstGeom prst="rect">
                      <a:avLst/>
                    </a:prstGeom>
                  </pic:spPr>
                </pic:pic>
              </a:graphicData>
            </a:graphic>
          </wp:anchor>
        </w:drawing>
      </w:r>
      <w:r w:rsidR="004927A4">
        <w:rPr>
          <w:rFonts w:ascii="Calibri" w:eastAsia="Calibri" w:hAnsi="Calibri" w:cs="Calibri"/>
          <w:sz w:val="18"/>
          <w:szCs w:val="18"/>
        </w:rPr>
        <w:t xml:space="preserve"> </w:t>
      </w:r>
    </w:p>
    <w:p w14:paraId="68404A01" w14:textId="53088589" w:rsidR="004927A4" w:rsidRDefault="004927A4" w:rsidP="004927A4">
      <w:pPr>
        <w:spacing w:after="0" w:line="240" w:lineRule="auto"/>
        <w:rPr>
          <w:rFonts w:ascii="Calibri" w:eastAsia="Calibri" w:hAnsi="Calibri" w:cs="Calibri"/>
          <w:sz w:val="18"/>
          <w:szCs w:val="18"/>
        </w:rPr>
      </w:pPr>
    </w:p>
    <w:p w14:paraId="710F81AC" w14:textId="16DA443E" w:rsidR="004860B3" w:rsidRDefault="004860B3">
      <w:pPr>
        <w:rPr>
          <w:rFonts w:ascii="Calibri" w:eastAsia="Calibri" w:hAnsi="Calibri" w:cs="Calibri"/>
          <w:sz w:val="18"/>
          <w:szCs w:val="18"/>
        </w:rPr>
      </w:pPr>
    </w:p>
    <w:p w14:paraId="19EA3659" w14:textId="77777777" w:rsidR="000D0645" w:rsidRDefault="000D0645">
      <w:pPr>
        <w:rPr>
          <w:rFonts w:ascii="Calibri" w:eastAsia="Calibri" w:hAnsi="Calibri" w:cs="Calibri"/>
          <w:sz w:val="18"/>
          <w:szCs w:val="18"/>
        </w:rPr>
      </w:pPr>
    </w:p>
    <w:p w14:paraId="3B532562" w14:textId="77777777" w:rsidR="000D0645" w:rsidRDefault="000D0645">
      <w:pPr>
        <w:rPr>
          <w:rFonts w:ascii="Calibri" w:eastAsia="Calibri" w:hAnsi="Calibri" w:cs="Calibri"/>
          <w:sz w:val="18"/>
          <w:szCs w:val="18"/>
        </w:rPr>
      </w:pPr>
    </w:p>
    <w:p w14:paraId="08FC863E" w14:textId="77777777" w:rsidR="000D0645" w:rsidRDefault="000D0645">
      <w:pPr>
        <w:rPr>
          <w:rFonts w:ascii="Calibri" w:eastAsia="Calibri" w:hAnsi="Calibri" w:cs="Calibri"/>
          <w:sz w:val="18"/>
          <w:szCs w:val="18"/>
        </w:rPr>
      </w:pPr>
    </w:p>
    <w:p w14:paraId="380C52A5" w14:textId="77777777" w:rsidR="000D0645" w:rsidRDefault="000D0645">
      <w:pPr>
        <w:rPr>
          <w:rFonts w:ascii="Calibri" w:eastAsia="Calibri" w:hAnsi="Calibri" w:cs="Calibri"/>
          <w:sz w:val="18"/>
          <w:szCs w:val="18"/>
        </w:rPr>
      </w:pPr>
    </w:p>
    <w:p w14:paraId="684F98C9" w14:textId="77777777" w:rsidR="000D0645" w:rsidRDefault="000D0645">
      <w:pPr>
        <w:rPr>
          <w:rFonts w:ascii="Calibri" w:eastAsia="Calibri" w:hAnsi="Calibri" w:cs="Calibri"/>
          <w:sz w:val="18"/>
          <w:szCs w:val="18"/>
        </w:rPr>
      </w:pPr>
    </w:p>
    <w:p w14:paraId="57FB8BC5" w14:textId="77777777" w:rsidR="000D0645" w:rsidRDefault="000D0645">
      <w:pPr>
        <w:rPr>
          <w:rFonts w:ascii="Calibri" w:eastAsia="Calibri" w:hAnsi="Calibri" w:cs="Calibri"/>
          <w:sz w:val="18"/>
          <w:szCs w:val="18"/>
        </w:rPr>
      </w:pPr>
    </w:p>
    <w:p w14:paraId="06531FF4" w14:textId="77777777" w:rsidR="000D0645" w:rsidRDefault="000D0645">
      <w:pPr>
        <w:rPr>
          <w:rFonts w:ascii="Calibri" w:eastAsia="Calibri" w:hAnsi="Calibri" w:cs="Calibri"/>
          <w:sz w:val="18"/>
          <w:szCs w:val="18"/>
        </w:rPr>
      </w:pPr>
    </w:p>
    <w:p w14:paraId="7664DA1D" w14:textId="77777777" w:rsidR="000D0645" w:rsidRDefault="000D0645">
      <w:pPr>
        <w:rPr>
          <w:rFonts w:ascii="Calibri" w:eastAsia="Calibri" w:hAnsi="Calibri" w:cs="Calibri"/>
          <w:sz w:val="18"/>
          <w:szCs w:val="18"/>
        </w:rPr>
      </w:pPr>
    </w:p>
    <w:p w14:paraId="253B5B62" w14:textId="77777777" w:rsidR="000D0645" w:rsidRDefault="000D0645">
      <w:pPr>
        <w:rPr>
          <w:rFonts w:ascii="Calibri" w:eastAsia="Calibri" w:hAnsi="Calibri" w:cs="Calibri"/>
          <w:sz w:val="18"/>
          <w:szCs w:val="18"/>
        </w:rPr>
      </w:pPr>
    </w:p>
    <w:p w14:paraId="6A89D3B9" w14:textId="77777777" w:rsidR="000D0645" w:rsidRDefault="000D0645">
      <w:pPr>
        <w:rPr>
          <w:rFonts w:ascii="Calibri" w:eastAsia="Calibri" w:hAnsi="Calibri" w:cs="Calibri"/>
          <w:sz w:val="18"/>
          <w:szCs w:val="18"/>
        </w:rPr>
      </w:pPr>
    </w:p>
    <w:p w14:paraId="4A1CD657" w14:textId="77777777" w:rsidR="000D0645" w:rsidRDefault="000D0645">
      <w:pPr>
        <w:rPr>
          <w:rFonts w:ascii="Calibri" w:eastAsia="Calibri" w:hAnsi="Calibri" w:cs="Calibri"/>
          <w:sz w:val="18"/>
          <w:szCs w:val="18"/>
        </w:rPr>
      </w:pPr>
    </w:p>
    <w:p w14:paraId="624787F8" w14:textId="77777777" w:rsidR="000D0645" w:rsidRDefault="000D0645">
      <w:pPr>
        <w:rPr>
          <w:rFonts w:ascii="Calibri" w:eastAsia="Calibri" w:hAnsi="Calibri" w:cs="Calibri"/>
          <w:sz w:val="18"/>
          <w:szCs w:val="18"/>
        </w:rPr>
      </w:pPr>
    </w:p>
    <w:p w14:paraId="0B72861C" w14:textId="77777777" w:rsidR="000D0645" w:rsidRDefault="000D0645">
      <w:pPr>
        <w:rPr>
          <w:rFonts w:ascii="Calibri" w:eastAsia="Calibri" w:hAnsi="Calibri" w:cs="Calibri"/>
          <w:sz w:val="18"/>
          <w:szCs w:val="18"/>
        </w:rPr>
      </w:pPr>
    </w:p>
    <w:p w14:paraId="1F6013CB" w14:textId="77777777" w:rsidR="000D0645" w:rsidRDefault="000D0645">
      <w:pPr>
        <w:rPr>
          <w:rFonts w:ascii="Calibri" w:eastAsia="Calibri" w:hAnsi="Calibri" w:cs="Calibri"/>
          <w:sz w:val="18"/>
          <w:szCs w:val="18"/>
        </w:rPr>
      </w:pPr>
    </w:p>
    <w:p w14:paraId="48623FCB" w14:textId="77777777" w:rsidR="000D0645" w:rsidRDefault="000D0645">
      <w:pPr>
        <w:rPr>
          <w:rFonts w:ascii="Calibri" w:eastAsia="Calibri" w:hAnsi="Calibri" w:cs="Calibri"/>
          <w:sz w:val="18"/>
          <w:szCs w:val="18"/>
        </w:rPr>
      </w:pPr>
    </w:p>
    <w:p w14:paraId="51C12AE8" w14:textId="77777777" w:rsidR="000D0645" w:rsidRDefault="000D0645">
      <w:pPr>
        <w:rPr>
          <w:rFonts w:eastAsiaTheme="majorEastAsia" w:cstheme="majorBidi"/>
          <w:b/>
          <w:bCs/>
          <w:caps/>
          <w:sz w:val="24"/>
          <w:szCs w:val="28"/>
        </w:rPr>
      </w:pPr>
    </w:p>
    <w:p w14:paraId="395A647B" w14:textId="1E59AB5B" w:rsidR="001433E9" w:rsidRPr="00951210" w:rsidRDefault="001433E9" w:rsidP="009B2500">
      <w:pPr>
        <w:pStyle w:val="Heading1"/>
      </w:pPr>
      <w:bookmarkStart w:id="126" w:name="_Toc197334690"/>
      <w:r w:rsidRPr="00951210">
        <w:lastRenderedPageBreak/>
        <w:t xml:space="preserve">CHAPTER </w:t>
      </w:r>
      <w:r w:rsidR="00F77E3A">
        <w:t>3</w:t>
      </w:r>
      <w:r w:rsidRPr="00951210">
        <w:t xml:space="preserve"> | </w:t>
      </w:r>
      <w:r>
        <w:t>PRIORITY NEED AREAS</w:t>
      </w:r>
      <w:bookmarkEnd w:id="126"/>
    </w:p>
    <w:p w14:paraId="5BCDA18B" w14:textId="77777777" w:rsidR="001433E9" w:rsidRPr="00951210" w:rsidRDefault="001433E9"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0" behindDoc="0" locked="0" layoutInCell="1" allowOverlap="1" wp14:anchorId="7796563F" wp14:editId="5D77AF9D">
                <wp:simplePos x="0" y="0"/>
                <wp:positionH relativeFrom="column">
                  <wp:posOffset>-19685</wp:posOffset>
                </wp:positionH>
                <wp:positionV relativeFrom="paragraph">
                  <wp:posOffset>52704</wp:posOffset>
                </wp:positionV>
                <wp:extent cx="6014085" cy="0"/>
                <wp:effectExtent l="0" t="0" r="2476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5463016A">
              <v:line id="Straight Connector 6" style="position:absolute;z-index:25165825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1E99D7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07EB98BE" w14:textId="3D383718" w:rsidR="00596052" w:rsidRDefault="008D4BE6" w:rsidP="00596052">
      <w:pPr>
        <w:spacing w:after="0" w:line="240" w:lineRule="auto"/>
        <w:jc w:val="both"/>
        <w:rPr>
          <w:rFonts w:ascii="Calibri" w:eastAsia="Calibri" w:hAnsi="Calibri" w:cs="Times New Roman"/>
        </w:rPr>
      </w:pPr>
      <w:r w:rsidRPr="00C94503">
        <w:rPr>
          <w:rFonts w:ascii="Calibri" w:eastAsia="Calibri" w:hAnsi="Calibri" w:cs="Times New Roman"/>
        </w:rPr>
        <w:t>This chapter describes each of the</w:t>
      </w:r>
      <w:r>
        <w:rPr>
          <w:rFonts w:ascii="Calibri" w:eastAsia="Calibri" w:hAnsi="Calibri" w:cs="Times New Roman"/>
        </w:rPr>
        <w:t xml:space="preserve"> three p</w:t>
      </w:r>
      <w:r w:rsidRPr="00C94503">
        <w:rPr>
          <w:rFonts w:ascii="Calibri" w:eastAsia="Calibri" w:hAnsi="Calibri" w:cs="Times New Roman"/>
        </w:rPr>
        <w:t xml:space="preserve">riority areas in more detail and discusses the data that supports each priority. The information in this section includes context and national perspective, secondary data findings, and primary data findings (including </w:t>
      </w:r>
      <w:r>
        <w:rPr>
          <w:rFonts w:ascii="Calibri" w:eastAsia="Calibri" w:hAnsi="Calibri" w:cs="Times New Roman"/>
        </w:rPr>
        <w:t>the</w:t>
      </w:r>
      <w:r w:rsidRPr="00C94503">
        <w:rPr>
          <w:rFonts w:ascii="Calibri" w:eastAsia="Calibri" w:hAnsi="Calibri" w:cs="Times New Roman"/>
        </w:rPr>
        <w:t xml:space="preserve"> community member survey and focus groups).</w:t>
      </w:r>
      <w:r>
        <w:rPr>
          <w:rFonts w:ascii="Calibri" w:eastAsia="Calibri" w:hAnsi="Calibri" w:cs="Times New Roman"/>
        </w:rPr>
        <w:t xml:space="preserve"> As previously described in </w:t>
      </w:r>
      <w:r w:rsidRPr="00A71000">
        <w:rPr>
          <w:rFonts w:ascii="Calibri" w:eastAsia="Calibri" w:hAnsi="Calibri" w:cs="Times New Roman"/>
          <w:b/>
          <w:bCs/>
        </w:rPr>
        <w:t>Chapter 1: Methodology</w:t>
      </w:r>
      <w:r>
        <w:rPr>
          <w:rFonts w:ascii="Calibri" w:eastAsia="Calibri" w:hAnsi="Calibri" w:cs="Times New Roman"/>
        </w:rPr>
        <w:t xml:space="preserve">, secondary data was primarily sourced using the North Carolina Data Portal. For additional descriptive information on data sources and methodology, please see </w:t>
      </w:r>
      <w:r w:rsidRPr="00E51146">
        <w:rPr>
          <w:rFonts w:ascii="Calibri" w:eastAsia="Calibri" w:hAnsi="Calibri" w:cs="Times New Roman"/>
          <w:b/>
          <w:bCs/>
        </w:rPr>
        <w:t>Appendix 2</w:t>
      </w:r>
      <w:r>
        <w:rPr>
          <w:rFonts w:ascii="Calibri" w:eastAsia="Calibri" w:hAnsi="Calibri" w:cs="Times New Roman"/>
        </w:rPr>
        <w:t>.</w:t>
      </w:r>
    </w:p>
    <w:p w14:paraId="310FF4AB" w14:textId="77777777" w:rsidR="004D2038" w:rsidRDefault="004D2038" w:rsidP="00596052">
      <w:pPr>
        <w:spacing w:after="0" w:line="240" w:lineRule="auto"/>
        <w:jc w:val="both"/>
        <w:rPr>
          <w:rFonts w:ascii="Calibri" w:eastAsia="Calibri" w:hAnsi="Calibri" w:cs="Times New Roman"/>
        </w:rPr>
      </w:pPr>
    </w:p>
    <w:p w14:paraId="744F646C" w14:textId="77777777" w:rsidR="00596052" w:rsidRPr="00C94503" w:rsidRDefault="00596052" w:rsidP="00596052">
      <w:pPr>
        <w:spacing w:after="0" w:line="240" w:lineRule="auto"/>
        <w:jc w:val="both"/>
        <w:rPr>
          <w:rFonts w:ascii="Calibri" w:eastAsia="Calibri" w:hAnsi="Calibri" w:cs="Times New Roman"/>
        </w:rPr>
      </w:pPr>
      <w:r w:rsidRPr="00790475">
        <w:rPr>
          <w:rFonts w:ascii="Calibri" w:eastAsia="Calibri" w:hAnsi="Calibri" w:cs="Times New Roman"/>
        </w:rPr>
        <w:t xml:space="preserve">Bladen County conducted </w:t>
      </w:r>
      <w:r>
        <w:rPr>
          <w:rFonts w:ascii="Calibri" w:eastAsia="Calibri" w:hAnsi="Calibri" w:cs="Times New Roman"/>
        </w:rPr>
        <w:t xml:space="preserve">a </w:t>
      </w:r>
      <w:r w:rsidRPr="00790475">
        <w:rPr>
          <w:rFonts w:ascii="Calibri" w:eastAsia="Calibri" w:hAnsi="Calibri" w:cs="Times New Roman"/>
        </w:rPr>
        <w:t>prioritization meeting on August 27, 2024, at the Bladen County Health Department. The meeting included</w:t>
      </w:r>
      <w:r>
        <w:rPr>
          <w:rFonts w:ascii="Calibri" w:eastAsia="Calibri" w:hAnsi="Calibri" w:cs="Times New Roman"/>
        </w:rPr>
        <w:t xml:space="preserve"> </w:t>
      </w:r>
      <w:r w:rsidRPr="00790475">
        <w:rPr>
          <w:rFonts w:ascii="Calibri" w:eastAsia="Calibri" w:hAnsi="Calibri" w:cs="Times New Roman"/>
        </w:rPr>
        <w:t xml:space="preserve">representation from a diverse group of organizations and community members, including Cape Fear Valley Health System (CFVHS), Bladen Health and Human Services Committee, Healthy Bladen, Bladen County Health Department, Trillium, Bladen County Extension, Cape Fear Valley-Bladen Healthcare, </w:t>
      </w:r>
      <w:r>
        <w:rPr>
          <w:rFonts w:ascii="Calibri" w:eastAsia="Calibri" w:hAnsi="Calibri" w:cs="Times New Roman"/>
        </w:rPr>
        <w:t xml:space="preserve">and </w:t>
      </w:r>
      <w:r w:rsidRPr="00790475">
        <w:rPr>
          <w:rFonts w:ascii="Calibri" w:eastAsia="Calibri" w:hAnsi="Calibri" w:cs="Times New Roman"/>
        </w:rPr>
        <w:t>Bladen County Division of Aging. Participants included healthcare administrators, social workers, health educators, community outreach specialists, and community members. The prioritization process involved discussion and review of priority areas identified based on responses from the community to determine the greatest needs in Bladen County.</w:t>
      </w:r>
    </w:p>
    <w:p w14:paraId="24CC744E" w14:textId="77777777" w:rsidR="00596052" w:rsidRPr="00C94503" w:rsidRDefault="00596052" w:rsidP="00596052">
      <w:pPr>
        <w:spacing w:after="0" w:line="240" w:lineRule="auto"/>
        <w:jc w:val="both"/>
        <w:rPr>
          <w:rFonts w:ascii="Calibri" w:eastAsia="Calibri" w:hAnsi="Calibri" w:cs="Times New Roman"/>
        </w:rPr>
      </w:pPr>
    </w:p>
    <w:p w14:paraId="52968B8F" w14:textId="77777777" w:rsidR="00596052" w:rsidRPr="00C94503" w:rsidRDefault="00596052" w:rsidP="00596052">
      <w:pPr>
        <w:spacing w:after="0" w:line="240" w:lineRule="auto"/>
        <w:jc w:val="both"/>
        <w:rPr>
          <w:rFonts w:ascii="Calibri" w:eastAsia="Calibri" w:hAnsi="Calibri" w:cs="Times New Roman"/>
        </w:rPr>
      </w:pPr>
      <w:r w:rsidRPr="00C94503">
        <w:rPr>
          <w:rFonts w:ascii="Calibri" w:eastAsia="Calibri" w:hAnsi="Calibri" w:cs="Times New Roman"/>
        </w:rPr>
        <w:t xml:space="preserve">As mentioned previously, these priority needs areas are not listed in any hierarchical order of importance and all will be addressed by the </w:t>
      </w:r>
      <w:r>
        <w:rPr>
          <w:rFonts w:ascii="Calibri" w:eastAsia="Calibri" w:hAnsi="Calibri" w:cs="Times New Roman"/>
        </w:rPr>
        <w:t xml:space="preserve">Bladen </w:t>
      </w:r>
      <w:r w:rsidRPr="00C94503">
        <w:rPr>
          <w:rFonts w:ascii="Calibri" w:eastAsia="Calibri" w:hAnsi="Calibri" w:cs="Times New Roman"/>
        </w:rPr>
        <w:t xml:space="preserve">County leaders in health improvement plans guided by this CHNA. As noted in Chapter 1, county health leadership considered the following factors when determining the priority needs reported in this assessment:  </w:t>
      </w:r>
    </w:p>
    <w:p w14:paraId="7474C1C4" w14:textId="77777777" w:rsidR="00596052" w:rsidRPr="00C94503" w:rsidRDefault="00596052" w:rsidP="00596052">
      <w:pPr>
        <w:spacing w:after="0" w:line="240" w:lineRule="auto"/>
        <w:jc w:val="both"/>
        <w:rPr>
          <w:rFonts w:ascii="Calibri" w:eastAsia="Calibri" w:hAnsi="Calibri" w:cs="Times New Roman"/>
        </w:rPr>
      </w:pPr>
    </w:p>
    <w:p w14:paraId="3E3A6DB8" w14:textId="77777777" w:rsidR="00596052" w:rsidRPr="00C94503" w:rsidRDefault="00596052" w:rsidP="005960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Size and scope of the health need;</w:t>
      </w:r>
    </w:p>
    <w:p w14:paraId="62900CE0" w14:textId="77777777" w:rsidR="00596052" w:rsidRPr="00C94503" w:rsidRDefault="00596052" w:rsidP="00596052">
      <w:pPr>
        <w:spacing w:after="0" w:line="240" w:lineRule="auto"/>
        <w:ind w:left="360"/>
        <w:contextualSpacing/>
        <w:jc w:val="both"/>
        <w:rPr>
          <w:rFonts w:ascii="Calibri" w:eastAsia="Calibri" w:hAnsi="Calibri" w:cs="Times New Roman"/>
          <w:noProof/>
        </w:rPr>
      </w:pPr>
    </w:p>
    <w:p w14:paraId="4B4ACFD5" w14:textId="77777777" w:rsidR="00596052" w:rsidRPr="00C94503" w:rsidRDefault="00596052" w:rsidP="005960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Severity and intensity of the health need;</w:t>
      </w:r>
    </w:p>
    <w:p w14:paraId="1013EBC8" w14:textId="77777777" w:rsidR="00596052" w:rsidRPr="00C94503" w:rsidRDefault="00596052" w:rsidP="00596052">
      <w:pPr>
        <w:spacing w:after="0" w:line="240" w:lineRule="auto"/>
        <w:jc w:val="both"/>
        <w:rPr>
          <w:rFonts w:ascii="Calibri" w:eastAsia="Calibri" w:hAnsi="Calibri" w:cs="Times New Roman"/>
          <w:noProof/>
        </w:rPr>
      </w:pPr>
    </w:p>
    <w:p w14:paraId="6749237B" w14:textId="77777777" w:rsidR="00596052" w:rsidRPr="00C94503" w:rsidRDefault="00596052" w:rsidP="005960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Estimated feasability and effectiveness of possible interventions;</w:t>
      </w:r>
    </w:p>
    <w:p w14:paraId="7BE31EFD" w14:textId="77777777" w:rsidR="00596052" w:rsidRPr="00C94503" w:rsidRDefault="00596052" w:rsidP="00596052">
      <w:pPr>
        <w:spacing w:after="0" w:line="240" w:lineRule="auto"/>
        <w:ind w:left="360"/>
        <w:contextualSpacing/>
        <w:jc w:val="both"/>
        <w:rPr>
          <w:rFonts w:ascii="Calibri" w:eastAsia="Calibri" w:hAnsi="Calibri" w:cs="Times New Roman"/>
          <w:noProof/>
        </w:rPr>
      </w:pPr>
    </w:p>
    <w:p w14:paraId="5328D309" w14:textId="77777777" w:rsidR="00596052" w:rsidRPr="00C94503" w:rsidRDefault="00596052" w:rsidP="005960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Health disparities associated with the need; and</w:t>
      </w:r>
    </w:p>
    <w:p w14:paraId="6034D550" w14:textId="77777777" w:rsidR="00596052" w:rsidRPr="00C94503" w:rsidRDefault="00596052" w:rsidP="00596052">
      <w:pPr>
        <w:spacing w:after="0" w:line="240" w:lineRule="auto"/>
        <w:jc w:val="both"/>
        <w:rPr>
          <w:rFonts w:ascii="Calibri" w:eastAsia="Calibri" w:hAnsi="Calibri" w:cs="Times New Roman"/>
          <w:noProof/>
        </w:rPr>
      </w:pPr>
    </w:p>
    <w:p w14:paraId="65E83E1E" w14:textId="77777777" w:rsidR="00596052" w:rsidRPr="00C94503" w:rsidRDefault="00596052" w:rsidP="005960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Importance the community places on addressing the need.</w:t>
      </w:r>
    </w:p>
    <w:p w14:paraId="19A3FFDC" w14:textId="77777777" w:rsidR="00596052" w:rsidRPr="00C94503" w:rsidRDefault="00596052" w:rsidP="00596052">
      <w:pPr>
        <w:spacing w:after="0" w:line="240" w:lineRule="auto"/>
        <w:jc w:val="both"/>
        <w:rPr>
          <w:rFonts w:ascii="Calibri" w:eastAsia="Calibri" w:hAnsi="Calibri" w:cs="Times New Roman"/>
        </w:rPr>
      </w:pPr>
    </w:p>
    <w:p w14:paraId="439B512C" w14:textId="77777777" w:rsidR="00596052" w:rsidRPr="00706EE3" w:rsidRDefault="00596052" w:rsidP="00596052">
      <w:pPr>
        <w:keepNext/>
        <w:keepLines/>
        <w:spacing w:after="0" w:line="240" w:lineRule="auto"/>
        <w:jc w:val="both"/>
        <w:outlineLvl w:val="1"/>
        <w:rPr>
          <w:rFonts w:ascii="Calibri" w:eastAsia="Times New Roman" w:hAnsi="Calibri" w:cs="Times New Roman"/>
          <w:b/>
          <w:smallCaps/>
          <w:sz w:val="24"/>
          <w:szCs w:val="28"/>
        </w:rPr>
      </w:pPr>
      <w:bookmarkStart w:id="127" w:name="_Toc197334691"/>
      <w:r w:rsidRPr="00706EE3">
        <w:rPr>
          <w:rFonts w:ascii="Calibri" w:eastAsia="Times New Roman" w:hAnsi="Calibri" w:cs="Times New Roman"/>
          <w:b/>
          <w:smallCaps/>
          <w:sz w:val="24"/>
          <w:szCs w:val="28"/>
        </w:rPr>
        <w:t>Priority Need: Behavioral Health</w:t>
      </w:r>
      <w:bookmarkEnd w:id="127"/>
    </w:p>
    <w:p w14:paraId="3885CBF1" w14:textId="77777777" w:rsidR="00596052" w:rsidRPr="00C94503" w:rsidRDefault="00596052" w:rsidP="00596052">
      <w:pPr>
        <w:spacing w:after="0" w:line="240" w:lineRule="auto"/>
        <w:rPr>
          <w:rFonts w:ascii="Calibri" w:eastAsia="Calibri" w:hAnsi="Calibri" w:cs="Times New Roman"/>
        </w:rPr>
      </w:pPr>
    </w:p>
    <w:p w14:paraId="7FEDB6E9" w14:textId="77777777" w:rsidR="00596052" w:rsidRPr="00C94503" w:rsidRDefault="00596052" w:rsidP="00FA66A8">
      <w:pPr>
        <w:pStyle w:val="Heading3"/>
        <w:rPr>
          <w:rFonts w:ascii="Calibri" w:eastAsia="Times New Roman" w:hAnsi="Calibri" w:cs="Times New Roman"/>
        </w:rPr>
      </w:pPr>
      <w:bookmarkStart w:id="128" w:name="_Toc197334692"/>
      <w:r w:rsidRPr="00C94503">
        <w:rPr>
          <w:rFonts w:ascii="Calibri" w:eastAsia="Times New Roman" w:hAnsi="Calibri" w:cs="Times New Roman"/>
        </w:rPr>
        <w:t>Context and National Perspective</w:t>
      </w:r>
      <w:bookmarkEnd w:id="128"/>
    </w:p>
    <w:p w14:paraId="5D8F0B18" w14:textId="77777777" w:rsidR="00596052" w:rsidRPr="00C94503" w:rsidRDefault="00596052" w:rsidP="00596052">
      <w:pPr>
        <w:spacing w:after="0" w:line="240" w:lineRule="auto"/>
        <w:jc w:val="both"/>
        <w:rPr>
          <w:rFonts w:ascii="Calibri" w:eastAsia="Calibri" w:hAnsi="Calibri" w:cs="Times New Roman"/>
        </w:rPr>
      </w:pPr>
    </w:p>
    <w:p w14:paraId="53A97AB3" w14:textId="77777777" w:rsidR="00596052" w:rsidRPr="008D31BF" w:rsidRDefault="00596052" w:rsidP="00596052">
      <w:pPr>
        <w:spacing w:after="0" w:line="240" w:lineRule="auto"/>
        <w:jc w:val="both"/>
        <w:rPr>
          <w:rFonts w:ascii="Calibri" w:hAnsi="Calibri" w:cs="Calibri"/>
        </w:rPr>
      </w:pPr>
      <w:r w:rsidRPr="008D31BF">
        <w:rPr>
          <w:rFonts w:ascii="Calibri" w:hAnsi="Calibri" w:cs="Calibri"/>
        </w:rPr>
        <w:t>The definition of behavioral health often describes conditions related to both mental health and substance use.</w:t>
      </w:r>
      <w:r w:rsidRPr="008D31BF">
        <w:rPr>
          <w:rFonts w:ascii="Calibri" w:hAnsi="Calibri" w:cs="Calibri"/>
          <w:vertAlign w:val="superscript"/>
        </w:rPr>
        <w:footnoteReference w:id="23"/>
      </w:r>
      <w:r w:rsidRPr="008D31BF">
        <w:rPr>
          <w:rFonts w:ascii="Calibri" w:hAnsi="Calibri" w:cs="Calibri"/>
        </w:rPr>
        <w:t xml:space="preserve"> Mental health is defined as an emotional, psychological, and social state of well-being</w:t>
      </w:r>
      <w:r w:rsidRPr="008D31BF">
        <w:rPr>
          <w:rFonts w:ascii="Calibri" w:hAnsi="Calibri" w:cs="Calibri"/>
          <w:sz w:val="20"/>
          <w:szCs w:val="20"/>
        </w:rPr>
        <w:t>.</w:t>
      </w:r>
      <w:r w:rsidRPr="008D31BF">
        <w:rPr>
          <w:rFonts w:ascii="Calibri" w:hAnsi="Calibri" w:cs="Calibri"/>
          <w:sz w:val="14"/>
          <w:szCs w:val="14"/>
        </w:rPr>
        <w:t xml:space="preserve"> </w:t>
      </w:r>
      <w:r w:rsidRPr="008D31BF">
        <w:rPr>
          <w:rFonts w:ascii="Calibri" w:hAnsi="Calibri" w:cs="Calibri"/>
        </w:rPr>
        <w:t>Mental health impacts every stage of life and affects how one is able to handle their relationships, daily stressors, and health behaviors.</w:t>
      </w:r>
      <w:r w:rsidRPr="008D31BF">
        <w:rPr>
          <w:rFonts w:ascii="Calibri" w:hAnsi="Calibri" w:cs="Calibri"/>
          <w:vertAlign w:val="superscript"/>
        </w:rPr>
        <w:footnoteReference w:id="24"/>
      </w:r>
      <w:r w:rsidRPr="008D31BF">
        <w:rPr>
          <w:rFonts w:ascii="Calibri" w:hAnsi="Calibri" w:cs="Calibri"/>
        </w:rPr>
        <w:t xml:space="preserve"> After evaluating data from a variety of sources including surveys and </w:t>
      </w:r>
      <w:r w:rsidRPr="008D31BF">
        <w:rPr>
          <w:rFonts w:ascii="Calibri" w:hAnsi="Calibri" w:cs="Calibri"/>
        </w:rPr>
        <w:lastRenderedPageBreak/>
        <w:t>focus groups conducted throughout the assessment process, the Steering Committee identified behavioral health</w:t>
      </w:r>
      <w:r>
        <w:rPr>
          <w:rFonts w:ascii="Calibri" w:hAnsi="Calibri" w:cs="Calibri"/>
        </w:rPr>
        <w:t>,</w:t>
      </w:r>
      <w:r w:rsidRPr="008D31BF">
        <w:rPr>
          <w:rFonts w:ascii="Calibri" w:hAnsi="Calibri" w:cs="Calibri"/>
        </w:rPr>
        <w:t xml:space="preserve"> including both mental health and substance use, to be an area of urgent need within </w:t>
      </w:r>
      <w:r>
        <w:rPr>
          <w:rFonts w:ascii="Calibri" w:hAnsi="Calibri" w:cs="Calibri"/>
        </w:rPr>
        <w:t xml:space="preserve">Bladen </w:t>
      </w:r>
      <w:r w:rsidRPr="008D31BF">
        <w:rPr>
          <w:rFonts w:ascii="Calibri" w:hAnsi="Calibri" w:cs="Calibri"/>
        </w:rPr>
        <w:t xml:space="preserve">County. </w:t>
      </w:r>
    </w:p>
    <w:p w14:paraId="27D4FCD8" w14:textId="77777777" w:rsidR="00596052" w:rsidRPr="008D31BF" w:rsidRDefault="00596052" w:rsidP="00596052">
      <w:pPr>
        <w:spacing w:after="0" w:line="240" w:lineRule="auto"/>
        <w:jc w:val="both"/>
        <w:rPr>
          <w:rFonts w:ascii="Calibri" w:hAnsi="Calibri" w:cs="Calibri"/>
        </w:rPr>
      </w:pPr>
    </w:p>
    <w:p w14:paraId="30F4BFD0" w14:textId="77777777" w:rsidR="00596052" w:rsidRPr="008D31BF" w:rsidRDefault="00596052" w:rsidP="00596052">
      <w:pPr>
        <w:spacing w:after="0" w:line="240" w:lineRule="auto"/>
        <w:jc w:val="both"/>
        <w:rPr>
          <w:rFonts w:ascii="Calibri" w:hAnsi="Calibri" w:cs="Calibri"/>
        </w:rPr>
      </w:pPr>
      <w:r w:rsidRPr="008D31BF">
        <w:rPr>
          <w:rFonts w:ascii="Calibri" w:hAnsi="Calibri" w:cs="Calibri"/>
        </w:rPr>
        <w:t>Mental illnesses are common in the United States: in 2021, an estimated 57.8 million U.S. adults – nearly one in five – were living with a mental illness.</w:t>
      </w:r>
      <w:bookmarkStart w:id="129" w:name="_Ref185260815"/>
      <w:r w:rsidRPr="008D31BF">
        <w:rPr>
          <w:rFonts w:ascii="Calibri" w:hAnsi="Calibri" w:cs="Calibri"/>
          <w:vertAlign w:val="superscript"/>
        </w:rPr>
        <w:footnoteReference w:id="25"/>
      </w:r>
      <w:bookmarkEnd w:id="129"/>
      <w:r w:rsidRPr="008D31BF">
        <w:rPr>
          <w:rFonts w:ascii="Calibri" w:hAnsi="Calibri" w:cs="Calibri"/>
        </w:rPr>
        <w:t xml:space="preserve"> There is risk for developing a mental illness across the lifespan, with over one in five children and adults in the U.S. reported to have a mental illness, and nearly one in twenty-five adults currently coping with a serious mental illness (SMI) such as major depression, schizophrenia or bipolar disorder. </w:t>
      </w:r>
      <w:r w:rsidRPr="008D31BF">
        <w:rPr>
          <w:rFonts w:ascii="Calibri" w:hAnsi="Calibri" w:cs="Calibri"/>
          <w:vertAlign w:val="superscript"/>
        </w:rPr>
        <w:footnoteReference w:id="26"/>
      </w:r>
      <w:r w:rsidRPr="008D31BF">
        <w:rPr>
          <w:rFonts w:ascii="Calibri" w:hAnsi="Calibri" w:cs="Calibri"/>
        </w:rPr>
        <w:t xml:space="preserve"> </w:t>
      </w:r>
    </w:p>
    <w:p w14:paraId="386F6422" w14:textId="77777777" w:rsidR="00596052" w:rsidRPr="008D31BF" w:rsidRDefault="00596052" w:rsidP="00596052">
      <w:pPr>
        <w:spacing w:after="0" w:line="240" w:lineRule="auto"/>
        <w:jc w:val="both"/>
        <w:rPr>
          <w:rFonts w:ascii="Calibri" w:hAnsi="Calibri" w:cs="Calibri"/>
        </w:rPr>
      </w:pPr>
    </w:p>
    <w:p w14:paraId="24613077" w14:textId="0F06D54C" w:rsidR="00596052" w:rsidRPr="008D31BF" w:rsidRDefault="00596052" w:rsidP="00596052">
      <w:pPr>
        <w:spacing w:after="0" w:line="240" w:lineRule="auto"/>
        <w:jc w:val="both"/>
        <w:rPr>
          <w:rFonts w:ascii="Calibri" w:hAnsi="Calibri" w:cs="Calibri"/>
        </w:rPr>
      </w:pPr>
      <w:r w:rsidRPr="008D31BF">
        <w:rPr>
          <w:rFonts w:ascii="Calibri" w:hAnsi="Calibri" w:cs="Calibri"/>
        </w:rPr>
        <w:t>Mental illness can occur due to multiple different factors, such as genetics, drug and/or alcohol usage, isolation, adverse childhood experiences, and chronic health conditions. Additionally, mental illness can act like other chronic health conditions, in that it can worsen or improve depending on the environment. Mental health services have evolved in the past five years, especially during the COVID-19 pandemic. However, accessing mental health care services can be challenging. According to the National Institute of Mental Health, less than half (47.2%) of adults with a common mental illness received any mental health services in 2021. Those who had an SMI were more likely (65.4%) to have received mental health services that same year</w:t>
      </w:r>
      <w:r w:rsidR="00A8141F">
        <w:rPr>
          <w:rFonts w:ascii="Calibri" w:hAnsi="Calibri" w:cs="Calibri"/>
        </w:rPr>
        <w:t>.</w:t>
      </w:r>
      <w:r w:rsidR="00A8141F">
        <w:rPr>
          <w:rFonts w:ascii="Calibri" w:hAnsi="Calibri" w:cs="Calibri"/>
        </w:rPr>
        <w:fldChar w:fldCharType="begin"/>
      </w:r>
      <w:r w:rsidR="00A8141F">
        <w:rPr>
          <w:rFonts w:ascii="Calibri" w:hAnsi="Calibri" w:cs="Calibri"/>
        </w:rPr>
        <w:instrText xml:space="preserve"> NOTEREF _Ref185260815 \f \h </w:instrText>
      </w:r>
      <w:r w:rsidR="00A8141F">
        <w:rPr>
          <w:rFonts w:ascii="Calibri" w:hAnsi="Calibri" w:cs="Calibri"/>
        </w:rPr>
      </w:r>
      <w:r w:rsidR="00A8141F">
        <w:rPr>
          <w:rFonts w:ascii="Calibri" w:hAnsi="Calibri" w:cs="Calibri"/>
        </w:rPr>
        <w:fldChar w:fldCharType="separate"/>
      </w:r>
      <w:r w:rsidR="003D094B" w:rsidRPr="003D094B">
        <w:rPr>
          <w:rStyle w:val="FootnoteReference"/>
        </w:rPr>
        <w:t>24</w:t>
      </w:r>
      <w:r w:rsidR="00A8141F">
        <w:rPr>
          <w:rFonts w:ascii="Calibri" w:hAnsi="Calibri" w:cs="Calibri"/>
        </w:rPr>
        <w:fldChar w:fldCharType="end"/>
      </w:r>
      <w:r w:rsidR="00A8141F">
        <w:rPr>
          <w:rFonts w:ascii="Calibri" w:hAnsi="Calibri" w:cs="Calibri"/>
        </w:rPr>
        <w:t xml:space="preserve"> </w:t>
      </w:r>
      <w:r w:rsidRPr="008D31BF">
        <w:rPr>
          <w:rFonts w:ascii="Calibri" w:hAnsi="Calibri" w:cs="Calibri"/>
        </w:rPr>
        <w:t>While access to telehealth mental health services has increased, those living in rural areas may still find it difficult to access care. This is a particular concern among those who are low-income or experiencing homelessness, two groups at high risk for developing an acute or chronic mental health condition. As of 2023, over seven million people in the U.S. who reported having a mental illness lived in a rural area.</w:t>
      </w:r>
      <w:r w:rsidRPr="008D31BF">
        <w:rPr>
          <w:rFonts w:ascii="Calibri" w:hAnsi="Calibri" w:cs="Calibri"/>
          <w:vertAlign w:val="superscript"/>
        </w:rPr>
        <w:footnoteReference w:id="27"/>
      </w:r>
    </w:p>
    <w:p w14:paraId="3F8CFCFA" w14:textId="77777777" w:rsidR="00596052" w:rsidRPr="008D31BF" w:rsidRDefault="00596052" w:rsidP="00596052">
      <w:pPr>
        <w:spacing w:after="0" w:line="240" w:lineRule="auto"/>
        <w:jc w:val="both"/>
        <w:rPr>
          <w:rFonts w:ascii="Calibri" w:hAnsi="Calibri" w:cs="Calibri"/>
        </w:rPr>
      </w:pPr>
    </w:p>
    <w:p w14:paraId="1ED1E20E" w14:textId="77777777" w:rsidR="00596052" w:rsidRPr="008D31BF" w:rsidRDefault="00596052" w:rsidP="00596052">
      <w:pPr>
        <w:spacing w:after="0" w:line="240" w:lineRule="auto"/>
        <w:jc w:val="both"/>
        <w:rPr>
          <w:rFonts w:ascii="Calibri" w:hAnsi="Calibri" w:cs="Calibri"/>
        </w:rPr>
      </w:pPr>
      <w:r w:rsidRPr="008D31BF">
        <w:rPr>
          <w:rFonts w:ascii="Calibri" w:hAnsi="Calibri" w:cs="Calibri"/>
        </w:rPr>
        <w:t xml:space="preserve">Mental illness is a prevalent concern in North Carolina, with nearly 1.5 million adults reported to have a mental health condition in 2023. Additionally, that same year, 1 in 7 individuals who were identified as homeless also were living with an SMI. Access to mental health care in North Carolina is changing, however it is still unavailable to many. Specifically, over 452,000 individuals did not seek care in 2023, with 44.8% citing cost as the main reason. Additionally, those in live in North Carolina are seven times more likely to be pushed out of network of their behavioral health providers, than a primary care provider, furthering cost as a cause for stopping treatment. </w:t>
      </w:r>
      <w:r w:rsidRPr="008D31BF">
        <w:rPr>
          <w:rFonts w:ascii="Calibri" w:hAnsi="Calibri" w:cs="Calibri"/>
          <w:vertAlign w:val="superscript"/>
        </w:rPr>
        <w:footnoteReference w:id="28"/>
      </w:r>
    </w:p>
    <w:p w14:paraId="74DA07C1" w14:textId="77777777" w:rsidR="00596052" w:rsidRDefault="00596052" w:rsidP="00596052">
      <w:pPr>
        <w:tabs>
          <w:tab w:val="left" w:pos="990"/>
        </w:tabs>
        <w:spacing w:after="0" w:line="240" w:lineRule="auto"/>
        <w:jc w:val="both"/>
        <w:rPr>
          <w:rFonts w:ascii="Calibri" w:eastAsia="Calibri" w:hAnsi="Calibri" w:cs="Times New Roman"/>
          <w:szCs w:val="24"/>
          <w:u w:val="single"/>
        </w:rPr>
      </w:pPr>
    </w:p>
    <w:p w14:paraId="6B685AB1" w14:textId="77777777" w:rsidR="00596052" w:rsidRDefault="00596052" w:rsidP="00596052">
      <w:pPr>
        <w:tabs>
          <w:tab w:val="left" w:pos="990"/>
        </w:tabs>
        <w:spacing w:after="0" w:line="240" w:lineRule="auto"/>
        <w:jc w:val="both"/>
        <w:rPr>
          <w:rFonts w:ascii="Calibri" w:hAnsi="Calibri" w:cs="Calibri"/>
          <w:szCs w:val="24"/>
        </w:rPr>
      </w:pPr>
      <w:r w:rsidRPr="003E2CB8">
        <w:rPr>
          <w:rFonts w:ascii="Calibri" w:hAnsi="Calibri" w:cs="Calibri"/>
          <w:szCs w:val="24"/>
        </w:rPr>
        <w:t>Substance use disorders (SUDs) are one of the fastest rising categories of behavioral health disorders. According to the American Psychiatric Association, SUDs are a complex condition in which there is uncontrolled use of a substance</w:t>
      </w:r>
      <w:r>
        <w:rPr>
          <w:rFonts w:ascii="Calibri" w:hAnsi="Calibri" w:cs="Calibri"/>
          <w:szCs w:val="24"/>
        </w:rPr>
        <w:t xml:space="preserve"> (such as alcohol or drugs)</w:t>
      </w:r>
      <w:r w:rsidRPr="003E2CB8">
        <w:rPr>
          <w:rFonts w:ascii="Calibri" w:hAnsi="Calibri" w:cs="Calibri"/>
          <w:szCs w:val="24"/>
        </w:rPr>
        <w:t>, despite harmful consequences.</w:t>
      </w:r>
      <w:r w:rsidRPr="003E2CB8">
        <w:rPr>
          <w:rStyle w:val="FootnoteReference"/>
          <w:rFonts w:ascii="Calibri" w:hAnsi="Calibri" w:cs="Calibri"/>
          <w:szCs w:val="24"/>
        </w:rPr>
        <w:footnoteReference w:id="29"/>
      </w:r>
      <w:r w:rsidRPr="003E2CB8">
        <w:rPr>
          <w:rFonts w:ascii="Calibri" w:hAnsi="Calibri" w:cs="Calibri"/>
          <w:szCs w:val="24"/>
        </w:rPr>
        <w:t xml:space="preserve"> SUDs often occur in conjunction with other mental illness. In 202</w:t>
      </w:r>
      <w:r>
        <w:rPr>
          <w:rFonts w:ascii="Calibri" w:hAnsi="Calibri" w:cs="Calibri"/>
          <w:szCs w:val="24"/>
        </w:rPr>
        <w:t>3</w:t>
      </w:r>
      <w:r w:rsidRPr="003E2CB8">
        <w:rPr>
          <w:rFonts w:ascii="Calibri" w:hAnsi="Calibri" w:cs="Calibri"/>
          <w:szCs w:val="24"/>
        </w:rPr>
        <w:t>, 1</w:t>
      </w:r>
      <w:r>
        <w:rPr>
          <w:rFonts w:ascii="Calibri" w:hAnsi="Calibri" w:cs="Calibri"/>
          <w:szCs w:val="24"/>
        </w:rPr>
        <w:t>6</w:t>
      </w:r>
      <w:r w:rsidRPr="003E2CB8">
        <w:rPr>
          <w:rFonts w:ascii="Calibri" w:hAnsi="Calibri" w:cs="Calibri"/>
          <w:szCs w:val="24"/>
        </w:rPr>
        <w:t xml:space="preserve"> million (</w:t>
      </w:r>
      <w:r>
        <w:rPr>
          <w:rFonts w:ascii="Calibri" w:hAnsi="Calibri" w:cs="Calibri"/>
          <w:szCs w:val="24"/>
        </w:rPr>
        <w:t>46.9%</w:t>
      </w:r>
      <w:r w:rsidRPr="003E2CB8">
        <w:rPr>
          <w:rFonts w:ascii="Calibri" w:hAnsi="Calibri" w:cs="Calibri"/>
          <w:szCs w:val="24"/>
        </w:rPr>
        <w:t>) young adults aged 18-25 reported having either a SUD or Acute Mental Illness (AMI) in the past year.</w:t>
      </w:r>
      <w:r>
        <w:rPr>
          <w:rFonts w:ascii="Calibri" w:hAnsi="Calibri" w:cs="Calibri"/>
          <w:szCs w:val="24"/>
        </w:rPr>
        <w:t xml:space="preserve"> </w:t>
      </w:r>
      <w:r w:rsidRPr="003E2CB8">
        <w:rPr>
          <w:rFonts w:ascii="Calibri" w:hAnsi="Calibri" w:cs="Calibri"/>
          <w:szCs w:val="24"/>
        </w:rPr>
        <w:t>In that same year, 17.</w:t>
      </w:r>
      <w:r>
        <w:rPr>
          <w:rFonts w:ascii="Calibri" w:hAnsi="Calibri" w:cs="Calibri"/>
          <w:szCs w:val="24"/>
        </w:rPr>
        <w:t>1</w:t>
      </w:r>
      <w:r w:rsidRPr="003E2CB8">
        <w:rPr>
          <w:rFonts w:ascii="Calibri" w:hAnsi="Calibri" w:cs="Calibri"/>
          <w:szCs w:val="24"/>
        </w:rPr>
        <w:t>% (48.</w:t>
      </w:r>
      <w:r>
        <w:rPr>
          <w:rFonts w:ascii="Calibri" w:hAnsi="Calibri" w:cs="Calibri"/>
          <w:szCs w:val="24"/>
        </w:rPr>
        <w:t>5</w:t>
      </w:r>
      <w:r w:rsidRPr="003E2CB8">
        <w:rPr>
          <w:rFonts w:ascii="Calibri" w:hAnsi="Calibri" w:cs="Calibri"/>
          <w:szCs w:val="24"/>
        </w:rPr>
        <w:t xml:space="preserve"> million) of all U.S. adults were reported as having an SUD.</w:t>
      </w:r>
      <w:r>
        <w:rPr>
          <w:rStyle w:val="FootnoteReference"/>
          <w:rFonts w:ascii="Calibri" w:hAnsi="Calibri" w:cs="Calibri"/>
          <w:szCs w:val="24"/>
        </w:rPr>
        <w:footnoteReference w:id="30"/>
      </w:r>
      <w:r w:rsidRPr="003E2CB8">
        <w:rPr>
          <w:rFonts w:ascii="Calibri" w:hAnsi="Calibri" w:cs="Calibri"/>
          <w:szCs w:val="24"/>
        </w:rPr>
        <w:t xml:space="preserve"> These trends have been increasing in recent </w:t>
      </w:r>
      <w:r w:rsidRPr="003E2CB8">
        <w:rPr>
          <w:rFonts w:ascii="Calibri" w:hAnsi="Calibri" w:cs="Calibri"/>
          <w:szCs w:val="24"/>
        </w:rPr>
        <w:lastRenderedPageBreak/>
        <w:t>years. According to the National Center for Drug Abuse Statistics, in 2018 (3.7%) of all adults aged 18 and older (9.2 million) had both an AMI and at least one SUD.</w:t>
      </w:r>
      <w:r w:rsidRPr="003E2CB8">
        <w:rPr>
          <w:rStyle w:val="FootnoteReference"/>
          <w:rFonts w:ascii="Calibri" w:hAnsi="Calibri" w:cs="Calibri"/>
          <w:szCs w:val="24"/>
        </w:rPr>
        <w:footnoteReference w:id="31"/>
      </w:r>
      <w:r w:rsidRPr="003E2CB8">
        <w:rPr>
          <w:rFonts w:ascii="Calibri" w:hAnsi="Calibri" w:cs="Calibri"/>
          <w:szCs w:val="24"/>
        </w:rPr>
        <w:t xml:space="preserve"> By 2021, this had increased to 13.5% of U.S. adults, with the highest incidence among Multiracial adults. </w:t>
      </w:r>
    </w:p>
    <w:p w14:paraId="1D6C2194" w14:textId="77777777" w:rsidR="00596052" w:rsidRDefault="00596052" w:rsidP="00596052">
      <w:pPr>
        <w:tabs>
          <w:tab w:val="left" w:pos="990"/>
        </w:tabs>
        <w:spacing w:after="0" w:line="240" w:lineRule="auto"/>
        <w:jc w:val="both"/>
        <w:rPr>
          <w:rFonts w:ascii="Calibri" w:hAnsi="Calibri" w:cs="Calibri"/>
          <w:szCs w:val="24"/>
        </w:rPr>
      </w:pPr>
    </w:p>
    <w:p w14:paraId="5850E62F" w14:textId="77777777" w:rsidR="00596052" w:rsidRDefault="00596052" w:rsidP="00596052">
      <w:pPr>
        <w:tabs>
          <w:tab w:val="left" w:pos="990"/>
        </w:tabs>
        <w:spacing w:after="0" w:line="240" w:lineRule="auto"/>
        <w:jc w:val="both"/>
        <w:rPr>
          <w:rFonts w:ascii="Calibri" w:hAnsi="Calibri" w:cs="Calibri"/>
          <w:szCs w:val="24"/>
        </w:rPr>
      </w:pPr>
      <w:r>
        <w:rPr>
          <w:rFonts w:ascii="Calibri" w:hAnsi="Calibri" w:cs="Calibri"/>
          <w:szCs w:val="24"/>
        </w:rPr>
        <w:t>There are multiple common forms of SUD, such as alcohol use, cocaine use, cannabis use, opioid use, and methamphetamine use disorders. An individual living with one SUD can also be coping with another at the same time, such as co-occurring use of alcohol and cannabis.</w:t>
      </w:r>
      <w:r>
        <w:rPr>
          <w:rStyle w:val="FootnoteReference"/>
          <w:rFonts w:ascii="Calibri" w:hAnsi="Calibri" w:cs="Calibri"/>
          <w:szCs w:val="24"/>
        </w:rPr>
        <w:footnoteReference w:id="32"/>
      </w:r>
      <w:r>
        <w:rPr>
          <w:rFonts w:ascii="Calibri" w:hAnsi="Calibri" w:cs="Calibri"/>
          <w:szCs w:val="24"/>
        </w:rPr>
        <w:t xml:space="preserve"> Treatment SUDs generally cannot follow a cookie-cutter approach, as each person receiving treatment will have different withdrawal and coping needs. Treatment is typically provided through various therapies, inpatient admissions, and forms of medication-assisted treatment such as methadone. Opioid overdoses are one of the most common types of deaths related to SUDs, and can be preventable and treatable if caught in time. Multiple efforts have been coordinated within the past two years to incorporate the storage of overdose reversing medications such as Naloxone in public facilities such as federal facilities, and over the counter, as was approved in 2023 by the FDA. This is critical, as in 2022, the number of opioid overdoses nationwide surpassed 81,051 – a 63% increase in overdoses since 2019.</w:t>
      </w:r>
      <w:r>
        <w:rPr>
          <w:rStyle w:val="FootnoteReference"/>
          <w:rFonts w:ascii="Calibri" w:hAnsi="Calibri" w:cs="Calibri"/>
          <w:szCs w:val="24"/>
        </w:rPr>
        <w:footnoteReference w:id="33"/>
      </w:r>
      <w:r>
        <w:rPr>
          <w:rFonts w:ascii="Calibri" w:hAnsi="Calibri" w:cs="Calibri"/>
          <w:szCs w:val="24"/>
        </w:rPr>
        <w:t xml:space="preserve"> </w:t>
      </w:r>
    </w:p>
    <w:p w14:paraId="329B747D" w14:textId="77777777" w:rsidR="00596052" w:rsidRDefault="00596052" w:rsidP="00596052">
      <w:pPr>
        <w:tabs>
          <w:tab w:val="left" w:pos="990"/>
        </w:tabs>
        <w:spacing w:after="0" w:line="240" w:lineRule="auto"/>
        <w:jc w:val="both"/>
        <w:rPr>
          <w:rFonts w:ascii="Calibri" w:hAnsi="Calibri" w:cs="Calibri"/>
          <w:szCs w:val="24"/>
        </w:rPr>
      </w:pPr>
    </w:p>
    <w:p w14:paraId="10D0A9F8" w14:textId="77777777" w:rsidR="00596052" w:rsidRDefault="00596052" w:rsidP="00596052">
      <w:pPr>
        <w:tabs>
          <w:tab w:val="left" w:pos="990"/>
        </w:tabs>
        <w:spacing w:after="0" w:line="240" w:lineRule="auto"/>
        <w:jc w:val="both"/>
        <w:rPr>
          <w:rFonts w:ascii="Calibri" w:hAnsi="Calibri" w:cs="Calibri"/>
        </w:rPr>
      </w:pPr>
      <w:r w:rsidRPr="00D55FA9">
        <w:rPr>
          <w:rFonts w:ascii="Calibri" w:hAnsi="Calibri" w:cs="Calibri"/>
        </w:rPr>
        <w:t xml:space="preserve">Substance use disorders have also had an impact in North Carolina. </w:t>
      </w:r>
      <w:r>
        <w:rPr>
          <w:rFonts w:ascii="Calibri" w:hAnsi="Calibri" w:cs="Calibri"/>
        </w:rPr>
        <w:t>O</w:t>
      </w:r>
      <w:r w:rsidRPr="00D55FA9">
        <w:rPr>
          <w:rFonts w:ascii="Calibri" w:hAnsi="Calibri" w:cs="Calibri"/>
        </w:rPr>
        <w:t>ver 36,000 overdose deaths occurred</w:t>
      </w:r>
      <w:r>
        <w:rPr>
          <w:rFonts w:ascii="Calibri" w:hAnsi="Calibri" w:cs="Calibri"/>
        </w:rPr>
        <w:t xml:space="preserve"> in the state between 2000 and 2022 – an average of more than 1,600 deaths each year</w:t>
      </w:r>
      <w:r w:rsidRPr="00D55FA9">
        <w:rPr>
          <w:rFonts w:ascii="Calibri" w:hAnsi="Calibri" w:cs="Calibri"/>
        </w:rPr>
        <w:t>.</w:t>
      </w:r>
      <w:r>
        <w:rPr>
          <w:rStyle w:val="FootnoteReference"/>
          <w:rFonts w:ascii="Calibri" w:hAnsi="Calibri" w:cs="Calibri"/>
        </w:rPr>
        <w:footnoteReference w:id="34"/>
      </w:r>
      <w:r w:rsidRPr="00D55FA9">
        <w:rPr>
          <w:rFonts w:ascii="Calibri" w:hAnsi="Calibri" w:cs="Calibri"/>
        </w:rPr>
        <w:t xml:space="preserve"> Multiple programs have been developed in North Carolina to combat substance use disorder, notably surrounding opioid usage</w:t>
      </w:r>
      <w:r>
        <w:rPr>
          <w:rFonts w:ascii="Calibri" w:hAnsi="Calibri" w:cs="Calibri"/>
        </w:rPr>
        <w:t xml:space="preserve">, which has led to an </w:t>
      </w:r>
      <w:r w:rsidRPr="00D55FA9">
        <w:rPr>
          <w:rFonts w:ascii="Calibri" w:hAnsi="Calibri" w:cs="Calibri"/>
        </w:rPr>
        <w:t xml:space="preserve">increase in access and usage of Medication Assisted Treatment (MAT) and </w:t>
      </w:r>
      <w:r>
        <w:rPr>
          <w:rFonts w:ascii="Calibri" w:hAnsi="Calibri" w:cs="Calibri"/>
        </w:rPr>
        <w:t>m</w:t>
      </w:r>
      <w:r w:rsidRPr="00D55FA9">
        <w:rPr>
          <w:rFonts w:ascii="Calibri" w:hAnsi="Calibri" w:cs="Calibri"/>
        </w:rPr>
        <w:t xml:space="preserve">ethadone clinics within the state. Additionally, North Carolina launched the Opioid and Substance use action plan, which involved the development of multiple interventions, dashboards, and educational materials to help support counties and organizations with reducing not only overdose deaths, but the incidence of </w:t>
      </w:r>
      <w:r>
        <w:rPr>
          <w:rFonts w:ascii="Calibri" w:hAnsi="Calibri" w:cs="Calibri"/>
        </w:rPr>
        <w:t xml:space="preserve">SUDs </w:t>
      </w:r>
      <w:r w:rsidRPr="00D55FA9">
        <w:rPr>
          <w:rFonts w:ascii="Calibri" w:hAnsi="Calibri" w:cs="Calibri"/>
        </w:rPr>
        <w:t xml:space="preserve">as well. </w:t>
      </w:r>
    </w:p>
    <w:p w14:paraId="3015384E" w14:textId="77777777" w:rsidR="00596052" w:rsidRDefault="00596052" w:rsidP="00596052">
      <w:pPr>
        <w:tabs>
          <w:tab w:val="left" w:pos="990"/>
        </w:tabs>
        <w:spacing w:after="0" w:line="240" w:lineRule="auto"/>
        <w:jc w:val="both"/>
        <w:rPr>
          <w:rFonts w:ascii="Calibri" w:hAnsi="Calibri" w:cs="Calibri"/>
        </w:rPr>
      </w:pPr>
    </w:p>
    <w:p w14:paraId="391DDE6E" w14:textId="77777777" w:rsidR="00596052" w:rsidRPr="003E2CB8" w:rsidRDefault="00596052" w:rsidP="00596052">
      <w:pPr>
        <w:tabs>
          <w:tab w:val="left" w:pos="990"/>
        </w:tabs>
        <w:spacing w:after="0" w:line="240" w:lineRule="auto"/>
        <w:jc w:val="both"/>
        <w:rPr>
          <w:rFonts w:ascii="Calibri" w:hAnsi="Calibri" w:cs="Calibri"/>
          <w:szCs w:val="24"/>
        </w:rPr>
      </w:pPr>
      <w:r w:rsidRPr="003E2CB8">
        <w:rPr>
          <w:rFonts w:ascii="Calibri" w:hAnsi="Calibri" w:cs="Calibri"/>
        </w:rPr>
        <w:t>The pandemic impacted public mental health and well-being in many ways. Community members continue to grapple with the pandemic-related effects of isolation and loneliness, financial instability, long-term health impacts and grief</w:t>
      </w:r>
      <w:r>
        <w:rPr>
          <w:rFonts w:ascii="Calibri" w:hAnsi="Calibri" w:cs="Calibri"/>
        </w:rPr>
        <w:t>, all of which are drivers for developing a substance use disorder.</w:t>
      </w:r>
      <w:r w:rsidRPr="003E2CB8">
        <w:rPr>
          <w:rFonts w:ascii="Calibri" w:hAnsi="Calibri" w:cs="Calibri"/>
        </w:rPr>
        <w:t xml:space="preserve"> In addition, both drug overdose and suicide deaths have sharply increased over the past several years – often disproportionately impacting younger people and communities of color.</w:t>
      </w:r>
      <w:r w:rsidRPr="003E2CB8">
        <w:rPr>
          <w:rStyle w:val="FootnoteReference"/>
          <w:rFonts w:ascii="Calibri" w:hAnsi="Calibri" w:cs="Calibri"/>
        </w:rPr>
        <w:footnoteReference w:id="35"/>
      </w:r>
    </w:p>
    <w:p w14:paraId="49EAF07C" w14:textId="77777777" w:rsidR="00596052" w:rsidRDefault="00596052" w:rsidP="00596052">
      <w:pPr>
        <w:spacing w:after="0" w:line="240" w:lineRule="auto"/>
        <w:jc w:val="both"/>
        <w:rPr>
          <w:rFonts w:ascii="Calibri" w:hAnsi="Calibri" w:cs="Calibri"/>
        </w:rPr>
      </w:pPr>
    </w:p>
    <w:p w14:paraId="5518ACAC" w14:textId="77777777" w:rsidR="00596052" w:rsidRPr="008D31BF" w:rsidRDefault="00596052" w:rsidP="00596052">
      <w:pPr>
        <w:spacing w:after="0" w:line="240" w:lineRule="auto"/>
        <w:jc w:val="both"/>
        <w:rPr>
          <w:rFonts w:ascii="Calibri" w:hAnsi="Calibri" w:cs="Calibri"/>
        </w:rPr>
      </w:pPr>
      <w:r w:rsidRPr="008D31BF">
        <w:rPr>
          <w:rFonts w:ascii="Calibri" w:hAnsi="Calibri" w:cs="Calibri"/>
        </w:rPr>
        <w:t xml:space="preserve">Access to services that address mental health and substance use is an ongoing challenge across the U.S. According to the Substance Abuse and Mental Health Services Administration (SAMHSA), in 2021, less than half (47.2%) of U.S. adults who reported having a mental illness utilized any type of mental health </w:t>
      </w:r>
      <w:r w:rsidRPr="008D31BF">
        <w:rPr>
          <w:rFonts w:ascii="Calibri" w:hAnsi="Calibri" w:cs="Calibri"/>
        </w:rPr>
        <w:lastRenderedPageBreak/>
        <w:t xml:space="preserve">services, including inpatient, outpatient or telehealth services or prescription drug therapies.  Demand for mental health services, particularly anxiety and depression treatment, remains high across the nation, while the prevalence of stress- and trauma-related disorders, along with substance use disorders, continues to grow. The American Psychological Association reports that the percentage of psychologists in the U.S. seeing more patients than they did before the pandemic increased from 15% in 2020 to 38% in 2021 to 43% in 2022. Further, 60% of psychologists reported having no openings for new patients and 38% maintained a waitlist for their services.  </w:t>
      </w:r>
    </w:p>
    <w:p w14:paraId="21AE0266" w14:textId="77777777" w:rsidR="00812BDA" w:rsidRDefault="00812BDA" w:rsidP="00596052">
      <w:pPr>
        <w:keepNext/>
        <w:keepLines/>
        <w:spacing w:before="40" w:after="0" w:line="240" w:lineRule="auto"/>
        <w:outlineLvl w:val="2"/>
        <w:rPr>
          <w:rFonts w:ascii="Calibri" w:eastAsia="Times New Roman" w:hAnsi="Calibri" w:cs="Times New Roman"/>
          <w:szCs w:val="24"/>
          <w:u w:val="single"/>
        </w:rPr>
      </w:pPr>
    </w:p>
    <w:p w14:paraId="106FFFFD" w14:textId="77777777" w:rsidR="00596052" w:rsidRPr="00C94503" w:rsidRDefault="00596052" w:rsidP="00FA66A8">
      <w:pPr>
        <w:pStyle w:val="Heading3"/>
        <w:rPr>
          <w:rFonts w:ascii="Calibri" w:eastAsia="Times New Roman" w:hAnsi="Calibri" w:cs="Times New Roman"/>
        </w:rPr>
      </w:pPr>
      <w:bookmarkStart w:id="130" w:name="_Toc197334693"/>
      <w:r w:rsidRPr="00C94503">
        <w:rPr>
          <w:rFonts w:ascii="Calibri" w:eastAsia="Times New Roman" w:hAnsi="Calibri" w:cs="Times New Roman"/>
        </w:rPr>
        <w:t>Secondary Data Findings</w:t>
      </w:r>
      <w:bookmarkEnd w:id="130"/>
    </w:p>
    <w:p w14:paraId="33BC5358" w14:textId="77777777" w:rsidR="00596052" w:rsidRPr="00C94503" w:rsidRDefault="00596052" w:rsidP="00596052">
      <w:pPr>
        <w:spacing w:after="0" w:line="240" w:lineRule="auto"/>
        <w:rPr>
          <w:rFonts w:ascii="Calibri" w:eastAsia="Calibri" w:hAnsi="Calibri" w:cs="Times New Roman"/>
        </w:rPr>
      </w:pPr>
    </w:p>
    <w:p w14:paraId="5AD626EA" w14:textId="77777777" w:rsidR="00596052" w:rsidRDefault="00596052" w:rsidP="00596052">
      <w:pPr>
        <w:tabs>
          <w:tab w:val="left" w:pos="990"/>
        </w:tabs>
        <w:spacing w:after="0" w:line="240" w:lineRule="auto"/>
        <w:jc w:val="both"/>
        <w:rPr>
          <w:rFonts w:ascii="Calibri" w:eastAsia="Calibri" w:hAnsi="Calibri" w:cs="Times New Roman"/>
        </w:rPr>
      </w:pPr>
      <w:r w:rsidRPr="005B58C5">
        <w:rPr>
          <w:rFonts w:ascii="Calibri" w:eastAsia="Calibri" w:hAnsi="Calibri" w:cs="Times New Roman"/>
        </w:rPr>
        <w:t>Secondary data collected through the CHNA process identified behavioral health as an area of significant concern for residents of Bladen County. The county has a markedly higher crude mortality rate for deaths of despair (83.7 per 100,000 population) compared to both North Carolina (58.7) and the United States (55.9). This concerning trend shows notable gender disparities, with men experiencing significantly higher rates of deaths of despair than women, as displayed in the figure below.</w:t>
      </w:r>
    </w:p>
    <w:p w14:paraId="649FD7F1" w14:textId="77777777" w:rsidR="00596052" w:rsidRPr="005B58C5" w:rsidRDefault="00596052" w:rsidP="00596052">
      <w:pPr>
        <w:tabs>
          <w:tab w:val="left" w:pos="990"/>
        </w:tabs>
        <w:spacing w:after="0" w:line="240" w:lineRule="auto"/>
        <w:jc w:val="both"/>
        <w:rPr>
          <w:rFonts w:ascii="Calibri" w:eastAsia="Calibri" w:hAnsi="Calibri" w:cs="Times New Roman"/>
        </w:rPr>
      </w:pPr>
    </w:p>
    <w:p w14:paraId="632C18D5" w14:textId="77777777" w:rsidR="00596052" w:rsidRDefault="00596052" w:rsidP="00596052">
      <w:pPr>
        <w:tabs>
          <w:tab w:val="left" w:pos="990"/>
        </w:tabs>
        <w:spacing w:after="0" w:line="240" w:lineRule="auto"/>
        <w:jc w:val="both"/>
        <w:rPr>
          <w:rFonts w:ascii="Calibri" w:eastAsia="Calibri" w:hAnsi="Calibri" w:cs="Times New Roman"/>
        </w:rPr>
      </w:pPr>
      <w:r w:rsidRPr="005B58C5">
        <w:rPr>
          <w:rFonts w:ascii="Calibri" w:eastAsia="Calibri" w:hAnsi="Calibri" w:cs="Times New Roman"/>
        </w:rPr>
        <w:t>While the county's suicide rate (12.7 per 100,000 population) is slightly lower than state (14.0) and national (14.5) averages, residents report a higher average number of poor mental health days per month (5.0) compared to both North Carolina (4.6) and national (4.9) figures.</w:t>
      </w:r>
    </w:p>
    <w:p w14:paraId="2DC18CE1" w14:textId="77777777" w:rsidR="00596052" w:rsidRDefault="00596052" w:rsidP="00596052">
      <w:pPr>
        <w:tabs>
          <w:tab w:val="left" w:pos="990"/>
        </w:tabs>
        <w:spacing w:after="0" w:line="240" w:lineRule="auto"/>
        <w:jc w:val="both"/>
        <w:rPr>
          <w:rFonts w:ascii="Calibri" w:eastAsia="Calibri" w:hAnsi="Calibri" w:cs="Times New Roman"/>
        </w:rPr>
      </w:pPr>
    </w:p>
    <w:p w14:paraId="1D4B7C6F" w14:textId="3EA51923" w:rsidR="00AD1AD5" w:rsidRDefault="00AD1AD5" w:rsidP="004D2038">
      <w:pPr>
        <w:pStyle w:val="Caption"/>
      </w:pPr>
      <w:bookmarkStart w:id="131" w:name="_Toc196967179"/>
      <w:r>
        <w:t xml:space="preserve">Table </w:t>
      </w:r>
      <w:fldSimple w:instr=" SEQ Table \* ARABIC ">
        <w:r w:rsidR="003D094B">
          <w:rPr>
            <w:noProof/>
          </w:rPr>
          <w:t>16</w:t>
        </w:r>
      </w:fldSimple>
      <w:r>
        <w:t xml:space="preserve">: </w:t>
      </w:r>
      <w:r w:rsidRPr="00212702">
        <w:t>Mental Health Indicators</w:t>
      </w:r>
      <w:bookmarkEnd w:id="131"/>
    </w:p>
    <w:tbl>
      <w:tblPr>
        <w:tblW w:w="9540" w:type="dxa"/>
        <w:jc w:val="center"/>
        <w:tblCellMar>
          <w:left w:w="0" w:type="dxa"/>
          <w:right w:w="0" w:type="dxa"/>
        </w:tblCellMar>
        <w:tblLook w:val="0420" w:firstRow="1" w:lastRow="0" w:firstColumn="0" w:lastColumn="0" w:noHBand="0" w:noVBand="1"/>
      </w:tblPr>
      <w:tblGrid>
        <w:gridCol w:w="4220"/>
        <w:gridCol w:w="1710"/>
        <w:gridCol w:w="1836"/>
        <w:gridCol w:w="1774"/>
      </w:tblGrid>
      <w:tr w:rsidR="00596052" w:rsidRPr="004F78A4" w14:paraId="160E6A73" w14:textId="77777777" w:rsidTr="00596052">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B3DE838" w14:textId="77777777" w:rsidR="00596052" w:rsidRPr="004F78A4" w:rsidRDefault="00596052" w:rsidP="00A468E8">
            <w:pPr>
              <w:spacing w:after="0" w:line="240" w:lineRule="auto"/>
              <w:jc w:val="center"/>
              <w:rPr>
                <w:rFonts w:ascii="Calibri" w:eastAsia="Times New Roman" w:hAnsi="Calibri" w:cs="Calibri"/>
              </w:rPr>
            </w:pPr>
            <w:bookmarkStart w:id="132" w:name="_Hlk155181119"/>
            <w:bookmarkEnd w:id="74"/>
            <w:r w:rsidRPr="004F78A4">
              <w:rPr>
                <w:rFonts w:ascii="Calibri" w:eastAsia="Times New Roman" w:hAnsi="Calibri" w:cs="Calibri"/>
                <w:b/>
                <w:bCs/>
                <w:color w:val="FFFFFF"/>
                <w:kern w:val="24"/>
              </w:rPr>
              <w:t>Indicator</w:t>
            </w:r>
          </w:p>
        </w:tc>
        <w:tc>
          <w:tcPr>
            <w:tcW w:w="171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102A547"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b/>
                <w:bCs/>
                <w:color w:val="FFFFFF"/>
                <w:kern w:val="24"/>
              </w:rPr>
              <w:t>Bladen County</w:t>
            </w:r>
          </w:p>
        </w:tc>
        <w:tc>
          <w:tcPr>
            <w:tcW w:w="1836"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D8B753A"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b/>
                <w:bCs/>
                <w:color w:val="FFFFFF"/>
                <w:kern w:val="24"/>
              </w:rPr>
              <w:t>North Carolina</w:t>
            </w:r>
          </w:p>
        </w:tc>
        <w:tc>
          <w:tcPr>
            <w:tcW w:w="177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A1D0325"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b/>
                <w:bCs/>
                <w:color w:val="FFFFFF"/>
                <w:kern w:val="24"/>
              </w:rPr>
              <w:t>United States</w:t>
            </w:r>
          </w:p>
        </w:tc>
      </w:tr>
      <w:tr w:rsidR="00596052" w:rsidRPr="004F78A4" w14:paraId="78E1DA4B" w14:textId="77777777" w:rsidTr="00596052">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4216869C" w14:textId="77777777" w:rsidR="00596052" w:rsidRPr="002749A7" w:rsidRDefault="00596052" w:rsidP="00A468E8">
            <w:pPr>
              <w:spacing w:after="0" w:line="240" w:lineRule="auto"/>
              <w:jc w:val="center"/>
              <w:textAlignment w:val="bottom"/>
              <w:rPr>
                <w:rFonts w:ascii="Calibri" w:eastAsia="Times New Roman" w:hAnsi="Calibri" w:cs="Calibri"/>
                <w:color w:val="3F3F3F"/>
                <w:kern w:val="24"/>
              </w:rPr>
            </w:pPr>
            <w:r w:rsidRPr="002749A7">
              <w:rPr>
                <w:rFonts w:ascii="Calibri" w:eastAsia="Times New Roman" w:hAnsi="Calibri" w:cs="Calibri"/>
                <w:color w:val="3F3F3F"/>
                <w:kern w:val="24"/>
              </w:rPr>
              <w:t xml:space="preserve">Deaths of Despair </w:t>
            </w:r>
          </w:p>
          <w:p w14:paraId="7536D76D" w14:textId="77777777" w:rsidR="00596052" w:rsidRPr="004F78A4" w:rsidRDefault="00596052" w:rsidP="00A468E8">
            <w:pPr>
              <w:spacing w:after="0" w:line="240" w:lineRule="auto"/>
              <w:jc w:val="center"/>
              <w:textAlignment w:val="bottom"/>
              <w:rPr>
                <w:rFonts w:ascii="Calibri" w:eastAsia="Times New Roman" w:hAnsi="Calibri" w:cs="Calibri"/>
                <w:color w:val="3F3F3F"/>
                <w:kern w:val="24"/>
              </w:rPr>
            </w:pPr>
            <w:r w:rsidRPr="002749A7">
              <w:rPr>
                <w:rFonts w:ascii="Calibri" w:eastAsia="Times New Roman" w:hAnsi="Calibri" w:cs="Calibri"/>
                <w:color w:val="3F3F3F"/>
                <w:kern w:val="24"/>
              </w:rPr>
              <w:t>(Crude Rate per 100,000 Population)</w:t>
            </w:r>
          </w:p>
        </w:tc>
        <w:tc>
          <w:tcPr>
            <w:tcW w:w="17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53F358BF" w14:textId="77777777" w:rsidR="00596052" w:rsidRPr="002749A7" w:rsidRDefault="00596052" w:rsidP="00A468E8">
            <w:pPr>
              <w:pStyle w:val="NormalWeb"/>
              <w:spacing w:before="0" w:beforeAutospacing="0" w:after="0" w:afterAutospacing="0"/>
              <w:jc w:val="center"/>
              <w:textAlignment w:val="center"/>
              <w:rPr>
                <w:sz w:val="22"/>
                <w:szCs w:val="22"/>
              </w:rPr>
            </w:pPr>
            <w:r w:rsidRPr="002749A7">
              <w:rPr>
                <w:rFonts w:ascii="Calibri" w:eastAsia="+mn-ea" w:hAnsi="Calibri" w:cs="+mn-cs"/>
                <w:color w:val="FF0000"/>
                <w:kern w:val="24"/>
                <w:sz w:val="22"/>
                <w:szCs w:val="22"/>
              </w:rPr>
              <w:t>83.7</w:t>
            </w:r>
          </w:p>
        </w:tc>
        <w:tc>
          <w:tcPr>
            <w:tcW w:w="1836"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39A083CF" w14:textId="77777777" w:rsidR="00596052" w:rsidRPr="004F78A4" w:rsidRDefault="00596052" w:rsidP="00A468E8">
            <w:pPr>
              <w:spacing w:after="0" w:line="240" w:lineRule="auto"/>
              <w:jc w:val="center"/>
              <w:textAlignment w:val="center"/>
              <w:rPr>
                <w:rFonts w:ascii="Calibri" w:eastAsia="Times New Roman" w:hAnsi="Calibri" w:cs="Calibri"/>
                <w:color w:val="3F3F3F"/>
                <w:kern w:val="24"/>
              </w:rPr>
            </w:pPr>
            <w:r w:rsidRPr="002749A7">
              <w:rPr>
                <w:rFonts w:ascii="Calibri" w:eastAsia="Times New Roman" w:hAnsi="Calibri" w:cs="Calibri"/>
                <w:color w:val="3F3F3F"/>
                <w:kern w:val="24"/>
              </w:rPr>
              <w:t>58.7</w:t>
            </w:r>
          </w:p>
        </w:tc>
        <w:tc>
          <w:tcPr>
            <w:tcW w:w="1774"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5DED6FAB" w14:textId="77777777" w:rsidR="00596052" w:rsidRPr="004F78A4" w:rsidRDefault="00596052" w:rsidP="00A468E8">
            <w:pPr>
              <w:spacing w:after="0" w:line="240" w:lineRule="auto"/>
              <w:jc w:val="center"/>
              <w:textAlignment w:val="center"/>
              <w:rPr>
                <w:rFonts w:ascii="Calibri" w:eastAsia="Times New Roman" w:hAnsi="Calibri" w:cs="Calibri"/>
                <w:color w:val="3F3F3F"/>
                <w:kern w:val="24"/>
              </w:rPr>
            </w:pPr>
            <w:r w:rsidRPr="00350939">
              <w:rPr>
                <w:rFonts w:ascii="Calibri" w:eastAsia="Times New Roman" w:hAnsi="Calibri" w:cs="Calibri"/>
                <w:color w:val="3F3F3F"/>
                <w:kern w:val="24"/>
              </w:rPr>
              <w:t>55.9</w:t>
            </w:r>
          </w:p>
        </w:tc>
      </w:tr>
      <w:tr w:rsidR="00596052" w:rsidRPr="004F78A4" w14:paraId="08A387C4" w14:textId="77777777" w:rsidTr="00596052">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B807406"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color w:val="3F3F3F"/>
                <w:kern w:val="24"/>
              </w:rPr>
              <w:t>Suicide</w:t>
            </w:r>
          </w:p>
          <w:p w14:paraId="59EFB88F"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color w:val="3F3F3F"/>
                <w:kern w:val="24"/>
              </w:rPr>
              <w:t>(Crude Rate per 100,000 Population)</w:t>
            </w:r>
          </w:p>
        </w:tc>
        <w:tc>
          <w:tcPr>
            <w:tcW w:w="17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C88307F"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00B050"/>
                <w:kern w:val="24"/>
              </w:rPr>
              <w:t>12.7</w:t>
            </w:r>
          </w:p>
        </w:tc>
        <w:tc>
          <w:tcPr>
            <w:tcW w:w="1836"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FB95D36"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3F3F3F"/>
                <w:kern w:val="24"/>
              </w:rPr>
              <w:t>14.0</w:t>
            </w:r>
          </w:p>
        </w:tc>
        <w:tc>
          <w:tcPr>
            <w:tcW w:w="1774"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539E218"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3F3F3F"/>
                <w:kern w:val="24"/>
              </w:rPr>
              <w:t>14.5</w:t>
            </w:r>
          </w:p>
        </w:tc>
      </w:tr>
      <w:tr w:rsidR="00596052" w:rsidRPr="004F78A4" w14:paraId="1B1AFF55" w14:textId="77777777" w:rsidTr="00596052">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49C23E7"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color w:val="3F3F3F"/>
                <w:kern w:val="24"/>
              </w:rPr>
              <w:t>Average Number of Poor Mental Health Days</w:t>
            </w:r>
          </w:p>
          <w:p w14:paraId="751A0325" w14:textId="77777777" w:rsidR="00596052" w:rsidRPr="004F78A4" w:rsidRDefault="00596052" w:rsidP="00A468E8">
            <w:pPr>
              <w:spacing w:after="0" w:line="240" w:lineRule="auto"/>
              <w:jc w:val="center"/>
              <w:textAlignment w:val="bottom"/>
              <w:rPr>
                <w:rFonts w:ascii="Calibri" w:eastAsia="Times New Roman" w:hAnsi="Calibri" w:cs="Calibri"/>
              </w:rPr>
            </w:pPr>
            <w:r w:rsidRPr="004F78A4">
              <w:rPr>
                <w:rFonts w:ascii="Calibri" w:eastAsia="Times New Roman" w:hAnsi="Calibri" w:cs="Calibri"/>
                <w:color w:val="3F3F3F"/>
                <w:kern w:val="24"/>
              </w:rPr>
              <w:t>(per Month)</w:t>
            </w:r>
          </w:p>
        </w:tc>
        <w:tc>
          <w:tcPr>
            <w:tcW w:w="17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1F7A56C"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FF0000"/>
                <w:kern w:val="24"/>
              </w:rPr>
              <w:t>5.0</w:t>
            </w:r>
          </w:p>
        </w:tc>
        <w:tc>
          <w:tcPr>
            <w:tcW w:w="1836"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491C0D5"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3F3F3F"/>
                <w:kern w:val="24"/>
              </w:rPr>
              <w:t>4.6</w:t>
            </w:r>
          </w:p>
        </w:tc>
        <w:tc>
          <w:tcPr>
            <w:tcW w:w="1774"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69F5F62" w14:textId="77777777" w:rsidR="00596052" w:rsidRPr="004F78A4" w:rsidRDefault="00596052" w:rsidP="00A468E8">
            <w:pPr>
              <w:spacing w:after="0" w:line="240" w:lineRule="auto"/>
              <w:jc w:val="center"/>
              <w:textAlignment w:val="center"/>
              <w:rPr>
                <w:rFonts w:ascii="Calibri" w:eastAsia="Times New Roman" w:hAnsi="Calibri" w:cs="Calibri"/>
              </w:rPr>
            </w:pPr>
            <w:r w:rsidRPr="004F78A4">
              <w:rPr>
                <w:rFonts w:ascii="Calibri" w:eastAsia="Times New Roman" w:hAnsi="Calibri" w:cs="Calibri"/>
                <w:color w:val="3F3F3F"/>
                <w:kern w:val="24"/>
              </w:rPr>
              <w:t>4.9</w:t>
            </w:r>
          </w:p>
        </w:tc>
      </w:tr>
    </w:tbl>
    <w:p w14:paraId="75C2135A" w14:textId="77777777" w:rsidR="00596052" w:rsidRPr="005B58C5" w:rsidRDefault="00596052" w:rsidP="00596052">
      <w:pPr>
        <w:tabs>
          <w:tab w:val="left" w:pos="990"/>
        </w:tabs>
        <w:spacing w:after="0" w:line="240" w:lineRule="auto"/>
        <w:jc w:val="both"/>
        <w:rPr>
          <w:rFonts w:ascii="Calibri" w:eastAsia="Calibri" w:hAnsi="Calibri" w:cs="Times New Roman"/>
        </w:rPr>
      </w:pPr>
    </w:p>
    <w:p w14:paraId="4B64EE79" w14:textId="77777777" w:rsidR="00596052" w:rsidRDefault="00596052" w:rsidP="00596052">
      <w:pPr>
        <w:tabs>
          <w:tab w:val="left" w:pos="990"/>
        </w:tabs>
        <w:spacing w:after="0" w:line="240" w:lineRule="auto"/>
        <w:jc w:val="both"/>
        <w:rPr>
          <w:rFonts w:ascii="Calibri" w:eastAsia="Calibri" w:hAnsi="Calibri" w:cs="Times New Roman"/>
        </w:rPr>
      </w:pPr>
    </w:p>
    <w:p w14:paraId="2097A081" w14:textId="7F426E23" w:rsidR="00AD1AD5" w:rsidRDefault="00AD1AD5" w:rsidP="004D2038">
      <w:pPr>
        <w:pStyle w:val="Caption"/>
      </w:pPr>
      <w:bookmarkStart w:id="133" w:name="_Toc196967147"/>
      <w:r>
        <w:t xml:space="preserve">Figure </w:t>
      </w:r>
      <w:fldSimple w:instr=" SEQ Figure \* ARABIC ">
        <w:r w:rsidR="003D094B">
          <w:rPr>
            <w:noProof/>
          </w:rPr>
          <w:t>24</w:t>
        </w:r>
      </w:fldSimple>
      <w:r>
        <w:t xml:space="preserve">: </w:t>
      </w:r>
      <w:r w:rsidRPr="00BC2A3D">
        <w:t>Crude Rate of Deaths of Despair by Gender</w:t>
      </w:r>
      <w:bookmarkEnd w:id="133"/>
    </w:p>
    <w:p w14:paraId="7A1D741E" w14:textId="77777777" w:rsidR="00596052" w:rsidRPr="005B58C5" w:rsidRDefault="00596052" w:rsidP="00596052">
      <w:pPr>
        <w:tabs>
          <w:tab w:val="left" w:pos="990"/>
        </w:tabs>
        <w:spacing w:after="0" w:line="240" w:lineRule="auto"/>
        <w:jc w:val="center"/>
        <w:rPr>
          <w:rFonts w:ascii="Calibri" w:eastAsia="Calibri" w:hAnsi="Calibri" w:cs="Times New Roman"/>
        </w:rPr>
      </w:pPr>
      <w:r w:rsidRPr="00EC579E">
        <w:rPr>
          <w:rFonts w:ascii="Calibri" w:eastAsia="Calibri" w:hAnsi="Calibri" w:cs="Times New Roman"/>
          <w:noProof/>
        </w:rPr>
        <w:drawing>
          <wp:inline distT="0" distB="0" distL="0" distR="0" wp14:anchorId="2D406C24" wp14:editId="28C0EFDC">
            <wp:extent cx="6000750" cy="1809699"/>
            <wp:effectExtent l="0" t="0" r="0" b="635"/>
            <wp:docPr id="1055279227" name="Picture 7" descr="A screenshot of a graph&#10;&#10;Description automatically generated">
              <a:extLst xmlns:a="http://schemas.openxmlformats.org/drawingml/2006/main">
                <a:ext uri="{FF2B5EF4-FFF2-40B4-BE49-F238E27FC236}">
                  <a16:creationId xmlns:a16="http://schemas.microsoft.com/office/drawing/2014/main" id="{AAC9D42D-1DA7-A664-BF8C-5190C0207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graph&#10;&#10;Description automatically generated">
                      <a:extLst>
                        <a:ext uri="{FF2B5EF4-FFF2-40B4-BE49-F238E27FC236}">
                          <a16:creationId xmlns:a16="http://schemas.microsoft.com/office/drawing/2014/main" id="{AAC9D42D-1DA7-A664-BF8C-5190C0207F25}"/>
                        </a:ext>
                      </a:extLst>
                    </pic:cNvPr>
                    <pic:cNvPicPr>
                      <a:picLocks noChangeAspect="1"/>
                    </pic:cNvPicPr>
                  </pic:nvPicPr>
                  <pic:blipFill rotWithShape="1">
                    <a:blip r:embed="rId79"/>
                    <a:srcRect t="-731"/>
                    <a:stretch/>
                  </pic:blipFill>
                  <pic:spPr bwMode="auto">
                    <a:xfrm>
                      <a:off x="0" y="0"/>
                      <a:ext cx="6015700" cy="1814207"/>
                    </a:xfrm>
                    <a:prstGeom prst="rect">
                      <a:avLst/>
                    </a:prstGeom>
                    <a:ln>
                      <a:noFill/>
                    </a:ln>
                    <a:extLst>
                      <a:ext uri="{53640926-AAD7-44D8-BBD7-CCE9431645EC}">
                        <a14:shadowObscured xmlns:a14="http://schemas.microsoft.com/office/drawing/2010/main"/>
                      </a:ext>
                    </a:extLst>
                  </pic:spPr>
                </pic:pic>
              </a:graphicData>
            </a:graphic>
          </wp:inline>
        </w:drawing>
      </w:r>
    </w:p>
    <w:p w14:paraId="56FC8CC5" w14:textId="77777777" w:rsidR="00596052" w:rsidRPr="005B58C5" w:rsidRDefault="00596052" w:rsidP="00596052">
      <w:pPr>
        <w:tabs>
          <w:tab w:val="left" w:pos="990"/>
        </w:tabs>
        <w:spacing w:after="0" w:line="240" w:lineRule="auto"/>
        <w:jc w:val="both"/>
        <w:rPr>
          <w:rFonts w:ascii="Calibri" w:eastAsia="Calibri" w:hAnsi="Calibri" w:cs="Times New Roman"/>
        </w:rPr>
      </w:pPr>
    </w:p>
    <w:p w14:paraId="7B0C6ABD" w14:textId="653FEF96" w:rsidR="00596052" w:rsidRDefault="00596052" w:rsidP="009014E5">
      <w:pPr>
        <w:tabs>
          <w:tab w:val="left" w:pos="990"/>
        </w:tabs>
        <w:spacing w:after="0" w:line="240" w:lineRule="auto"/>
        <w:jc w:val="both"/>
        <w:rPr>
          <w:rFonts w:ascii="Calibri" w:eastAsia="Calibri" w:hAnsi="Calibri" w:cs="Times New Roman"/>
        </w:rPr>
      </w:pPr>
      <w:r w:rsidRPr="005B58C5">
        <w:rPr>
          <w:rFonts w:ascii="Calibri" w:eastAsia="Calibri" w:hAnsi="Calibri" w:cs="Times New Roman"/>
        </w:rPr>
        <w:lastRenderedPageBreak/>
        <w:t>Regarding substance use disorders, Bladen County presents a complex picture. While the percentage of adults reporting excessive drinking (15%) is lower than both state and national averages (18%), the county faces significant challenges with alcohol-related incidents and opioid use. The rate of alcohol-involved crash deaths (9.5 per 100,000 population) is more than three times the state average (2.9) and four times the national rate (2.3). Additionally, the county's opioid overdose death rate (40.6 per 100,000 population) is substantially higher than North Carolina's rate (25.1), and the county has seen an increase in opioid use disorder emergency department utilization (44 per 100,000 beneficiaries) compared to the state average (43).</w:t>
      </w:r>
    </w:p>
    <w:p w14:paraId="2BBF3453" w14:textId="77777777" w:rsidR="00994154" w:rsidRPr="009014E5" w:rsidRDefault="00994154" w:rsidP="009014E5">
      <w:pPr>
        <w:tabs>
          <w:tab w:val="left" w:pos="990"/>
        </w:tabs>
        <w:spacing w:after="0" w:line="240" w:lineRule="auto"/>
        <w:jc w:val="both"/>
        <w:rPr>
          <w:rFonts w:ascii="Calibri" w:eastAsia="Calibri" w:hAnsi="Calibri" w:cs="Times New Roman"/>
        </w:rPr>
      </w:pPr>
    </w:p>
    <w:p w14:paraId="0633AD29" w14:textId="01452560" w:rsidR="00AD1AD5" w:rsidRDefault="00AD1AD5" w:rsidP="004D2038">
      <w:pPr>
        <w:pStyle w:val="Caption"/>
      </w:pPr>
      <w:bookmarkStart w:id="134" w:name="_Toc196967180"/>
      <w:r>
        <w:t xml:space="preserve">Table </w:t>
      </w:r>
      <w:fldSimple w:instr=" SEQ Table \* ARABIC ">
        <w:r w:rsidR="003D094B">
          <w:rPr>
            <w:noProof/>
          </w:rPr>
          <w:t>17</w:t>
        </w:r>
      </w:fldSimple>
      <w:r>
        <w:t xml:space="preserve">: </w:t>
      </w:r>
      <w:r w:rsidRPr="004B588C">
        <w:t>Substance Use Disorder Indicators</w:t>
      </w:r>
      <w:bookmarkEnd w:id="134"/>
    </w:p>
    <w:tbl>
      <w:tblPr>
        <w:tblW w:w="9032" w:type="dxa"/>
        <w:jc w:val="center"/>
        <w:tblCellMar>
          <w:left w:w="0" w:type="dxa"/>
          <w:right w:w="0" w:type="dxa"/>
        </w:tblCellMar>
        <w:tblLook w:val="0420" w:firstRow="1" w:lastRow="0" w:firstColumn="0" w:lastColumn="0" w:noHBand="0" w:noVBand="1"/>
      </w:tblPr>
      <w:tblGrid>
        <w:gridCol w:w="3692"/>
        <w:gridCol w:w="1527"/>
        <w:gridCol w:w="2245"/>
        <w:gridCol w:w="1568"/>
      </w:tblGrid>
      <w:tr w:rsidR="00596052" w:rsidRPr="000C41A1" w14:paraId="716F2BCE" w14:textId="77777777" w:rsidTr="00994154">
        <w:trPr>
          <w:trHeight w:val="466"/>
          <w:jc w:val="center"/>
        </w:trPr>
        <w:tc>
          <w:tcPr>
            <w:tcW w:w="3692"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224BE133" w14:textId="77777777" w:rsidR="00596052" w:rsidRPr="000C41A1" w:rsidRDefault="00596052" w:rsidP="00A468E8">
            <w:pPr>
              <w:spacing w:after="0" w:line="240" w:lineRule="auto"/>
              <w:jc w:val="center"/>
              <w:rPr>
                <w:rFonts w:ascii="Arial" w:eastAsia="Times New Roman" w:hAnsi="Arial" w:cs="Arial"/>
              </w:rPr>
            </w:pPr>
            <w:r w:rsidRPr="000C41A1">
              <w:rPr>
                <w:rFonts w:ascii="Calibri" w:eastAsia="Times New Roman" w:hAnsi="Calibri" w:cs="Calibri"/>
                <w:b/>
                <w:bCs/>
                <w:color w:val="FFFFFF"/>
                <w:kern w:val="24"/>
              </w:rPr>
              <w:t>Indicator</w:t>
            </w:r>
          </w:p>
        </w:tc>
        <w:tc>
          <w:tcPr>
            <w:tcW w:w="1527"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40B14B4"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b/>
                <w:bCs/>
                <w:color w:val="FFFFFF"/>
                <w:kern w:val="24"/>
              </w:rPr>
              <w:t>Bladen County</w:t>
            </w:r>
          </w:p>
        </w:tc>
        <w:tc>
          <w:tcPr>
            <w:tcW w:w="2245"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826198D"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b/>
                <w:bCs/>
                <w:color w:val="FFFFFF"/>
                <w:kern w:val="24"/>
              </w:rPr>
              <w:t>North Carolina</w:t>
            </w:r>
          </w:p>
        </w:tc>
        <w:tc>
          <w:tcPr>
            <w:tcW w:w="1568"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8AF2018" w14:textId="20224E26"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b/>
                <w:bCs/>
                <w:color w:val="FFFFFF"/>
                <w:kern w:val="24"/>
              </w:rPr>
              <w:t>U</w:t>
            </w:r>
            <w:r w:rsidR="00AA03CC">
              <w:rPr>
                <w:rFonts w:ascii="Calibri" w:eastAsia="Times New Roman" w:hAnsi="Calibri" w:cs="Calibri"/>
                <w:b/>
                <w:bCs/>
                <w:color w:val="FFFFFF"/>
                <w:kern w:val="24"/>
              </w:rPr>
              <w:t>nited States</w:t>
            </w:r>
          </w:p>
        </w:tc>
      </w:tr>
      <w:tr w:rsidR="00596052" w:rsidRPr="000C41A1" w14:paraId="30ED8B11" w14:textId="77777777" w:rsidTr="00596052">
        <w:trPr>
          <w:trHeight w:val="806"/>
          <w:jc w:val="center"/>
        </w:trPr>
        <w:tc>
          <w:tcPr>
            <w:tcW w:w="3692"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50F07E0A"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color w:val="3F3F3F"/>
                <w:kern w:val="24"/>
              </w:rPr>
              <w:t>Percentage of Adults Reporting Excessive Drinking</w:t>
            </w:r>
          </w:p>
        </w:tc>
        <w:tc>
          <w:tcPr>
            <w:tcW w:w="1527"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5201761"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00B050"/>
                <w:kern w:val="24"/>
              </w:rPr>
              <w:t>15%</w:t>
            </w:r>
          </w:p>
        </w:tc>
        <w:tc>
          <w:tcPr>
            <w:tcW w:w="2245"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2B2DC499"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18%</w:t>
            </w:r>
          </w:p>
        </w:tc>
        <w:tc>
          <w:tcPr>
            <w:tcW w:w="1568"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5DBEBB0"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18%</w:t>
            </w:r>
          </w:p>
        </w:tc>
      </w:tr>
      <w:tr w:rsidR="00596052" w:rsidRPr="000C41A1" w14:paraId="42ACB55B" w14:textId="77777777" w:rsidTr="00596052">
        <w:trPr>
          <w:trHeight w:val="806"/>
          <w:jc w:val="center"/>
        </w:trPr>
        <w:tc>
          <w:tcPr>
            <w:tcW w:w="3692"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3FCD3A2"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color w:val="3F3F3F"/>
                <w:kern w:val="24"/>
              </w:rPr>
              <w:t>Opioid Use Disorder Emergency Department Utilization (Rate per 100,000 Beneficiaries)</w:t>
            </w:r>
          </w:p>
        </w:tc>
        <w:tc>
          <w:tcPr>
            <w:tcW w:w="152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54FBA21"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44</w:t>
            </w:r>
          </w:p>
        </w:tc>
        <w:tc>
          <w:tcPr>
            <w:tcW w:w="224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EA45A61"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43</w:t>
            </w:r>
          </w:p>
        </w:tc>
        <w:tc>
          <w:tcPr>
            <w:tcW w:w="1568"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22C25A4"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41</w:t>
            </w:r>
          </w:p>
        </w:tc>
      </w:tr>
      <w:tr w:rsidR="00596052" w:rsidRPr="000C41A1" w14:paraId="7FE3AC54" w14:textId="77777777" w:rsidTr="00596052">
        <w:trPr>
          <w:trHeight w:val="806"/>
          <w:jc w:val="center"/>
        </w:trPr>
        <w:tc>
          <w:tcPr>
            <w:tcW w:w="3692"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6B64769"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color w:val="3F3F3F"/>
                <w:kern w:val="24"/>
              </w:rPr>
              <w:t>Alcohol-Involved Crash Deaths, Annual </w:t>
            </w:r>
          </w:p>
          <w:p w14:paraId="49DE81CD" w14:textId="77777777" w:rsidR="00596052" w:rsidRPr="000C41A1" w:rsidRDefault="00596052" w:rsidP="00A468E8">
            <w:pPr>
              <w:spacing w:after="0" w:line="240" w:lineRule="auto"/>
              <w:jc w:val="center"/>
              <w:textAlignment w:val="bottom"/>
              <w:rPr>
                <w:rFonts w:ascii="Arial" w:eastAsia="Times New Roman" w:hAnsi="Arial" w:cs="Arial"/>
              </w:rPr>
            </w:pPr>
            <w:r w:rsidRPr="000C41A1">
              <w:rPr>
                <w:rFonts w:ascii="Calibri" w:eastAsia="Times New Roman" w:hAnsi="Calibri" w:cs="Calibri"/>
                <w:color w:val="3F3F3F"/>
                <w:kern w:val="24"/>
              </w:rPr>
              <w:t>(Rate per 100,000 Population)</w:t>
            </w:r>
          </w:p>
        </w:tc>
        <w:tc>
          <w:tcPr>
            <w:tcW w:w="152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8267CA5"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FF0000"/>
                <w:kern w:val="24"/>
              </w:rPr>
              <w:t>9.5</w:t>
            </w:r>
          </w:p>
        </w:tc>
        <w:tc>
          <w:tcPr>
            <w:tcW w:w="224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788CAB6"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2.9</w:t>
            </w:r>
          </w:p>
        </w:tc>
        <w:tc>
          <w:tcPr>
            <w:tcW w:w="1568"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5D5A339"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3F3F3F"/>
                <w:kern w:val="24"/>
              </w:rPr>
              <w:t>2.3</w:t>
            </w:r>
          </w:p>
        </w:tc>
      </w:tr>
      <w:tr w:rsidR="00596052" w:rsidRPr="000C41A1" w14:paraId="3694CA41" w14:textId="77777777" w:rsidTr="00596052">
        <w:trPr>
          <w:trHeight w:val="806"/>
          <w:jc w:val="center"/>
        </w:trPr>
        <w:tc>
          <w:tcPr>
            <w:tcW w:w="3692"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C56FE90" w14:textId="77777777" w:rsidR="00596052" w:rsidRPr="000C41A1" w:rsidRDefault="00596052" w:rsidP="00A468E8">
            <w:pPr>
              <w:spacing w:after="0" w:line="240" w:lineRule="auto"/>
              <w:jc w:val="center"/>
              <w:rPr>
                <w:rFonts w:ascii="Arial" w:eastAsia="Times New Roman" w:hAnsi="Arial" w:cs="Arial"/>
              </w:rPr>
            </w:pPr>
            <w:r w:rsidRPr="000C41A1">
              <w:rPr>
                <w:rFonts w:ascii="Calibri" w:eastAsia="Times New Roman" w:hAnsi="Calibri" w:cs="Calibri"/>
                <w:color w:val="3F3F3F"/>
                <w:kern w:val="24"/>
              </w:rPr>
              <w:t>Opioid Overdose Death Rate </w:t>
            </w:r>
          </w:p>
          <w:p w14:paraId="1070B175" w14:textId="77777777" w:rsidR="00596052" w:rsidRPr="000C41A1" w:rsidRDefault="00596052" w:rsidP="00A468E8">
            <w:pPr>
              <w:spacing w:after="0" w:line="240" w:lineRule="auto"/>
              <w:jc w:val="center"/>
              <w:rPr>
                <w:rFonts w:ascii="Arial" w:eastAsia="Times New Roman" w:hAnsi="Arial" w:cs="Arial"/>
              </w:rPr>
            </w:pPr>
            <w:r w:rsidRPr="000C41A1">
              <w:rPr>
                <w:rFonts w:ascii="Calibri" w:eastAsia="Times New Roman" w:hAnsi="Calibri" w:cs="Calibri"/>
                <w:color w:val="3F3F3F"/>
                <w:kern w:val="24"/>
              </w:rPr>
              <w:t>(Crude Rate per 100,000 Population)</w:t>
            </w:r>
          </w:p>
        </w:tc>
        <w:tc>
          <w:tcPr>
            <w:tcW w:w="152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E54927F" w14:textId="77777777" w:rsidR="00596052" w:rsidRPr="000C41A1" w:rsidRDefault="00596052" w:rsidP="00A468E8">
            <w:pPr>
              <w:spacing w:after="0" w:line="240" w:lineRule="auto"/>
              <w:jc w:val="center"/>
              <w:textAlignment w:val="center"/>
              <w:rPr>
                <w:rFonts w:ascii="Arial" w:eastAsia="Times New Roman" w:hAnsi="Arial" w:cs="Arial"/>
              </w:rPr>
            </w:pPr>
            <w:r w:rsidRPr="000C41A1">
              <w:rPr>
                <w:rFonts w:ascii="Calibri" w:eastAsia="Times New Roman" w:hAnsi="Calibri" w:cs="Calibri"/>
                <w:color w:val="FF0000"/>
                <w:kern w:val="24"/>
              </w:rPr>
              <w:t>40.6</w:t>
            </w:r>
          </w:p>
        </w:tc>
        <w:tc>
          <w:tcPr>
            <w:tcW w:w="224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D84E66F" w14:textId="77777777" w:rsidR="00596052" w:rsidRPr="000C41A1" w:rsidRDefault="00596052" w:rsidP="00A468E8">
            <w:pPr>
              <w:spacing w:after="0" w:line="240" w:lineRule="auto"/>
              <w:jc w:val="center"/>
              <w:rPr>
                <w:rFonts w:ascii="Arial" w:eastAsia="Times New Roman" w:hAnsi="Arial" w:cs="Arial"/>
              </w:rPr>
            </w:pPr>
            <w:r w:rsidRPr="000C41A1">
              <w:rPr>
                <w:rFonts w:ascii="Calibri" w:eastAsia="Times New Roman" w:hAnsi="Calibri" w:cs="Calibri"/>
                <w:color w:val="3F3F3F"/>
                <w:kern w:val="24"/>
              </w:rPr>
              <w:t>25.1</w:t>
            </w:r>
          </w:p>
        </w:tc>
        <w:tc>
          <w:tcPr>
            <w:tcW w:w="1568"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E88F111" w14:textId="77777777" w:rsidR="00596052" w:rsidRPr="000C41A1" w:rsidRDefault="00596052" w:rsidP="00A468E8">
            <w:pPr>
              <w:spacing w:after="0" w:line="240" w:lineRule="auto"/>
              <w:jc w:val="center"/>
              <w:rPr>
                <w:rFonts w:ascii="Arial" w:eastAsia="Times New Roman" w:hAnsi="Arial" w:cs="Arial"/>
              </w:rPr>
            </w:pPr>
            <w:r w:rsidRPr="000C41A1">
              <w:rPr>
                <w:rFonts w:ascii="Calibri" w:eastAsia="Times New Roman" w:hAnsi="Calibri" w:cs="Calibri"/>
                <w:color w:val="3F3F3F"/>
                <w:kern w:val="24"/>
              </w:rPr>
              <w:t>15.7</w:t>
            </w:r>
          </w:p>
        </w:tc>
      </w:tr>
    </w:tbl>
    <w:p w14:paraId="051FF87B" w14:textId="77777777" w:rsidR="00596052" w:rsidRPr="00C94503" w:rsidRDefault="00596052" w:rsidP="00596052">
      <w:pPr>
        <w:tabs>
          <w:tab w:val="left" w:pos="990"/>
        </w:tabs>
        <w:spacing w:after="0" w:line="240" w:lineRule="auto"/>
        <w:jc w:val="both"/>
        <w:rPr>
          <w:rFonts w:ascii="Calibri" w:eastAsia="Calibri" w:hAnsi="Calibri" w:cs="Times New Roman"/>
        </w:rPr>
      </w:pPr>
    </w:p>
    <w:p w14:paraId="09550D00" w14:textId="67FDBC2B" w:rsidR="009370DC" w:rsidRPr="00C94503" w:rsidRDefault="009370DC" w:rsidP="00A64CB6">
      <w:pPr>
        <w:rPr>
          <w:rFonts w:ascii="Calibri" w:eastAsia="Calibri" w:hAnsi="Calibri" w:cs="Times New Roman"/>
        </w:rPr>
      </w:pPr>
      <w:r w:rsidRPr="00D549F9">
        <w:rPr>
          <w:rFonts w:ascii="Calibri" w:hAnsi="Calibri" w:cs="Calibri"/>
        </w:rPr>
        <w:t xml:space="preserve">For additional detail on secondary data findings, </w:t>
      </w:r>
      <w:r w:rsidRPr="00273D66">
        <w:rPr>
          <w:rFonts w:ascii="Calibri" w:hAnsi="Calibri" w:cs="Calibri"/>
        </w:rPr>
        <w:t xml:space="preserve">see </w:t>
      </w:r>
      <w:hyperlink w:anchor="_APPENDIX_3_|" w:history="1">
        <w:r w:rsidRPr="00BF41DE">
          <w:rPr>
            <w:rStyle w:val="Hyperlink"/>
            <w:rFonts w:ascii="Calibri" w:hAnsi="Calibri" w:cs="Calibri"/>
            <w:b/>
            <w:bCs/>
            <w:color w:val="auto"/>
            <w:u w:val="none"/>
          </w:rPr>
          <w:t xml:space="preserve">Appendix </w:t>
        </w:r>
        <w:r w:rsidR="002943BA" w:rsidRPr="00BF41DE">
          <w:rPr>
            <w:rStyle w:val="Hyperlink"/>
            <w:rFonts w:ascii="Calibri" w:hAnsi="Calibri" w:cs="Calibri"/>
            <w:b/>
            <w:bCs/>
            <w:color w:val="auto"/>
            <w:u w:val="none"/>
          </w:rPr>
          <w:t>3</w:t>
        </w:r>
      </w:hyperlink>
      <w:r w:rsidRPr="00273D66">
        <w:rPr>
          <w:rFonts w:ascii="Calibri" w:hAnsi="Calibri" w:cs="Calibri"/>
          <w:b/>
          <w:bCs/>
        </w:rPr>
        <w:t>.</w:t>
      </w:r>
    </w:p>
    <w:p w14:paraId="368C4A7F" w14:textId="77777777" w:rsidR="00596052" w:rsidRPr="00C94503" w:rsidRDefault="00596052" w:rsidP="00FA66A8">
      <w:pPr>
        <w:pStyle w:val="Heading3"/>
        <w:rPr>
          <w:rFonts w:ascii="Calibri" w:eastAsia="Times New Roman" w:hAnsi="Calibri" w:cs="Times New Roman"/>
        </w:rPr>
      </w:pPr>
      <w:bookmarkStart w:id="135" w:name="_Toc197334694"/>
      <w:r w:rsidRPr="00C94503">
        <w:rPr>
          <w:rFonts w:ascii="Calibri" w:eastAsia="Times New Roman" w:hAnsi="Calibri" w:cs="Times New Roman"/>
        </w:rPr>
        <w:t>Primary Data Findings – Community Member Web Survey</w:t>
      </w:r>
      <w:bookmarkEnd w:id="135"/>
    </w:p>
    <w:p w14:paraId="3F12AC60" w14:textId="77777777" w:rsidR="00596052" w:rsidRPr="00C94503" w:rsidRDefault="00596052" w:rsidP="00596052">
      <w:pPr>
        <w:tabs>
          <w:tab w:val="left" w:pos="990"/>
        </w:tabs>
        <w:spacing w:after="0" w:line="240" w:lineRule="auto"/>
        <w:jc w:val="both"/>
        <w:rPr>
          <w:rFonts w:ascii="Calibri" w:eastAsia="Calibri" w:hAnsi="Calibri" w:cs="Times New Roman"/>
          <w:szCs w:val="24"/>
          <w:u w:val="single"/>
        </w:rPr>
      </w:pPr>
    </w:p>
    <w:p w14:paraId="4A6BA83B" w14:textId="179BFBAC"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Nearly 400 Bladen residents responded to the web-based survey.  Respondents identified several behavioral health needs in Bladen County.  In the survey, community members were asked to identify the top three health problems.  Alcohol/drug addiction (57%) and mental health (depression/anxiety) (42%) were the first and third most identified health concerns affecting the community.  </w:t>
      </w:r>
    </w:p>
    <w:p w14:paraId="1F21B29B" w14:textId="77777777" w:rsidR="00596052" w:rsidRDefault="00596052" w:rsidP="00596052">
      <w:pPr>
        <w:tabs>
          <w:tab w:val="left" w:pos="990"/>
        </w:tabs>
        <w:spacing w:after="0" w:line="240" w:lineRule="auto"/>
        <w:jc w:val="both"/>
        <w:rPr>
          <w:rFonts w:ascii="Calibri" w:eastAsia="Calibri" w:hAnsi="Calibri" w:cs="Times New Roman"/>
        </w:rPr>
      </w:pPr>
    </w:p>
    <w:p w14:paraId="45FD0718" w14:textId="77777777" w:rsidR="00A64CB6" w:rsidRDefault="00A64CB6">
      <w:pPr>
        <w:rPr>
          <w:rFonts w:ascii="Calibri" w:eastAsia="Aptos" w:hAnsi="Calibri" w:cs="Calibri"/>
          <w:b/>
          <w:bCs/>
          <w:color w:val="000000"/>
          <w:kern w:val="24"/>
        </w:rPr>
      </w:pPr>
      <w:r>
        <w:rPr>
          <w:rFonts w:ascii="Calibri" w:eastAsia="Aptos" w:hAnsi="Calibri" w:cs="Calibri"/>
          <w:b/>
          <w:bCs/>
          <w:color w:val="000000"/>
          <w:kern w:val="24"/>
        </w:rPr>
        <w:br w:type="page"/>
      </w:r>
    </w:p>
    <w:p w14:paraId="34233B4D" w14:textId="5B201F6D" w:rsidR="00AD1AD5" w:rsidRDefault="00AD1AD5" w:rsidP="004D2038">
      <w:pPr>
        <w:pStyle w:val="Caption"/>
      </w:pPr>
      <w:bookmarkStart w:id="136" w:name="_Toc196967148"/>
      <w:r>
        <w:lastRenderedPageBreak/>
        <w:t xml:space="preserve">Figure </w:t>
      </w:r>
      <w:fldSimple w:instr=" SEQ Figure \* ARABIC ">
        <w:r w:rsidR="003D094B">
          <w:rPr>
            <w:noProof/>
          </w:rPr>
          <w:t>25</w:t>
        </w:r>
      </w:fldSimple>
      <w:r>
        <w:t xml:space="preserve">: </w:t>
      </w:r>
      <w:r w:rsidRPr="00E80CDF">
        <w:t>What are the three most important health problems that affect the health of your community? Please select up to three.</w:t>
      </w:r>
      <w:bookmarkEnd w:id="136"/>
    </w:p>
    <w:p w14:paraId="6FD6E290" w14:textId="77777777" w:rsidR="00596052" w:rsidRPr="00413C6B" w:rsidRDefault="00596052" w:rsidP="00596052">
      <w:pPr>
        <w:jc w:val="center"/>
        <w:rPr>
          <w:rFonts w:ascii="Calibri" w:eastAsia="Aptos" w:hAnsi="Calibri" w:cs="Calibri"/>
          <w:color w:val="000000"/>
          <w:kern w:val="24"/>
        </w:rPr>
      </w:pPr>
      <w:r w:rsidRPr="0064763B">
        <w:rPr>
          <w:rFonts w:ascii="Calibri" w:hAnsi="Calibri" w:cs="Calibri"/>
          <w:noProof/>
        </w:rPr>
        <w:drawing>
          <wp:inline distT="0" distB="0" distL="0" distR="0" wp14:anchorId="4F3BD33A" wp14:editId="69E606BA">
            <wp:extent cx="5510164" cy="4848447"/>
            <wp:effectExtent l="0" t="0" r="0" b="0"/>
            <wp:docPr id="1069765388" name="Picture 5"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01503" name="Picture 5" descr="A graph with blue bars&#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13636" cy="4851502"/>
                    </a:xfrm>
                    <a:prstGeom prst="rect">
                      <a:avLst/>
                    </a:prstGeom>
                    <a:noFill/>
                  </pic:spPr>
                </pic:pic>
              </a:graphicData>
            </a:graphic>
          </wp:inline>
        </w:drawing>
      </w:r>
    </w:p>
    <w:p w14:paraId="21BEA7EC" w14:textId="77777777"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data were examined by age group, the age group that most frequently identified alcohol/drug addiction (80.8%) and mental health (50.0%) as top health problems was those ages 18 to 24.  Respondents ages 18 to 24 were more than twice as likely as those ages 65 and older to identify alcohol/drug addiction and mental health as important health needs.  </w:t>
      </w:r>
    </w:p>
    <w:p w14:paraId="2A3CDB15" w14:textId="77777777" w:rsidR="00596052" w:rsidRDefault="00596052" w:rsidP="00596052">
      <w:pPr>
        <w:tabs>
          <w:tab w:val="left" w:pos="990"/>
        </w:tabs>
        <w:spacing w:after="0" w:line="240" w:lineRule="auto"/>
        <w:jc w:val="both"/>
        <w:rPr>
          <w:rFonts w:ascii="Calibri" w:eastAsia="Calibri" w:hAnsi="Calibri" w:cs="Times New Roman"/>
        </w:rPr>
      </w:pPr>
    </w:p>
    <w:p w14:paraId="6ED13439" w14:textId="77777777" w:rsidR="00A64CB6" w:rsidRDefault="00A64CB6">
      <w:pPr>
        <w:rPr>
          <w:rFonts w:ascii="Calibri" w:hAnsi="Calibri" w:cs="Calibri"/>
          <w:b/>
          <w:bCs/>
          <w:color w:val="000000" w:themeColor="text1"/>
          <w:kern w:val="24"/>
        </w:rPr>
      </w:pPr>
      <w:r>
        <w:rPr>
          <w:rFonts w:ascii="Calibri" w:hAnsi="Calibri" w:cs="Calibri"/>
          <w:b/>
          <w:bCs/>
          <w:color w:val="000000" w:themeColor="text1"/>
          <w:kern w:val="24"/>
        </w:rPr>
        <w:br w:type="page"/>
      </w:r>
    </w:p>
    <w:p w14:paraId="70FC97E4" w14:textId="1092DC53" w:rsidR="00AD1AD5" w:rsidRDefault="00AD1AD5" w:rsidP="004D2038">
      <w:pPr>
        <w:pStyle w:val="Caption"/>
      </w:pPr>
      <w:bookmarkStart w:id="137" w:name="_Toc196967149"/>
      <w:r>
        <w:lastRenderedPageBreak/>
        <w:t xml:space="preserve">Figure </w:t>
      </w:r>
      <w:fldSimple w:instr=" SEQ Figure \* ARABIC ">
        <w:r w:rsidR="003D094B">
          <w:rPr>
            <w:noProof/>
          </w:rPr>
          <w:t>26</w:t>
        </w:r>
      </w:fldSimple>
      <w:r>
        <w:t xml:space="preserve">: </w:t>
      </w:r>
      <w:r w:rsidRPr="001E7B7C">
        <w:t>What are the three most important health problems that affect the health of your community? Please select up to three. (by age)</w:t>
      </w:r>
      <w:bookmarkEnd w:id="137"/>
    </w:p>
    <w:p w14:paraId="4A149C3A" w14:textId="77777777" w:rsidR="00596052" w:rsidRPr="005C37E8" w:rsidRDefault="00596052" w:rsidP="00596052">
      <w:pPr>
        <w:tabs>
          <w:tab w:val="left" w:pos="990"/>
        </w:tabs>
        <w:spacing w:after="0" w:line="240" w:lineRule="auto"/>
        <w:jc w:val="center"/>
        <w:rPr>
          <w:rFonts w:ascii="Calibri" w:eastAsia="Calibri" w:hAnsi="Calibri" w:cs="Times New Roman"/>
        </w:rPr>
      </w:pPr>
      <w:r w:rsidRPr="0064763B">
        <w:rPr>
          <w:rFonts w:ascii="Calibri" w:hAnsi="Calibri" w:cs="Calibri"/>
          <w:noProof/>
        </w:rPr>
        <w:drawing>
          <wp:inline distT="0" distB="0" distL="0" distR="0" wp14:anchorId="72AEA445" wp14:editId="0D45CBFA">
            <wp:extent cx="5753100" cy="2646777"/>
            <wp:effectExtent l="0" t="0" r="0" b="1270"/>
            <wp:docPr id="1854870266"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07005" name="Picture 1" descr="A graph of different colored bars&#10;&#10;Description automatically generated with medium confidence"/>
                    <pic:cNvPicPr/>
                  </pic:nvPicPr>
                  <pic:blipFill rotWithShape="1">
                    <a:blip r:embed="rId81"/>
                    <a:srcRect r="13059"/>
                    <a:stretch/>
                  </pic:blipFill>
                  <pic:spPr bwMode="auto">
                    <a:xfrm>
                      <a:off x="0" y="0"/>
                      <a:ext cx="5754663" cy="2647496"/>
                    </a:xfrm>
                    <a:prstGeom prst="rect">
                      <a:avLst/>
                    </a:prstGeom>
                    <a:ln>
                      <a:noFill/>
                    </a:ln>
                    <a:extLst>
                      <a:ext uri="{53640926-AAD7-44D8-BBD7-CCE9431645EC}">
                        <a14:shadowObscured xmlns:a14="http://schemas.microsoft.com/office/drawing/2010/main"/>
                      </a:ext>
                    </a:extLst>
                  </pic:spPr>
                </pic:pic>
              </a:graphicData>
            </a:graphic>
          </wp:inline>
        </w:drawing>
      </w:r>
    </w:p>
    <w:p w14:paraId="13BA2C46" w14:textId="77777777" w:rsidR="00596052" w:rsidRDefault="00596052" w:rsidP="00596052">
      <w:pPr>
        <w:tabs>
          <w:tab w:val="left" w:pos="990"/>
        </w:tabs>
        <w:spacing w:after="0" w:line="240" w:lineRule="auto"/>
        <w:jc w:val="both"/>
        <w:rPr>
          <w:rFonts w:ascii="Calibri" w:eastAsia="Calibri" w:hAnsi="Calibri" w:cs="Times New Roman"/>
        </w:rPr>
      </w:pPr>
    </w:p>
    <w:p w14:paraId="68412CAE" w14:textId="77777777"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Responses also differed by race and ethnicity.  Half of respondents who identified as Black or African American selected mental health (50.0%) compared to those who identified as White (41.0%) or identified with the “Other” race category (36.4%), which includes those who identified as </w:t>
      </w:r>
      <w:r w:rsidRPr="00905730">
        <w:rPr>
          <w:rFonts w:ascii="Calibri" w:eastAsia="Calibri" w:hAnsi="Calibri" w:cs="Times New Roman"/>
        </w:rPr>
        <w:t>American Indian and Alaska Native, Asian, Native Hawaiian and other Pacific Islander, and/or those who selected more than one race or “other</w:t>
      </w:r>
      <w:r>
        <w:rPr>
          <w:rFonts w:ascii="Calibri" w:eastAsia="Calibri" w:hAnsi="Calibri" w:cs="Times New Roman"/>
        </w:rPr>
        <w:t>.”  Conversely, respondents identifying with the “Other” race category were more likely to select alcohol/drug addiction (59.1%) compared to those who identified as Black or African American (51.6%), or White (58.0%).</w:t>
      </w:r>
    </w:p>
    <w:p w14:paraId="275BF258" w14:textId="77777777" w:rsidR="00596052" w:rsidRDefault="00596052" w:rsidP="00596052">
      <w:pPr>
        <w:tabs>
          <w:tab w:val="left" w:pos="990"/>
        </w:tabs>
        <w:spacing w:after="0" w:line="240" w:lineRule="auto"/>
        <w:jc w:val="both"/>
        <w:rPr>
          <w:rFonts w:ascii="Calibri" w:eastAsia="Calibri" w:hAnsi="Calibri" w:cs="Times New Roman"/>
        </w:rPr>
      </w:pPr>
    </w:p>
    <w:p w14:paraId="73FAB851" w14:textId="0806709B" w:rsidR="00AD1AD5" w:rsidRDefault="00AD1AD5" w:rsidP="004D2038">
      <w:pPr>
        <w:pStyle w:val="Caption"/>
      </w:pPr>
      <w:bookmarkStart w:id="138" w:name="_Toc196967150"/>
      <w:r>
        <w:t xml:space="preserve">Figure </w:t>
      </w:r>
      <w:fldSimple w:instr=" SEQ Figure \* ARABIC ">
        <w:r w:rsidR="003D094B">
          <w:rPr>
            <w:noProof/>
          </w:rPr>
          <w:t>27</w:t>
        </w:r>
      </w:fldSimple>
      <w:r>
        <w:t xml:space="preserve">: </w:t>
      </w:r>
      <w:r w:rsidRPr="00BD5850">
        <w:t>What are the three most important health problems that affect the health of your community? Please select up to three. (by race)</w:t>
      </w:r>
      <w:bookmarkEnd w:id="138"/>
    </w:p>
    <w:p w14:paraId="23DB6B86" w14:textId="77777777" w:rsidR="00596052" w:rsidRPr="003C34A2" w:rsidRDefault="00596052" w:rsidP="00596052">
      <w:pPr>
        <w:spacing w:line="278" w:lineRule="auto"/>
        <w:jc w:val="center"/>
        <w:rPr>
          <w:rFonts w:ascii="Calibri" w:hAnsi="Calibri" w:cs="Calibri"/>
          <w:b/>
          <w:bCs/>
          <w:color w:val="000000" w:themeColor="text1"/>
          <w:kern w:val="24"/>
        </w:rPr>
      </w:pPr>
      <w:r w:rsidRPr="0064763B">
        <w:rPr>
          <w:rFonts w:ascii="Calibri" w:hAnsi="Calibri" w:cs="Calibri"/>
          <w:noProof/>
        </w:rPr>
        <w:drawing>
          <wp:inline distT="0" distB="0" distL="0" distR="0" wp14:anchorId="3E86750F" wp14:editId="10CFCE3B">
            <wp:extent cx="5202156" cy="2676525"/>
            <wp:effectExtent l="0" t="0" r="0" b="0"/>
            <wp:docPr id="1962955039"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59074" name="Picture 1" descr="A graph of blue and black text&#10;&#10;Description automatically generated with medium confidence"/>
                    <pic:cNvPicPr/>
                  </pic:nvPicPr>
                  <pic:blipFill rotWithShape="1">
                    <a:blip r:embed="rId82"/>
                    <a:srcRect r="9302"/>
                    <a:stretch/>
                  </pic:blipFill>
                  <pic:spPr bwMode="auto">
                    <a:xfrm>
                      <a:off x="0" y="0"/>
                      <a:ext cx="5218319" cy="2684841"/>
                    </a:xfrm>
                    <a:prstGeom prst="rect">
                      <a:avLst/>
                    </a:prstGeom>
                    <a:ln>
                      <a:noFill/>
                    </a:ln>
                    <a:extLst>
                      <a:ext uri="{53640926-AAD7-44D8-BBD7-CCE9431645EC}">
                        <a14:shadowObscured xmlns:a14="http://schemas.microsoft.com/office/drawing/2010/main"/>
                      </a:ext>
                    </a:extLst>
                  </pic:spPr>
                </pic:pic>
              </a:graphicData>
            </a:graphic>
          </wp:inline>
        </w:drawing>
      </w:r>
    </w:p>
    <w:p w14:paraId="532A1F11" w14:textId="77777777" w:rsidR="00596052" w:rsidRDefault="00596052" w:rsidP="00596052">
      <w:pPr>
        <w:keepNext/>
        <w:keepLines/>
        <w:spacing w:before="40" w:after="0" w:line="240" w:lineRule="auto"/>
        <w:outlineLvl w:val="2"/>
        <w:rPr>
          <w:rFonts w:ascii="Calibri" w:eastAsia="Times New Roman" w:hAnsi="Calibri" w:cs="Times New Roman"/>
          <w:szCs w:val="24"/>
        </w:rPr>
      </w:pPr>
      <w:r>
        <w:rPr>
          <w:rFonts w:ascii="Calibri" w:eastAsia="Times New Roman" w:hAnsi="Calibri" w:cs="Times New Roman"/>
          <w:szCs w:val="24"/>
        </w:rPr>
        <w:lastRenderedPageBreak/>
        <w:t xml:space="preserve">Notably, Hispanic and non-Hispanic respondents differed in their responses.  Non-Hispanic respondents were more likely to identify alcohol/drug addiction (59.2% vs. 40.4%) and mental health (44.5% vs. 23.4%) as top health problems.  By contrast, the largest percentage of Hispanic respondents identified diabetes/high blood sugar, the second most selected problem across the entire respondent pool.  </w:t>
      </w:r>
    </w:p>
    <w:p w14:paraId="11F6AA71" w14:textId="77777777" w:rsidR="00596052" w:rsidRPr="007F7F68" w:rsidRDefault="00596052" w:rsidP="00596052">
      <w:pPr>
        <w:keepNext/>
        <w:keepLines/>
        <w:spacing w:before="40" w:after="0" w:line="240" w:lineRule="auto"/>
        <w:jc w:val="center"/>
        <w:outlineLvl w:val="2"/>
        <w:rPr>
          <w:rFonts w:ascii="Calibri" w:eastAsia="Times New Roman" w:hAnsi="Calibri" w:cs="Times New Roman"/>
        </w:rPr>
      </w:pPr>
    </w:p>
    <w:p w14:paraId="179C8722" w14:textId="25768ADA" w:rsidR="00AD1AD5" w:rsidRDefault="00AD1AD5" w:rsidP="004D2038">
      <w:pPr>
        <w:pStyle w:val="Caption"/>
      </w:pPr>
      <w:bookmarkStart w:id="139" w:name="_Toc196967151"/>
      <w:r>
        <w:t xml:space="preserve">Figure </w:t>
      </w:r>
      <w:fldSimple w:instr=" SEQ Figure \* ARABIC ">
        <w:r w:rsidR="003D094B">
          <w:rPr>
            <w:noProof/>
          </w:rPr>
          <w:t>28</w:t>
        </w:r>
      </w:fldSimple>
      <w:r>
        <w:t xml:space="preserve">: </w:t>
      </w:r>
      <w:r w:rsidRPr="007E5467">
        <w:t>What are the three most important health problems that affect the health of your community? Please select up to three. (by ethnicity</w:t>
      </w:r>
      <w:r>
        <w:t>)</w:t>
      </w:r>
      <w:bookmarkEnd w:id="139"/>
    </w:p>
    <w:p w14:paraId="687D10EF" w14:textId="739DC715" w:rsidR="00596052" w:rsidRDefault="00596052" w:rsidP="00A64CB6">
      <w:pPr>
        <w:jc w:val="center"/>
        <w:rPr>
          <w:rFonts w:ascii="Calibri" w:eastAsia="Times New Roman" w:hAnsi="Calibri" w:cs="Times New Roman"/>
          <w:szCs w:val="24"/>
        </w:rPr>
      </w:pPr>
      <w:r w:rsidRPr="0064763B">
        <w:rPr>
          <w:rFonts w:ascii="Calibri" w:hAnsi="Calibri" w:cs="Calibri"/>
          <w:noProof/>
        </w:rPr>
        <w:drawing>
          <wp:inline distT="0" distB="0" distL="0" distR="0" wp14:anchorId="548A7710" wp14:editId="3C737DD6">
            <wp:extent cx="5589994" cy="2552700"/>
            <wp:effectExtent l="0" t="0" r="0" b="0"/>
            <wp:docPr id="511882312" name="Picture 1" descr="A graph of blue and wh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93949" name="Picture 1" descr="A graph of blue and white&#10;&#10;Description automatically generated with medium confidence"/>
                    <pic:cNvPicPr/>
                  </pic:nvPicPr>
                  <pic:blipFill rotWithShape="1">
                    <a:blip r:embed="rId83"/>
                    <a:srcRect r="9839"/>
                    <a:stretch/>
                  </pic:blipFill>
                  <pic:spPr bwMode="auto">
                    <a:xfrm>
                      <a:off x="0" y="0"/>
                      <a:ext cx="5601821" cy="2558101"/>
                    </a:xfrm>
                    <a:prstGeom prst="rect">
                      <a:avLst/>
                    </a:prstGeom>
                    <a:ln>
                      <a:noFill/>
                    </a:ln>
                    <a:extLst>
                      <a:ext uri="{53640926-AAD7-44D8-BBD7-CCE9431645EC}">
                        <a14:shadowObscured xmlns:a14="http://schemas.microsoft.com/office/drawing/2010/main"/>
                      </a:ext>
                    </a:extLst>
                  </pic:spPr>
                </pic:pic>
              </a:graphicData>
            </a:graphic>
          </wp:inline>
        </w:drawing>
      </w:r>
    </w:p>
    <w:p w14:paraId="0924E2FA" w14:textId="77777777" w:rsidR="00596052" w:rsidRDefault="00596052" w:rsidP="00596052">
      <w:pPr>
        <w:keepNext/>
        <w:keepLines/>
        <w:spacing w:before="40" w:after="0" w:line="240" w:lineRule="auto"/>
        <w:outlineLvl w:val="2"/>
        <w:rPr>
          <w:rFonts w:ascii="Calibri" w:eastAsia="Times New Roman" w:hAnsi="Calibri" w:cs="Times New Roman"/>
          <w:szCs w:val="24"/>
        </w:rPr>
      </w:pPr>
      <w:r>
        <w:rPr>
          <w:rFonts w:ascii="Calibri" w:eastAsia="Times New Roman" w:hAnsi="Calibri" w:cs="Times New Roman"/>
          <w:szCs w:val="24"/>
        </w:rPr>
        <w:t>When compared by gender, male (55.4%) and female (52.3%) respondents were almost equally likely to identify alcohol/drug addiction as an important health concern within the community, however, women (43.9%) were nearly twice as likely to identify mental health as a health problem than men (26.8%).</w:t>
      </w:r>
    </w:p>
    <w:p w14:paraId="672454EE" w14:textId="77777777" w:rsidR="00596052" w:rsidRDefault="00596052" w:rsidP="00596052">
      <w:pPr>
        <w:keepNext/>
        <w:keepLines/>
        <w:spacing w:before="40" w:after="0" w:line="240" w:lineRule="auto"/>
        <w:jc w:val="center"/>
        <w:outlineLvl w:val="2"/>
        <w:rPr>
          <w:rFonts w:ascii="Calibri" w:eastAsia="Times New Roman" w:hAnsi="Calibri" w:cs="Times New Roman"/>
          <w:szCs w:val="24"/>
        </w:rPr>
      </w:pPr>
    </w:p>
    <w:p w14:paraId="260084D0" w14:textId="1473C858" w:rsidR="00AD1AD5" w:rsidRDefault="00AD1AD5" w:rsidP="004D2038">
      <w:pPr>
        <w:pStyle w:val="Caption"/>
      </w:pPr>
      <w:bookmarkStart w:id="140" w:name="_Toc196967152"/>
      <w:r>
        <w:t xml:space="preserve">Figure </w:t>
      </w:r>
      <w:fldSimple w:instr=" SEQ Figure \* ARABIC ">
        <w:r w:rsidR="003D094B">
          <w:rPr>
            <w:noProof/>
          </w:rPr>
          <w:t>29</w:t>
        </w:r>
      </w:fldSimple>
      <w:r>
        <w:t xml:space="preserve">: </w:t>
      </w:r>
      <w:r w:rsidRPr="00EA02CC">
        <w:t>What are the three most important health problems that affect the health of your community? Please select up to three. (by gender)</w:t>
      </w:r>
      <w:bookmarkEnd w:id="140"/>
    </w:p>
    <w:p w14:paraId="297E1C46" w14:textId="77777777" w:rsidR="00596052" w:rsidRPr="004267F6" w:rsidRDefault="00596052" w:rsidP="00596052">
      <w:pPr>
        <w:jc w:val="center"/>
        <w:rPr>
          <w:rFonts w:ascii="Calibri" w:hAnsi="Calibri" w:cs="Calibri"/>
          <w:color w:val="000000" w:themeColor="text1"/>
          <w:kern w:val="24"/>
        </w:rPr>
      </w:pPr>
      <w:r w:rsidRPr="0064763B">
        <w:rPr>
          <w:rFonts w:ascii="Calibri" w:hAnsi="Calibri" w:cs="Calibri"/>
          <w:noProof/>
        </w:rPr>
        <w:drawing>
          <wp:inline distT="0" distB="0" distL="0" distR="0" wp14:anchorId="171D8486" wp14:editId="6271C213">
            <wp:extent cx="5943600" cy="2760246"/>
            <wp:effectExtent l="0" t="0" r="0" b="2540"/>
            <wp:docPr id="1846394668" name="Picture 1" descr="A graph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10724" name="Picture 1" descr="A graph of blue bars&#10;&#10;Description automatically generated with medium confidence"/>
                    <pic:cNvPicPr/>
                  </pic:nvPicPr>
                  <pic:blipFill rotWithShape="1">
                    <a:blip r:embed="rId84"/>
                    <a:srcRect r="9481" b="10646"/>
                    <a:stretch/>
                  </pic:blipFill>
                  <pic:spPr bwMode="auto">
                    <a:xfrm>
                      <a:off x="0" y="0"/>
                      <a:ext cx="5943600" cy="2760246"/>
                    </a:xfrm>
                    <a:prstGeom prst="rect">
                      <a:avLst/>
                    </a:prstGeom>
                    <a:ln>
                      <a:noFill/>
                    </a:ln>
                    <a:extLst>
                      <a:ext uri="{53640926-AAD7-44D8-BBD7-CCE9431645EC}">
                        <a14:shadowObscured xmlns:a14="http://schemas.microsoft.com/office/drawing/2010/main"/>
                      </a:ext>
                    </a:extLst>
                  </pic:spPr>
                </pic:pic>
              </a:graphicData>
            </a:graphic>
          </wp:inline>
        </w:drawing>
      </w:r>
    </w:p>
    <w:p w14:paraId="660F7E2C" w14:textId="77777777" w:rsidR="00596052" w:rsidRDefault="00596052" w:rsidP="00596052">
      <w:pPr>
        <w:keepNext/>
        <w:keepLines/>
        <w:spacing w:before="40" w:after="0" w:line="240" w:lineRule="auto"/>
        <w:outlineLvl w:val="2"/>
        <w:rPr>
          <w:rFonts w:ascii="Calibri" w:eastAsia="Times New Roman" w:hAnsi="Calibri" w:cs="Times New Roman"/>
          <w:szCs w:val="24"/>
        </w:rPr>
      </w:pPr>
      <w:r>
        <w:rPr>
          <w:rFonts w:ascii="Calibri" w:eastAsia="Times New Roman" w:hAnsi="Calibri" w:cs="Times New Roman"/>
          <w:szCs w:val="24"/>
        </w:rPr>
        <w:lastRenderedPageBreak/>
        <w:t>When respondents were asked about their own mental health, more than half of respondents indicated having one or more poor mental health days in the past 30 days, with an average of 6 poor mental health days among all respondents.</w:t>
      </w:r>
    </w:p>
    <w:p w14:paraId="7B684887" w14:textId="77777777" w:rsidR="00596052" w:rsidRDefault="00596052" w:rsidP="00596052">
      <w:pPr>
        <w:keepNext/>
        <w:keepLines/>
        <w:spacing w:before="40" w:after="0" w:line="240" w:lineRule="auto"/>
        <w:outlineLvl w:val="2"/>
        <w:rPr>
          <w:rFonts w:ascii="Calibri" w:eastAsia="Times New Roman" w:hAnsi="Calibri" w:cs="Times New Roman"/>
          <w:szCs w:val="24"/>
        </w:rPr>
      </w:pPr>
    </w:p>
    <w:p w14:paraId="0CC08C6D" w14:textId="7F30F8C0" w:rsidR="00AD1AD5" w:rsidRDefault="00AD1AD5" w:rsidP="004D2038">
      <w:pPr>
        <w:pStyle w:val="Caption"/>
      </w:pPr>
      <w:bookmarkStart w:id="141" w:name="_Toc196967153"/>
      <w:r>
        <w:t xml:space="preserve">Figure </w:t>
      </w:r>
      <w:fldSimple w:instr=" SEQ Figure \* ARABIC ">
        <w:r w:rsidR="003D094B">
          <w:rPr>
            <w:noProof/>
          </w:rPr>
          <w:t>30</w:t>
        </w:r>
      </w:fldSimple>
      <w:r>
        <w:t>: Now thinking about your MENTAL health, which includes stress, depression, and problems with emotions, for how many days during the past 30 days was your mental health NOT good?</w:t>
      </w:r>
      <w:bookmarkEnd w:id="141"/>
    </w:p>
    <w:p w14:paraId="16991A00" w14:textId="7D821BC0" w:rsidR="00AD1AD5" w:rsidRPr="00AD1AD5" w:rsidRDefault="00AD1AD5" w:rsidP="00AD1AD5">
      <w:pPr>
        <w:numPr>
          <w:ilvl w:val="0"/>
          <w:numId w:val="48"/>
        </w:numPr>
        <w:spacing w:line="240" w:lineRule="auto"/>
        <w:jc w:val="center"/>
        <w:rPr>
          <w:rFonts w:ascii="Calibri" w:eastAsiaTheme="majorEastAsia" w:hAnsi="Calibri" w:cs="Calibri"/>
          <w:noProof/>
        </w:rPr>
      </w:pPr>
      <w:r w:rsidRPr="0064763B">
        <w:rPr>
          <w:rFonts w:ascii="Calibri" w:eastAsiaTheme="majorEastAsia" w:hAnsi="Calibri" w:cs="Calibri"/>
          <w:b/>
          <w:bCs/>
          <w:noProof/>
        </w:rPr>
        <w:t>(N = 391</w:t>
      </w:r>
      <w:r>
        <w:rPr>
          <w:rFonts w:ascii="Calibri" w:eastAsiaTheme="majorEastAsia" w:hAnsi="Calibri" w:cs="Calibri"/>
          <w:b/>
          <w:bCs/>
          <w:noProof/>
        </w:rPr>
        <w:t>)</w:t>
      </w:r>
    </w:p>
    <w:p w14:paraId="7138E7CE" w14:textId="77777777" w:rsidR="00596052" w:rsidRPr="0064763B" w:rsidRDefault="00596052" w:rsidP="00596052">
      <w:pPr>
        <w:numPr>
          <w:ilvl w:val="0"/>
          <w:numId w:val="48"/>
        </w:numPr>
        <w:spacing w:line="240" w:lineRule="auto"/>
        <w:jc w:val="center"/>
        <w:rPr>
          <w:rFonts w:ascii="Calibri" w:eastAsiaTheme="majorEastAsia" w:hAnsi="Calibri" w:cs="Calibri"/>
          <w:noProof/>
        </w:rPr>
      </w:pPr>
      <w:r w:rsidRPr="0064763B">
        <w:rPr>
          <w:rFonts w:ascii="Calibri" w:eastAsiaTheme="majorEastAsia" w:hAnsi="Calibri" w:cs="Calibri"/>
          <w:noProof/>
        </w:rPr>
        <w:drawing>
          <wp:inline distT="0" distB="0" distL="0" distR="0" wp14:anchorId="412F31FD" wp14:editId="3F5F2A71">
            <wp:extent cx="3875951" cy="2371046"/>
            <wp:effectExtent l="0" t="0" r="0" b="0"/>
            <wp:docPr id="244429072"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29072" name="Picture 19" descr="A screenshot of a computer&#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r="47437"/>
                    <a:stretch/>
                  </pic:blipFill>
                  <pic:spPr bwMode="auto">
                    <a:xfrm>
                      <a:off x="0" y="0"/>
                      <a:ext cx="3911708" cy="2392919"/>
                    </a:xfrm>
                    <a:prstGeom prst="rect">
                      <a:avLst/>
                    </a:prstGeom>
                    <a:noFill/>
                    <a:ln>
                      <a:noFill/>
                    </a:ln>
                    <a:extLst>
                      <a:ext uri="{53640926-AAD7-44D8-BBD7-CCE9431645EC}">
                        <a14:shadowObscured xmlns:a14="http://schemas.microsoft.com/office/drawing/2010/main"/>
                      </a:ext>
                    </a:extLst>
                  </pic:spPr>
                </pic:pic>
              </a:graphicData>
            </a:graphic>
          </wp:inline>
        </w:drawing>
      </w:r>
    </w:p>
    <w:p w14:paraId="3EA13B4C" w14:textId="77777777" w:rsidR="00596052" w:rsidRDefault="00596052" w:rsidP="00596052">
      <w:pPr>
        <w:tabs>
          <w:tab w:val="left" w:pos="990"/>
        </w:tabs>
        <w:spacing w:after="0" w:line="240" w:lineRule="auto"/>
        <w:jc w:val="both"/>
        <w:rPr>
          <w:rFonts w:ascii="Calibri" w:eastAsia="Calibri" w:hAnsi="Calibri" w:cs="Times New Roman"/>
        </w:rPr>
      </w:pPr>
      <w:r>
        <w:rPr>
          <w:rFonts w:ascii="Calibri" w:eastAsia="Times New Roman" w:hAnsi="Calibri" w:cs="Times New Roman"/>
          <w:szCs w:val="24"/>
        </w:rPr>
        <w:t xml:space="preserve">Community members respondents who indicated they experienced at least one poor mental health day </w:t>
      </w:r>
      <w:r>
        <w:rPr>
          <w:rFonts w:ascii="Calibri" w:eastAsia="Calibri" w:hAnsi="Calibri" w:cs="Times New Roman"/>
        </w:rPr>
        <w:t>were asked if there was a time in the past 12 months when they needed mental health care or counseling but did not get it at that time.  One-third of these respondents answered yes.</w:t>
      </w:r>
    </w:p>
    <w:p w14:paraId="6F2D9394" w14:textId="77777777" w:rsidR="00A64CB6" w:rsidRDefault="00A64CB6" w:rsidP="00596052">
      <w:pPr>
        <w:tabs>
          <w:tab w:val="left" w:pos="990"/>
        </w:tabs>
        <w:spacing w:after="0" w:line="240" w:lineRule="auto"/>
        <w:jc w:val="both"/>
        <w:rPr>
          <w:rFonts w:ascii="Calibri" w:eastAsia="Calibri" w:hAnsi="Calibri" w:cs="Times New Roman"/>
        </w:rPr>
      </w:pPr>
    </w:p>
    <w:p w14:paraId="6C89962C" w14:textId="36E0E8C7" w:rsidR="00AD1AD5" w:rsidRDefault="00AD1AD5" w:rsidP="004D2038">
      <w:pPr>
        <w:pStyle w:val="Caption"/>
      </w:pPr>
      <w:bookmarkStart w:id="142" w:name="_Toc196967154"/>
      <w:r>
        <w:t xml:space="preserve">Figure </w:t>
      </w:r>
      <w:fldSimple w:instr=" SEQ Figure \* ARABIC ">
        <w:r w:rsidR="003D094B">
          <w:rPr>
            <w:noProof/>
          </w:rPr>
          <w:t>31</w:t>
        </w:r>
      </w:fldSimple>
      <w:r>
        <w:t xml:space="preserve">: </w:t>
      </w:r>
      <w:r w:rsidRPr="00EE6F62">
        <w:t>Was there a time in the past 12 months when you needed mental health care or counseling, but did not get it at that time?</w:t>
      </w:r>
      <w:bookmarkEnd w:id="142"/>
    </w:p>
    <w:p w14:paraId="1B610FD7" w14:textId="77777777" w:rsidR="00596052" w:rsidRPr="0064763B" w:rsidRDefault="00596052" w:rsidP="00596052">
      <w:pPr>
        <w:spacing w:line="240" w:lineRule="auto"/>
        <w:jc w:val="center"/>
        <w:rPr>
          <w:rFonts w:ascii="Calibri" w:eastAsiaTheme="majorEastAsia" w:hAnsi="Calibri" w:cs="Calibri"/>
        </w:rPr>
      </w:pPr>
      <w:r w:rsidRPr="0064763B">
        <w:rPr>
          <w:rFonts w:ascii="Calibri" w:eastAsiaTheme="majorEastAsia" w:hAnsi="Calibri" w:cs="Calibri"/>
          <w:noProof/>
        </w:rPr>
        <w:drawing>
          <wp:inline distT="0" distB="0" distL="0" distR="0" wp14:anchorId="16E9E867" wp14:editId="26857982">
            <wp:extent cx="5979825" cy="2413591"/>
            <wp:effectExtent l="0" t="0" r="1905" b="6350"/>
            <wp:docPr id="1915743885" name="Picture 20"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58112" name="Picture 20" descr="A graph with numbers and a ba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00317" cy="2421862"/>
                    </a:xfrm>
                    <a:prstGeom prst="rect">
                      <a:avLst/>
                    </a:prstGeom>
                    <a:noFill/>
                  </pic:spPr>
                </pic:pic>
              </a:graphicData>
            </a:graphic>
          </wp:inline>
        </w:drawing>
      </w:r>
    </w:p>
    <w:p w14:paraId="75A96A0B" w14:textId="77777777" w:rsidR="00596052" w:rsidRDefault="00596052" w:rsidP="00596052">
      <w:pPr>
        <w:tabs>
          <w:tab w:val="left" w:pos="990"/>
        </w:tabs>
        <w:spacing w:after="0" w:line="240" w:lineRule="auto"/>
        <w:jc w:val="both"/>
        <w:rPr>
          <w:rFonts w:ascii="Calibri" w:eastAsia="Calibri" w:hAnsi="Calibri" w:cs="Times New Roman"/>
        </w:rPr>
      </w:pPr>
    </w:p>
    <w:p w14:paraId="7F561803" w14:textId="77777777"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lastRenderedPageBreak/>
        <w:t>The top responses for why this group did not receive care included lack of providers (19%), not knowing where to go (15%), and cost/no insurance coverage (12%), suggesting accessibility and resource awareness issues exist in the community impacting access to needed mental healthcare.</w:t>
      </w:r>
    </w:p>
    <w:p w14:paraId="24E41A36" w14:textId="77777777" w:rsidR="00596052" w:rsidRDefault="00596052" w:rsidP="00596052">
      <w:pPr>
        <w:tabs>
          <w:tab w:val="left" w:pos="990"/>
        </w:tabs>
        <w:spacing w:after="0" w:line="240" w:lineRule="auto"/>
        <w:jc w:val="both"/>
        <w:rPr>
          <w:rFonts w:ascii="Calibri" w:eastAsia="Calibri" w:hAnsi="Calibri" w:cs="Times New Roman"/>
        </w:rPr>
      </w:pPr>
    </w:p>
    <w:p w14:paraId="6ACEF046" w14:textId="20EFDA4B" w:rsidR="00AD1AD5" w:rsidRDefault="00AD1AD5" w:rsidP="004D2038">
      <w:pPr>
        <w:pStyle w:val="Caption"/>
      </w:pPr>
      <w:bookmarkStart w:id="143" w:name="_Toc196967155"/>
      <w:r>
        <w:t xml:space="preserve">Figure </w:t>
      </w:r>
      <w:fldSimple w:instr=" SEQ Figure \* ARABIC ">
        <w:r w:rsidR="003D094B">
          <w:rPr>
            <w:noProof/>
          </w:rPr>
          <w:t>32</w:t>
        </w:r>
      </w:fldSimple>
      <w:r>
        <w:t xml:space="preserve">: </w:t>
      </w:r>
      <w:r w:rsidRPr="00921B63">
        <w:t>What was the MAIN reason you did not get mental health care or counseling?</w:t>
      </w:r>
      <w:bookmarkEnd w:id="143"/>
    </w:p>
    <w:p w14:paraId="4E327A8F" w14:textId="77777777" w:rsidR="00596052" w:rsidRDefault="00596052" w:rsidP="00596052">
      <w:pPr>
        <w:tabs>
          <w:tab w:val="left" w:pos="990"/>
        </w:tabs>
        <w:spacing w:after="0" w:line="240" w:lineRule="auto"/>
        <w:jc w:val="center"/>
        <w:rPr>
          <w:rFonts w:ascii="Calibri" w:eastAsia="Calibri" w:hAnsi="Calibri" w:cs="Times New Roman"/>
        </w:rPr>
      </w:pPr>
      <w:r w:rsidRPr="0064763B">
        <w:rPr>
          <w:rFonts w:ascii="Calibri" w:eastAsiaTheme="majorEastAsia" w:hAnsi="Calibri" w:cs="Calibri"/>
          <w:noProof/>
        </w:rPr>
        <w:drawing>
          <wp:inline distT="0" distB="0" distL="0" distR="0" wp14:anchorId="69932BA4" wp14:editId="6CD60761">
            <wp:extent cx="5932746" cy="2721934"/>
            <wp:effectExtent l="0" t="0" r="0" b="2540"/>
            <wp:docPr id="448515706" name="Picture 21"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38407" name="Picture 21" descr="A graph with blue bars&#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6790" cy="2723789"/>
                    </a:xfrm>
                    <a:prstGeom prst="rect">
                      <a:avLst/>
                    </a:prstGeom>
                    <a:noFill/>
                  </pic:spPr>
                </pic:pic>
              </a:graphicData>
            </a:graphic>
          </wp:inline>
        </w:drawing>
      </w:r>
    </w:p>
    <w:p w14:paraId="0194A7BB" w14:textId="77777777" w:rsidR="00596052" w:rsidRDefault="00596052" w:rsidP="00596052">
      <w:pPr>
        <w:tabs>
          <w:tab w:val="left" w:pos="990"/>
        </w:tabs>
        <w:spacing w:after="0" w:line="240" w:lineRule="auto"/>
        <w:jc w:val="both"/>
        <w:rPr>
          <w:rFonts w:ascii="Calibri" w:eastAsia="Calibri" w:hAnsi="Calibri" w:cs="Times New Roman"/>
        </w:rPr>
      </w:pPr>
    </w:p>
    <w:p w14:paraId="3EF35400" w14:textId="65620536"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 respondents were also asked about their personal substance use as well as the substance use of those living in their household.  Although 82% of respondents reported having no drinks during the past 30 days, and 94% of respondents indicated that neither they nor individuals living in their household misused any form of prescription drugs, these data points are specifically reflective of the population who responded to the survey.  Considered alongside </w:t>
      </w:r>
      <w:r w:rsidR="000E7A9C">
        <w:rPr>
          <w:rFonts w:ascii="Calibri" w:eastAsia="Calibri" w:hAnsi="Calibri" w:cs="Times New Roman"/>
        </w:rPr>
        <w:t xml:space="preserve">the </w:t>
      </w:r>
      <w:r>
        <w:rPr>
          <w:rFonts w:ascii="Calibri" w:eastAsia="Calibri" w:hAnsi="Calibri" w:cs="Times New Roman"/>
        </w:rPr>
        <w:t xml:space="preserve">secondary data, substance use was still determined to be a significant local need by county leaders.  </w:t>
      </w:r>
    </w:p>
    <w:p w14:paraId="17EA5E25" w14:textId="77777777" w:rsidR="00596052" w:rsidRDefault="00596052" w:rsidP="00596052">
      <w:pPr>
        <w:tabs>
          <w:tab w:val="left" w:pos="990"/>
        </w:tabs>
        <w:spacing w:after="0" w:line="240" w:lineRule="auto"/>
        <w:jc w:val="both"/>
        <w:rPr>
          <w:rFonts w:ascii="Calibri" w:eastAsia="Calibri" w:hAnsi="Calibri" w:cs="Times New Roman"/>
        </w:rPr>
      </w:pPr>
    </w:p>
    <w:p w14:paraId="152A5DBA" w14:textId="47DB991B" w:rsidR="00596052" w:rsidRPr="00273D66" w:rsidRDefault="00596052" w:rsidP="00596052">
      <w:pPr>
        <w:tabs>
          <w:tab w:val="left" w:pos="990"/>
        </w:tabs>
        <w:spacing w:after="0" w:line="240" w:lineRule="auto"/>
        <w:jc w:val="both"/>
        <w:rPr>
          <w:rFonts w:ascii="Calibri" w:eastAsia="Calibri" w:hAnsi="Calibri" w:cs="Times New Roman"/>
          <w:b/>
          <w:bCs/>
        </w:rPr>
      </w:pPr>
      <w:r>
        <w:rPr>
          <w:rFonts w:ascii="Calibri" w:eastAsia="Calibri" w:hAnsi="Calibri" w:cs="Times New Roman"/>
        </w:rPr>
        <w:t xml:space="preserve">For additional detail on survey findings, please </w:t>
      </w:r>
      <w:r w:rsidRPr="00273D66">
        <w:rPr>
          <w:rFonts w:ascii="Calibri" w:eastAsia="Calibri" w:hAnsi="Calibri" w:cs="Times New Roman"/>
        </w:rPr>
        <w:t xml:space="preserve">see </w:t>
      </w:r>
      <w:hyperlink w:anchor="_APPENDIX_5_|" w:history="1">
        <w:r w:rsidRPr="00BF41DE">
          <w:rPr>
            <w:rStyle w:val="Hyperlink"/>
            <w:rFonts w:ascii="Calibri" w:eastAsia="Calibri" w:hAnsi="Calibri" w:cs="Times New Roman"/>
            <w:b/>
            <w:bCs/>
            <w:color w:val="auto"/>
            <w:u w:val="none"/>
          </w:rPr>
          <w:t>Appendi</w:t>
        </w:r>
        <w:r w:rsidR="002943BA" w:rsidRPr="00BF41DE">
          <w:rPr>
            <w:rStyle w:val="Hyperlink"/>
            <w:rFonts w:ascii="Calibri" w:eastAsia="Calibri" w:hAnsi="Calibri" w:cs="Times New Roman"/>
            <w:b/>
            <w:bCs/>
            <w:color w:val="auto"/>
            <w:u w:val="none"/>
          </w:rPr>
          <w:t xml:space="preserve">x </w:t>
        </w:r>
        <w:r w:rsidR="006A2D4C" w:rsidRPr="00BF41DE">
          <w:rPr>
            <w:rStyle w:val="Hyperlink"/>
            <w:rFonts w:ascii="Calibri" w:eastAsia="Calibri" w:hAnsi="Calibri" w:cs="Times New Roman"/>
            <w:b/>
            <w:bCs/>
            <w:color w:val="auto"/>
            <w:u w:val="none"/>
          </w:rPr>
          <w:t>5</w:t>
        </w:r>
      </w:hyperlink>
      <w:r w:rsidRPr="00273D66">
        <w:rPr>
          <w:rFonts w:ascii="Calibri" w:eastAsia="Calibri" w:hAnsi="Calibri" w:cs="Times New Roman"/>
          <w:b/>
          <w:bCs/>
        </w:rPr>
        <w:t>.</w:t>
      </w:r>
    </w:p>
    <w:p w14:paraId="155A6976" w14:textId="77777777" w:rsidR="00596052" w:rsidRPr="00273D66" w:rsidRDefault="00596052" w:rsidP="00596052">
      <w:pPr>
        <w:tabs>
          <w:tab w:val="left" w:pos="990"/>
        </w:tabs>
        <w:spacing w:after="0" w:line="240" w:lineRule="auto"/>
        <w:jc w:val="both"/>
        <w:rPr>
          <w:rFonts w:ascii="Calibri" w:eastAsia="Calibri" w:hAnsi="Calibri" w:cs="Times New Roman"/>
        </w:rPr>
      </w:pPr>
    </w:p>
    <w:p w14:paraId="488C92E2" w14:textId="77777777" w:rsidR="00596052" w:rsidRPr="00273D66" w:rsidRDefault="00596052" w:rsidP="00FA66A8">
      <w:pPr>
        <w:pStyle w:val="Heading3"/>
        <w:rPr>
          <w:rFonts w:ascii="Calibri" w:eastAsia="Times New Roman" w:hAnsi="Calibri" w:cs="Times New Roman"/>
        </w:rPr>
      </w:pPr>
      <w:bookmarkStart w:id="144" w:name="_Toc197334695"/>
      <w:r w:rsidRPr="00273D66">
        <w:rPr>
          <w:rFonts w:ascii="Calibri" w:eastAsia="Times New Roman" w:hAnsi="Calibri" w:cs="Times New Roman"/>
        </w:rPr>
        <w:t>Primary Data Findings – Focus Groups</w:t>
      </w:r>
      <w:bookmarkEnd w:id="144"/>
    </w:p>
    <w:p w14:paraId="53EBB8B9" w14:textId="77777777" w:rsidR="00596052" w:rsidRPr="00273D66" w:rsidRDefault="00596052" w:rsidP="00596052">
      <w:pPr>
        <w:tabs>
          <w:tab w:val="left" w:pos="990"/>
        </w:tabs>
        <w:spacing w:after="0" w:line="240" w:lineRule="auto"/>
        <w:jc w:val="both"/>
        <w:rPr>
          <w:rFonts w:ascii="Calibri" w:eastAsia="Calibri" w:hAnsi="Calibri" w:cs="Times New Roman"/>
          <w:szCs w:val="24"/>
          <w:u w:val="single"/>
        </w:rPr>
      </w:pPr>
    </w:p>
    <w:p w14:paraId="151A7C22" w14:textId="77777777" w:rsidR="00596052" w:rsidRPr="00273D66" w:rsidRDefault="00596052" w:rsidP="00994154">
      <w:pPr>
        <w:spacing w:line="240" w:lineRule="auto"/>
        <w:jc w:val="both"/>
        <w:rPr>
          <w:rFonts w:ascii="Calibri" w:eastAsia="Calibri" w:hAnsi="Calibri" w:cs="Times New Roman"/>
        </w:rPr>
      </w:pPr>
      <w:r w:rsidRPr="00273D66">
        <w:rPr>
          <w:rFonts w:ascii="Calibri" w:eastAsia="Calibri" w:hAnsi="Calibri" w:cs="Times New Roman"/>
        </w:rPr>
        <w:t>Focus group participants identified mental health as a significant concern in Bladen County. Specifically, participants emphasized that there is a high need for quality mental health resources and facilities in the county. Youth mental health emerged as a particular area of concern, with participants noting the critical importance of providing resources to address mental health needs among young people in the community. While the focus groups acknowledged that work has been done to improve the number of mental health resources available, including mobile vans, brick and mortar buildings, and suicide hotline services, participants indicated that stigma related to mental health continues to be a barrier in the community.</w:t>
      </w:r>
    </w:p>
    <w:p w14:paraId="3ADEE68C" w14:textId="273C263C" w:rsidR="00F544AF" w:rsidRPr="00F63646" w:rsidRDefault="00F544AF" w:rsidP="00994154">
      <w:pPr>
        <w:tabs>
          <w:tab w:val="left" w:pos="990"/>
        </w:tabs>
        <w:spacing w:after="0" w:line="240" w:lineRule="auto"/>
        <w:jc w:val="both"/>
        <w:rPr>
          <w:rFonts w:ascii="Calibri" w:eastAsia="Calibri" w:hAnsi="Calibri" w:cs="Times New Roman"/>
        </w:rPr>
      </w:pPr>
      <w:r w:rsidRPr="00273D66">
        <w:rPr>
          <w:rFonts w:ascii="Calibri" w:eastAsia="Calibri" w:hAnsi="Calibri" w:cs="Times New Roman"/>
        </w:rPr>
        <w:t xml:space="preserve">For a more detailed description of focus group findings, see </w:t>
      </w:r>
      <w:hyperlink w:anchor="_APPENDIX_5_|" w:history="1">
        <w:r w:rsidRPr="00BF41DE">
          <w:rPr>
            <w:rStyle w:val="Hyperlink"/>
            <w:rFonts w:ascii="Calibri" w:eastAsia="Calibri" w:hAnsi="Calibri" w:cs="Times New Roman"/>
            <w:b/>
            <w:bCs/>
            <w:color w:val="auto"/>
            <w:u w:val="none"/>
          </w:rPr>
          <w:t xml:space="preserve">Appendix </w:t>
        </w:r>
        <w:r w:rsidR="006A2D4C" w:rsidRPr="00BF41DE">
          <w:rPr>
            <w:rStyle w:val="Hyperlink"/>
            <w:rFonts w:ascii="Calibri" w:eastAsia="Calibri" w:hAnsi="Calibri" w:cs="Times New Roman"/>
            <w:b/>
            <w:bCs/>
            <w:color w:val="auto"/>
            <w:u w:val="none"/>
          </w:rPr>
          <w:t>5</w:t>
        </w:r>
      </w:hyperlink>
      <w:r w:rsidRPr="00273D66">
        <w:rPr>
          <w:rFonts w:ascii="Calibri" w:eastAsia="Calibri" w:hAnsi="Calibri" w:cs="Times New Roman"/>
        </w:rPr>
        <w:t>.</w:t>
      </w:r>
    </w:p>
    <w:p w14:paraId="053D0FF6" w14:textId="77777777" w:rsidR="00994154" w:rsidRDefault="00994154">
      <w:pPr>
        <w:rPr>
          <w:rFonts w:ascii="Calibri" w:eastAsia="Times New Roman" w:hAnsi="Calibri" w:cs="Times New Roman"/>
          <w:b/>
          <w:smallCaps/>
          <w:szCs w:val="26"/>
        </w:rPr>
      </w:pPr>
      <w:r>
        <w:rPr>
          <w:rFonts w:ascii="Calibri" w:eastAsia="Times New Roman" w:hAnsi="Calibri" w:cs="Times New Roman"/>
          <w:b/>
          <w:smallCaps/>
          <w:szCs w:val="26"/>
        </w:rPr>
        <w:br w:type="page"/>
      </w:r>
    </w:p>
    <w:p w14:paraId="3418DF8C" w14:textId="4FE47BC0" w:rsidR="00596052" w:rsidRPr="00706EE3" w:rsidRDefault="00B01812" w:rsidP="00596052">
      <w:pPr>
        <w:keepNext/>
        <w:keepLines/>
        <w:spacing w:after="0" w:line="240" w:lineRule="auto"/>
        <w:jc w:val="both"/>
        <w:outlineLvl w:val="1"/>
        <w:rPr>
          <w:rFonts w:ascii="Calibri" w:eastAsia="Times New Roman" w:hAnsi="Calibri" w:cs="Times New Roman"/>
          <w:b/>
          <w:smallCaps/>
          <w:sz w:val="24"/>
          <w:szCs w:val="28"/>
        </w:rPr>
      </w:pPr>
      <w:bookmarkStart w:id="145" w:name="_Toc197334696"/>
      <w:r w:rsidRPr="00706EE3">
        <w:rPr>
          <w:rFonts w:ascii="Calibri" w:eastAsia="Times New Roman" w:hAnsi="Calibri" w:cs="Times New Roman"/>
          <w:b/>
          <w:smallCaps/>
          <w:sz w:val="24"/>
          <w:szCs w:val="28"/>
        </w:rPr>
        <w:lastRenderedPageBreak/>
        <w:t>P</w:t>
      </w:r>
      <w:r w:rsidR="00596052" w:rsidRPr="00706EE3">
        <w:rPr>
          <w:rFonts w:ascii="Calibri" w:eastAsia="Times New Roman" w:hAnsi="Calibri" w:cs="Times New Roman"/>
          <w:b/>
          <w:smallCaps/>
          <w:sz w:val="24"/>
          <w:szCs w:val="28"/>
        </w:rPr>
        <w:t>riority Need: Healthcare Access &amp; Quality</w:t>
      </w:r>
      <w:bookmarkEnd w:id="145"/>
    </w:p>
    <w:p w14:paraId="3944C45E" w14:textId="77777777" w:rsidR="00596052" w:rsidRPr="00C94503" w:rsidRDefault="00596052" w:rsidP="00596052">
      <w:pPr>
        <w:spacing w:after="0" w:line="240" w:lineRule="auto"/>
        <w:rPr>
          <w:rFonts w:ascii="Calibri" w:eastAsia="Calibri" w:hAnsi="Calibri" w:cs="Times New Roman"/>
        </w:rPr>
      </w:pPr>
    </w:p>
    <w:p w14:paraId="1E2E2111" w14:textId="77777777" w:rsidR="00596052" w:rsidRPr="00C94503" w:rsidRDefault="00596052" w:rsidP="00FA66A8">
      <w:pPr>
        <w:pStyle w:val="Heading3"/>
        <w:rPr>
          <w:rFonts w:ascii="Calibri" w:eastAsia="Times New Roman" w:hAnsi="Calibri" w:cs="Times New Roman"/>
        </w:rPr>
      </w:pPr>
      <w:bookmarkStart w:id="146" w:name="_Toc197334697"/>
      <w:r w:rsidRPr="00C94503">
        <w:rPr>
          <w:rFonts w:ascii="Calibri" w:eastAsia="Times New Roman" w:hAnsi="Calibri" w:cs="Times New Roman"/>
        </w:rPr>
        <w:t>Context and National Perspective</w:t>
      </w:r>
      <w:bookmarkEnd w:id="146"/>
    </w:p>
    <w:p w14:paraId="6AB757A0" w14:textId="77777777" w:rsidR="00596052" w:rsidRPr="00C94503" w:rsidRDefault="00596052" w:rsidP="00596052">
      <w:pPr>
        <w:spacing w:after="0" w:line="240" w:lineRule="auto"/>
        <w:jc w:val="both"/>
        <w:rPr>
          <w:rFonts w:ascii="Calibri" w:eastAsia="Calibri" w:hAnsi="Calibri" w:cs="Times New Roman"/>
        </w:rPr>
      </w:pPr>
    </w:p>
    <w:p w14:paraId="16A975C9" w14:textId="77777777" w:rsidR="00596052" w:rsidRPr="003E2CB8" w:rsidRDefault="00596052" w:rsidP="00596052">
      <w:pPr>
        <w:spacing w:after="0" w:line="240" w:lineRule="auto"/>
        <w:jc w:val="both"/>
        <w:rPr>
          <w:rFonts w:ascii="Calibri" w:eastAsia="Calibri" w:hAnsi="Calibri" w:cs="Times New Roman"/>
        </w:rPr>
      </w:pPr>
      <w:r w:rsidRPr="003E2CB8">
        <w:rPr>
          <w:rFonts w:ascii="Calibri" w:eastAsia="Calibri" w:hAnsi="Calibri" w:cs="Times New Roman"/>
        </w:rPr>
        <w:t xml:space="preserve">Access to care means patients are able to get high quality, affordable healthcare in a timely fashion to achieve the best possible health outcomes. It includes several components, including coverage (i.e. insurance), a physical location where care is provided, the ability to receive timely care, and enough providers in the workforce. The CHNA Steering Committee identified access to care as a high priority need for residents of </w:t>
      </w:r>
      <w:r>
        <w:rPr>
          <w:rFonts w:ascii="Calibri" w:eastAsia="Calibri" w:hAnsi="Calibri" w:cs="Times New Roman"/>
        </w:rPr>
        <w:t xml:space="preserve">Bladen </w:t>
      </w:r>
      <w:r w:rsidRPr="003E2CB8">
        <w:rPr>
          <w:rFonts w:ascii="Calibri" w:eastAsia="Calibri" w:hAnsi="Calibri" w:cs="Times New Roman"/>
        </w:rPr>
        <w:t>County</w:t>
      </w:r>
    </w:p>
    <w:p w14:paraId="7E185FA1" w14:textId="77777777" w:rsidR="00596052" w:rsidRPr="003E2CB8" w:rsidRDefault="00596052" w:rsidP="00596052">
      <w:pPr>
        <w:spacing w:after="0" w:line="240" w:lineRule="auto"/>
        <w:jc w:val="both"/>
        <w:rPr>
          <w:rFonts w:ascii="Calibri" w:eastAsia="Calibri" w:hAnsi="Calibri" w:cs="Times New Roman"/>
        </w:rPr>
      </w:pPr>
    </w:p>
    <w:p w14:paraId="0819ABDD" w14:textId="77777777" w:rsidR="00596052" w:rsidRPr="003E2CB8" w:rsidRDefault="00596052" w:rsidP="00596052">
      <w:pPr>
        <w:spacing w:after="0" w:line="240" w:lineRule="auto"/>
        <w:jc w:val="both"/>
        <w:rPr>
          <w:rFonts w:ascii="Calibri" w:eastAsia="Calibri" w:hAnsi="Calibri" w:cs="Times New Roman"/>
        </w:rPr>
      </w:pPr>
      <w:r w:rsidRPr="003E2CB8">
        <w:rPr>
          <w:rFonts w:ascii="Calibri" w:eastAsia="Calibri" w:hAnsi="Calibri" w:cs="Times New Roman"/>
        </w:rPr>
        <w:t>From a national perspective, according to Healthy People 2030, approximately one in ten people in the U.S. do not have health insurance, which means they are less likely to have a primary care provider or to be able to afford the services or medications they need.</w:t>
      </w:r>
      <w:r w:rsidRPr="003E2CB8">
        <w:rPr>
          <w:rFonts w:ascii="Calibri" w:eastAsia="Calibri" w:hAnsi="Calibri" w:cs="Times New Roman"/>
          <w:vertAlign w:val="superscript"/>
        </w:rPr>
        <w:footnoteReference w:id="36"/>
      </w:r>
      <w:r w:rsidRPr="003E2CB8">
        <w:rPr>
          <w:rFonts w:ascii="Calibri" w:eastAsia="Calibri" w:hAnsi="Calibri" w:cs="Times New Roman"/>
        </w:rPr>
        <w:t xml:space="preserve"> Access is a challenge even for those who are insured.</w:t>
      </w:r>
      <w:r w:rsidRPr="003E2CB8">
        <w:rPr>
          <w:rFonts w:ascii="Calibri" w:eastAsia="Calibri" w:hAnsi="Calibri" w:cs="Times New Roman"/>
          <w:vertAlign w:val="superscript"/>
        </w:rPr>
        <w:footnoteReference w:id="37"/>
      </w:r>
      <w:r w:rsidRPr="003E2CB8">
        <w:rPr>
          <w:rFonts w:ascii="Calibri" w:eastAsia="Calibri" w:hAnsi="Calibri" w:cs="Times New Roman"/>
        </w:rPr>
        <w:t xml:space="preserve"> </w:t>
      </w:r>
    </w:p>
    <w:p w14:paraId="5BE2E0E0" w14:textId="77777777" w:rsidR="00596052" w:rsidRPr="003E2CB8" w:rsidRDefault="00596052" w:rsidP="00596052">
      <w:pPr>
        <w:spacing w:after="0" w:line="240" w:lineRule="auto"/>
        <w:jc w:val="both"/>
        <w:rPr>
          <w:rFonts w:ascii="Calibri" w:eastAsia="Calibri" w:hAnsi="Calibri" w:cs="Times New Roman"/>
        </w:rPr>
      </w:pPr>
    </w:p>
    <w:p w14:paraId="29D9D5EE" w14:textId="1AACF79E" w:rsidR="00596052" w:rsidRPr="003E2CB8" w:rsidRDefault="00596052" w:rsidP="00596052">
      <w:pPr>
        <w:spacing w:after="0" w:line="240" w:lineRule="auto"/>
        <w:jc w:val="both"/>
        <w:rPr>
          <w:rFonts w:ascii="Calibri" w:eastAsia="Calibri" w:hAnsi="Calibri" w:cs="Times New Roman"/>
        </w:rPr>
      </w:pPr>
      <w:r w:rsidRPr="003E2CB8">
        <w:rPr>
          <w:rFonts w:ascii="Calibri" w:eastAsia="Calibri" w:hAnsi="Calibri" w:cs="Times New Roman"/>
        </w:rPr>
        <w:t xml:space="preserve">The availability and distribution of health providers in the U.S. contributes to healthcare access challenges. According to the Association of American Medical Colleges (AAMC), there is estimated to be a shortage of </w:t>
      </w:r>
      <w:r>
        <w:rPr>
          <w:rFonts w:ascii="Calibri" w:eastAsia="Calibri" w:hAnsi="Calibri" w:cs="Times New Roman"/>
        </w:rPr>
        <w:t>13,500</w:t>
      </w:r>
      <w:r w:rsidRPr="003E2CB8">
        <w:rPr>
          <w:rFonts w:ascii="Calibri" w:eastAsia="Calibri" w:hAnsi="Calibri" w:cs="Times New Roman"/>
        </w:rPr>
        <w:t xml:space="preserve"> to </w:t>
      </w:r>
      <w:r>
        <w:rPr>
          <w:rFonts w:ascii="Calibri" w:eastAsia="Calibri" w:hAnsi="Calibri" w:cs="Times New Roman"/>
        </w:rPr>
        <w:t>86,000</w:t>
      </w:r>
      <w:r w:rsidRPr="003E2CB8">
        <w:rPr>
          <w:rFonts w:ascii="Calibri" w:eastAsia="Calibri" w:hAnsi="Calibri" w:cs="Times New Roman"/>
        </w:rPr>
        <w:t xml:space="preserve"> physicians in the U.S. by 203</w:t>
      </w:r>
      <w:r>
        <w:rPr>
          <w:rFonts w:ascii="Calibri" w:eastAsia="Calibri" w:hAnsi="Calibri" w:cs="Times New Roman"/>
        </w:rPr>
        <w:t>6</w:t>
      </w:r>
      <w:r w:rsidRPr="003E2CB8">
        <w:rPr>
          <w:rFonts w:ascii="Calibri" w:eastAsia="Calibri" w:hAnsi="Calibri" w:cs="Times New Roman"/>
        </w:rPr>
        <w:t>, which will impact both primary and specialty care.</w:t>
      </w:r>
      <w:r w:rsidRPr="003E2CB8">
        <w:rPr>
          <w:rFonts w:ascii="Calibri" w:eastAsia="Calibri" w:hAnsi="Calibri" w:cs="Times New Roman"/>
          <w:vertAlign w:val="superscript"/>
        </w:rPr>
        <w:footnoteReference w:id="38"/>
      </w:r>
      <w:r w:rsidRPr="003E2CB8">
        <w:rPr>
          <w:rFonts w:ascii="Calibri" w:eastAsia="Calibri" w:hAnsi="Calibri" w:cs="Times New Roman"/>
        </w:rPr>
        <w:t xml:space="preserve"> Access issues are anticipated to increase in coming years. Growing shortages of both nurses and doctors are being driven by several factors, including population growth, the aging U.S. population requiring higher levels of care, provider burnout (physical, mental and emotional exhaustion) made worse by the COVID-19 pandemic, and a lack of clinical training programs and faculty – particularly for nurses.</w:t>
      </w:r>
      <w:r w:rsidRPr="003E2CB8">
        <w:rPr>
          <w:rFonts w:ascii="Calibri" w:eastAsia="Calibri" w:hAnsi="Calibri" w:cs="Times New Roman"/>
          <w:vertAlign w:val="superscript"/>
        </w:rPr>
        <w:footnoteReference w:id="39"/>
      </w:r>
      <w:r w:rsidRPr="003E2CB8">
        <w:rPr>
          <w:rFonts w:ascii="Calibri" w:eastAsia="Calibri" w:hAnsi="Calibri" w:cs="Times New Roman"/>
        </w:rPr>
        <w:t xml:space="preserve"> The aging of the current physician workforce is also driving anticipated personnel shortages. In </w:t>
      </w:r>
      <w:r>
        <w:rPr>
          <w:rFonts w:ascii="Calibri" w:eastAsia="Calibri" w:hAnsi="Calibri" w:cs="Times New Roman"/>
        </w:rPr>
        <w:t>North Carolina</w:t>
      </w:r>
      <w:r w:rsidRPr="003E2CB8">
        <w:rPr>
          <w:rFonts w:ascii="Calibri" w:eastAsia="Calibri" w:hAnsi="Calibri" w:cs="Times New Roman"/>
        </w:rPr>
        <w:t xml:space="preserve">, </w:t>
      </w:r>
      <w:r>
        <w:rPr>
          <w:rFonts w:ascii="Calibri" w:eastAsia="Calibri" w:hAnsi="Calibri" w:cs="Times New Roman"/>
        </w:rPr>
        <w:t>30.6%</w:t>
      </w:r>
      <w:r w:rsidRPr="003E2CB8">
        <w:rPr>
          <w:rFonts w:ascii="Calibri" w:eastAsia="Calibri" w:hAnsi="Calibri" w:cs="Times New Roman"/>
        </w:rPr>
        <w:t xml:space="preserve"> of actively practicing physicians were over the age of 60 in 2020.</w:t>
      </w:r>
      <w:bookmarkStart w:id="147" w:name="_Ref158883690"/>
      <w:r w:rsidRPr="003E2CB8">
        <w:rPr>
          <w:rFonts w:ascii="Calibri" w:eastAsia="Calibri" w:hAnsi="Calibri" w:cs="Times New Roman"/>
          <w:vertAlign w:val="superscript"/>
        </w:rPr>
        <w:footnoteReference w:id="40"/>
      </w:r>
      <w:bookmarkEnd w:id="147"/>
      <w:r w:rsidRPr="003E2CB8">
        <w:rPr>
          <w:rFonts w:ascii="Calibri" w:eastAsia="Calibri" w:hAnsi="Calibri" w:cs="Times New Roman"/>
        </w:rPr>
        <w:t xml:space="preserve"> Access is also impacted by the number of actively practicing physicians overall. In 2020, there were just </w:t>
      </w:r>
      <w:r>
        <w:rPr>
          <w:rFonts w:ascii="Calibri" w:eastAsia="Calibri" w:hAnsi="Calibri" w:cs="Times New Roman"/>
        </w:rPr>
        <w:t>9,211</w:t>
      </w:r>
      <w:r w:rsidRPr="003E2CB8">
        <w:rPr>
          <w:rFonts w:ascii="Calibri" w:eastAsia="Calibri" w:hAnsi="Calibri" w:cs="Times New Roman"/>
        </w:rPr>
        <w:t xml:space="preserve"> primary care physicians in </w:t>
      </w:r>
      <w:r>
        <w:rPr>
          <w:rFonts w:ascii="Calibri" w:eastAsia="Calibri" w:hAnsi="Calibri" w:cs="Times New Roman"/>
        </w:rPr>
        <w:t>North Carolina</w:t>
      </w:r>
      <w:r w:rsidRPr="003E2CB8">
        <w:rPr>
          <w:rFonts w:ascii="Calibri" w:eastAsia="Calibri" w:hAnsi="Calibri" w:cs="Times New Roman"/>
        </w:rPr>
        <w:t xml:space="preserve">, with </w:t>
      </w:r>
      <w:r>
        <w:rPr>
          <w:rFonts w:ascii="Calibri" w:eastAsia="Calibri" w:hAnsi="Calibri" w:cs="Times New Roman"/>
        </w:rPr>
        <w:t>27,650</w:t>
      </w:r>
      <w:r w:rsidRPr="003E2CB8">
        <w:rPr>
          <w:rFonts w:ascii="Calibri" w:eastAsia="Calibri" w:hAnsi="Calibri" w:cs="Times New Roman"/>
        </w:rPr>
        <w:t xml:space="preserve"> physicians actively practicing overall.</w:t>
      </w:r>
      <w:r w:rsidR="00BD40DF">
        <w:rPr>
          <w:rFonts w:ascii="Calibri" w:eastAsia="Calibri" w:hAnsi="Calibri" w:cs="Times New Roman"/>
        </w:rPr>
        <w:fldChar w:fldCharType="begin"/>
      </w:r>
      <w:r w:rsidR="00BD40DF">
        <w:rPr>
          <w:rFonts w:ascii="Calibri" w:eastAsia="Calibri" w:hAnsi="Calibri" w:cs="Times New Roman"/>
        </w:rPr>
        <w:instrText xml:space="preserve"> NOTEREF _Ref158883690 \f \h </w:instrText>
      </w:r>
      <w:r w:rsidR="00BD40DF">
        <w:rPr>
          <w:rFonts w:ascii="Calibri" w:eastAsia="Calibri" w:hAnsi="Calibri" w:cs="Times New Roman"/>
        </w:rPr>
      </w:r>
      <w:r w:rsidR="00BD40DF">
        <w:rPr>
          <w:rFonts w:ascii="Calibri" w:eastAsia="Calibri" w:hAnsi="Calibri" w:cs="Times New Roman"/>
        </w:rPr>
        <w:fldChar w:fldCharType="separate"/>
      </w:r>
      <w:r w:rsidR="003D094B" w:rsidRPr="003D094B">
        <w:rPr>
          <w:rStyle w:val="FootnoteReference"/>
        </w:rPr>
        <w:t>39</w:t>
      </w:r>
      <w:r w:rsidR="00BD40DF">
        <w:rPr>
          <w:rFonts w:ascii="Calibri" w:eastAsia="Calibri" w:hAnsi="Calibri" w:cs="Times New Roman"/>
        </w:rPr>
        <w:fldChar w:fldCharType="end"/>
      </w:r>
      <w:r w:rsidRPr="003E2CB8">
        <w:rPr>
          <w:rFonts w:ascii="Calibri" w:eastAsia="Calibri" w:hAnsi="Calibri" w:cs="Times New Roman"/>
        </w:rPr>
        <w:t xml:space="preserve"> </w:t>
      </w:r>
    </w:p>
    <w:p w14:paraId="24F0DC29" w14:textId="77777777" w:rsidR="00596052" w:rsidRPr="003E2CB8" w:rsidRDefault="00596052" w:rsidP="00596052">
      <w:pPr>
        <w:spacing w:after="0" w:line="240" w:lineRule="auto"/>
        <w:jc w:val="both"/>
        <w:rPr>
          <w:rFonts w:ascii="Calibri" w:eastAsia="Calibri" w:hAnsi="Calibri" w:cs="Times New Roman"/>
        </w:rPr>
      </w:pPr>
    </w:p>
    <w:p w14:paraId="473ADC6C" w14:textId="77777777" w:rsidR="00596052" w:rsidRPr="003E2CB8" w:rsidRDefault="00596052" w:rsidP="00596052">
      <w:pPr>
        <w:spacing w:after="0" w:line="240" w:lineRule="auto"/>
        <w:jc w:val="both"/>
        <w:rPr>
          <w:rFonts w:ascii="Calibri" w:eastAsia="Calibri" w:hAnsi="Calibri" w:cs="Times New Roman"/>
        </w:rPr>
      </w:pPr>
      <w:r w:rsidRPr="003E2CB8">
        <w:rPr>
          <w:rFonts w:ascii="Calibri" w:eastAsia="Calibri" w:hAnsi="Calibri" w:cs="Times New Roman"/>
        </w:rPr>
        <w:t>The ability to access healthcare is not evenly distributed across groups in the population. Groups who may have trouble accessing care include the chronically ill and disabled (particularly those with mental health or substance use disorders), low-income or homeless individuals, people located in certain geographical areas (rural areas; tribal communities), members of the LGBTQIA+ community, and certain age groups – particularly the very young or the very old.</w:t>
      </w:r>
      <w:r w:rsidRPr="003E2CB8">
        <w:rPr>
          <w:rFonts w:ascii="Calibri" w:eastAsia="Calibri" w:hAnsi="Calibri" w:cs="Times New Roman"/>
          <w:vertAlign w:val="superscript"/>
        </w:rPr>
        <w:footnoteReference w:id="41"/>
      </w:r>
      <w:r w:rsidRPr="003E2CB8">
        <w:rPr>
          <w:rFonts w:ascii="Calibri" w:eastAsia="Calibri" w:hAnsi="Calibri" w:cs="Times New Roman"/>
        </w:rPr>
        <w:t xml:space="preserve">  In addition, individuals with limited English proficiency (LEP) face barriers to accessing care, experience lower quality care and have worse outcomes for health </w:t>
      </w:r>
      <w:r w:rsidRPr="003E2CB8">
        <w:rPr>
          <w:rFonts w:ascii="Calibri" w:eastAsia="Calibri" w:hAnsi="Calibri" w:cs="Times New Roman"/>
        </w:rPr>
        <w:lastRenderedPageBreak/>
        <w:t>concerns. LEP is known to worsen health disparities and can make challenges related to other SDoH (access to housing, employment, etc.) worse.</w:t>
      </w:r>
      <w:r w:rsidRPr="003E2CB8">
        <w:rPr>
          <w:rFonts w:ascii="Calibri" w:eastAsia="Calibri" w:hAnsi="Calibri" w:cs="Times New Roman"/>
          <w:vertAlign w:val="superscript"/>
        </w:rPr>
        <w:footnoteReference w:id="42"/>
      </w:r>
      <w:r w:rsidRPr="003E2CB8">
        <w:rPr>
          <w:rFonts w:ascii="Calibri" w:eastAsia="Calibri" w:hAnsi="Calibri" w:cs="Times New Roman"/>
        </w:rPr>
        <w:t xml:space="preserve"> Both primary and secondary data resources analyzed for this report highlight the need for greater access to health services within </w:t>
      </w:r>
      <w:r>
        <w:rPr>
          <w:rFonts w:ascii="Calibri" w:eastAsia="Calibri" w:hAnsi="Calibri" w:cs="Times New Roman"/>
        </w:rPr>
        <w:t>Bladen</w:t>
      </w:r>
      <w:r w:rsidRPr="003E2CB8">
        <w:rPr>
          <w:rFonts w:ascii="Calibri" w:eastAsia="Calibri" w:hAnsi="Calibri" w:cs="Times New Roman"/>
        </w:rPr>
        <w:t xml:space="preserve"> County.</w:t>
      </w:r>
    </w:p>
    <w:p w14:paraId="3826F8AC" w14:textId="77777777" w:rsidR="00596052" w:rsidRPr="00C94503" w:rsidRDefault="00596052" w:rsidP="00596052">
      <w:pPr>
        <w:tabs>
          <w:tab w:val="left" w:pos="990"/>
        </w:tabs>
        <w:spacing w:after="0" w:line="240" w:lineRule="auto"/>
        <w:jc w:val="both"/>
        <w:rPr>
          <w:rFonts w:ascii="Calibri" w:eastAsia="Calibri" w:hAnsi="Calibri" w:cs="Times New Roman"/>
          <w:szCs w:val="24"/>
          <w:u w:val="single"/>
        </w:rPr>
      </w:pPr>
    </w:p>
    <w:p w14:paraId="4A1EA55E" w14:textId="77777777" w:rsidR="00596052" w:rsidRPr="00C94503" w:rsidRDefault="00596052" w:rsidP="00FA66A8">
      <w:pPr>
        <w:pStyle w:val="Heading3"/>
        <w:rPr>
          <w:rFonts w:ascii="Calibri" w:eastAsia="Times New Roman" w:hAnsi="Calibri" w:cs="Times New Roman"/>
        </w:rPr>
      </w:pPr>
      <w:bookmarkStart w:id="148" w:name="_Toc197334698"/>
      <w:r w:rsidRPr="00C94503">
        <w:rPr>
          <w:rFonts w:ascii="Calibri" w:eastAsia="Times New Roman" w:hAnsi="Calibri" w:cs="Times New Roman"/>
        </w:rPr>
        <w:t>Secondary Data Findings</w:t>
      </w:r>
      <w:bookmarkEnd w:id="148"/>
    </w:p>
    <w:p w14:paraId="14BADA8C" w14:textId="77777777" w:rsidR="00596052" w:rsidRPr="00C94503" w:rsidRDefault="00596052" w:rsidP="00596052">
      <w:pPr>
        <w:spacing w:after="0" w:line="240" w:lineRule="auto"/>
        <w:rPr>
          <w:rFonts w:ascii="Calibri" w:eastAsia="Calibri" w:hAnsi="Calibri" w:cs="Times New Roman"/>
        </w:rPr>
      </w:pPr>
    </w:p>
    <w:p w14:paraId="5F5EE6B4" w14:textId="77777777" w:rsidR="00596052" w:rsidRDefault="00596052" w:rsidP="00596052">
      <w:pPr>
        <w:tabs>
          <w:tab w:val="left" w:pos="990"/>
        </w:tabs>
        <w:spacing w:after="0" w:line="240" w:lineRule="auto"/>
        <w:jc w:val="both"/>
        <w:rPr>
          <w:rFonts w:ascii="Calibri" w:eastAsia="Calibri" w:hAnsi="Calibri" w:cs="Times New Roman"/>
        </w:rPr>
      </w:pPr>
      <w:r w:rsidRPr="002508E0">
        <w:rPr>
          <w:rFonts w:ascii="Calibri" w:eastAsia="Calibri" w:hAnsi="Calibri" w:cs="Times New Roman"/>
        </w:rPr>
        <w:t xml:space="preserve">Secondary data analysis revealed significant healthcare access and quality challenges in Bladen County. The county shows consistently lower rates across multiple </w:t>
      </w:r>
      <w:r>
        <w:rPr>
          <w:rFonts w:ascii="Calibri" w:eastAsia="Calibri" w:hAnsi="Calibri" w:cs="Times New Roman"/>
        </w:rPr>
        <w:t xml:space="preserve">types of health providers </w:t>
      </w:r>
      <w:r w:rsidRPr="002508E0">
        <w:rPr>
          <w:rFonts w:ascii="Calibri" w:eastAsia="Calibri" w:hAnsi="Calibri" w:cs="Times New Roman"/>
        </w:rPr>
        <w:t>compared to state and national averages. The rate of primary care providers (47.3 per 100,000 population) is less than half the state average (101.1), while mental health providers (47.3 per 100,000 population) are available at less than one-third the state rate (155.7). Dental care access is particularly concerning, with 61% of the population living in areas designated as Dental Health Professional Shortage Areas, compared to 34% statewide.</w:t>
      </w:r>
    </w:p>
    <w:p w14:paraId="56C569EC" w14:textId="77777777" w:rsidR="00596052" w:rsidRDefault="00596052" w:rsidP="00596052">
      <w:pPr>
        <w:tabs>
          <w:tab w:val="left" w:pos="990"/>
        </w:tabs>
        <w:spacing w:after="0" w:line="240" w:lineRule="auto"/>
        <w:jc w:val="center"/>
        <w:rPr>
          <w:rFonts w:ascii="Calibri" w:eastAsia="Calibri" w:hAnsi="Calibri" w:cs="Times New Roman"/>
          <w:b/>
          <w:bCs/>
        </w:rPr>
      </w:pPr>
    </w:p>
    <w:p w14:paraId="7DC7F28F" w14:textId="746D2F44" w:rsidR="00AD1AD5" w:rsidRDefault="00AD1AD5" w:rsidP="004D2038">
      <w:pPr>
        <w:pStyle w:val="Caption"/>
      </w:pPr>
      <w:bookmarkStart w:id="149" w:name="_Toc196967181"/>
      <w:r>
        <w:t xml:space="preserve">Table </w:t>
      </w:r>
      <w:fldSimple w:instr=" SEQ Table \* ARABIC ">
        <w:r w:rsidR="003D094B">
          <w:rPr>
            <w:noProof/>
          </w:rPr>
          <w:t>18</w:t>
        </w:r>
      </w:fldSimple>
      <w:r>
        <w:t xml:space="preserve">: </w:t>
      </w:r>
      <w:r w:rsidRPr="00DA7843">
        <w:t>Healthcare Provider Rates Per 100,000 Population</w:t>
      </w:r>
      <w:bookmarkEnd w:id="149"/>
    </w:p>
    <w:tbl>
      <w:tblPr>
        <w:tblW w:w="9440" w:type="dxa"/>
        <w:jc w:val="center"/>
        <w:tblCellMar>
          <w:left w:w="0" w:type="dxa"/>
          <w:right w:w="0" w:type="dxa"/>
        </w:tblCellMar>
        <w:tblLook w:val="0420" w:firstRow="1" w:lastRow="0" w:firstColumn="0" w:lastColumn="0" w:noHBand="0" w:noVBand="1"/>
      </w:tblPr>
      <w:tblGrid>
        <w:gridCol w:w="4580"/>
        <w:gridCol w:w="2013"/>
        <w:gridCol w:w="1497"/>
        <w:gridCol w:w="1350"/>
      </w:tblGrid>
      <w:tr w:rsidR="00596052" w:rsidRPr="00F55B93" w14:paraId="7B5D8ED7" w14:textId="77777777" w:rsidTr="00AA03CC">
        <w:trPr>
          <w:trHeight w:val="537"/>
          <w:jc w:val="center"/>
        </w:trPr>
        <w:tc>
          <w:tcPr>
            <w:tcW w:w="458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2233915A" w14:textId="77777777" w:rsidR="00596052" w:rsidRPr="00F55B93" w:rsidRDefault="00596052" w:rsidP="00A468E8">
            <w:pPr>
              <w:spacing w:after="0" w:line="240" w:lineRule="auto"/>
              <w:jc w:val="center"/>
              <w:rPr>
                <w:rFonts w:ascii="Arial" w:eastAsia="Times New Roman" w:hAnsi="Arial" w:cs="Arial"/>
              </w:rPr>
            </w:pPr>
            <w:r w:rsidRPr="00F55B93">
              <w:rPr>
                <w:rFonts w:ascii="Calibri" w:eastAsia="Times New Roman" w:hAnsi="Calibri" w:cs="Calibri"/>
                <w:b/>
                <w:bCs/>
                <w:color w:val="FFFFFF"/>
                <w:kern w:val="24"/>
              </w:rPr>
              <w:t>Indicator</w:t>
            </w:r>
          </w:p>
        </w:tc>
        <w:tc>
          <w:tcPr>
            <w:tcW w:w="2013"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F5BE38B"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b/>
                <w:bCs/>
                <w:color w:val="FFFFFF"/>
                <w:kern w:val="24"/>
              </w:rPr>
              <w:t>Bladen County</w:t>
            </w:r>
          </w:p>
        </w:tc>
        <w:tc>
          <w:tcPr>
            <w:tcW w:w="1497"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33507A9" w14:textId="57A082B3"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b/>
                <w:bCs/>
                <w:color w:val="FFFFFF"/>
                <w:kern w:val="24"/>
              </w:rPr>
              <w:t>N</w:t>
            </w:r>
            <w:r w:rsidR="00F13307">
              <w:rPr>
                <w:rFonts w:ascii="Calibri" w:eastAsia="Times New Roman" w:hAnsi="Calibri" w:cs="Calibri"/>
                <w:b/>
                <w:bCs/>
                <w:color w:val="FFFFFF"/>
                <w:kern w:val="24"/>
              </w:rPr>
              <w:t>orth Carolina</w:t>
            </w:r>
          </w:p>
        </w:tc>
        <w:tc>
          <w:tcPr>
            <w:tcW w:w="13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473D920" w14:textId="08F7CB95"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b/>
                <w:bCs/>
                <w:color w:val="FFFFFF"/>
                <w:kern w:val="24"/>
              </w:rPr>
              <w:t>U</w:t>
            </w:r>
            <w:r w:rsidR="00AA03CC">
              <w:rPr>
                <w:rFonts w:ascii="Calibri" w:eastAsia="Times New Roman" w:hAnsi="Calibri" w:cs="Calibri"/>
                <w:b/>
                <w:bCs/>
                <w:color w:val="FFFFFF"/>
                <w:kern w:val="24"/>
              </w:rPr>
              <w:t>nited States</w:t>
            </w:r>
          </w:p>
        </w:tc>
      </w:tr>
      <w:tr w:rsidR="00596052" w:rsidRPr="00F55B93" w14:paraId="1FF77022" w14:textId="77777777" w:rsidTr="00AA03CC">
        <w:trPr>
          <w:trHeight w:val="537"/>
          <w:jc w:val="center"/>
        </w:trPr>
        <w:tc>
          <w:tcPr>
            <w:tcW w:w="45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F3DD5BA"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3F3F3F"/>
                <w:kern w:val="24"/>
              </w:rPr>
              <w:t>Dental Providers (Rate per 100,000 Population)</w:t>
            </w:r>
          </w:p>
        </w:tc>
        <w:tc>
          <w:tcPr>
            <w:tcW w:w="2013"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23D11B9"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FF0000"/>
                <w:kern w:val="24"/>
              </w:rPr>
              <w:t>23.6</w:t>
            </w:r>
          </w:p>
        </w:tc>
        <w:tc>
          <w:tcPr>
            <w:tcW w:w="149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BDD8ED1"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000000"/>
                <w:kern w:val="24"/>
              </w:rPr>
              <w:t>31.5</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DBCD300"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000000"/>
                <w:kern w:val="24"/>
              </w:rPr>
              <w:t>39.1</w:t>
            </w:r>
          </w:p>
        </w:tc>
      </w:tr>
      <w:tr w:rsidR="00596052" w:rsidRPr="00F55B93" w14:paraId="652BF518" w14:textId="77777777" w:rsidTr="00AA03CC">
        <w:trPr>
          <w:trHeight w:val="537"/>
          <w:jc w:val="center"/>
        </w:trPr>
        <w:tc>
          <w:tcPr>
            <w:tcW w:w="45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295869D"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3F3F3F"/>
                <w:kern w:val="24"/>
              </w:rPr>
              <w:t>Mental Health Providers </w:t>
            </w:r>
          </w:p>
          <w:p w14:paraId="6D5A3310"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3F3F3F"/>
                <w:kern w:val="24"/>
              </w:rPr>
              <w:t>(Rate per 100,000 Population)</w:t>
            </w:r>
          </w:p>
        </w:tc>
        <w:tc>
          <w:tcPr>
            <w:tcW w:w="2013"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865DABC"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FF0000"/>
                <w:kern w:val="24"/>
              </w:rPr>
              <w:t>47.3</w:t>
            </w:r>
          </w:p>
        </w:tc>
        <w:tc>
          <w:tcPr>
            <w:tcW w:w="149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68523C2"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000000"/>
                <w:kern w:val="24"/>
              </w:rPr>
              <w:t>155.7</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CB98B91"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000000"/>
                <w:kern w:val="24"/>
              </w:rPr>
              <w:t>178.7</w:t>
            </w:r>
          </w:p>
        </w:tc>
      </w:tr>
      <w:tr w:rsidR="00596052" w:rsidRPr="00F55B93" w14:paraId="5B08DA31" w14:textId="77777777" w:rsidTr="00AA03CC">
        <w:trPr>
          <w:trHeight w:val="537"/>
          <w:jc w:val="center"/>
        </w:trPr>
        <w:tc>
          <w:tcPr>
            <w:tcW w:w="45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2667521"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3F3F3F"/>
                <w:kern w:val="24"/>
              </w:rPr>
              <w:t>Primary Care Providers (Rate per 100,000 Population)</w:t>
            </w:r>
          </w:p>
        </w:tc>
        <w:tc>
          <w:tcPr>
            <w:tcW w:w="2013"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FA863E9"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FF0000"/>
                <w:kern w:val="24"/>
              </w:rPr>
              <w:t>47.3</w:t>
            </w:r>
          </w:p>
        </w:tc>
        <w:tc>
          <w:tcPr>
            <w:tcW w:w="149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A0D8ADB" w14:textId="77777777" w:rsidR="00596052" w:rsidRPr="00F55B93" w:rsidRDefault="00596052" w:rsidP="00A468E8">
            <w:pPr>
              <w:spacing w:after="0" w:line="240" w:lineRule="auto"/>
              <w:jc w:val="center"/>
              <w:textAlignment w:val="center"/>
              <w:rPr>
                <w:rFonts w:ascii="Arial" w:eastAsia="Times New Roman" w:hAnsi="Arial" w:cs="Arial"/>
              </w:rPr>
            </w:pPr>
            <w:r w:rsidRPr="00F55B93">
              <w:rPr>
                <w:rFonts w:ascii="Calibri" w:eastAsia="Times New Roman" w:hAnsi="Calibri" w:cs="Calibri"/>
                <w:color w:val="000000"/>
                <w:kern w:val="24"/>
              </w:rPr>
              <w:t>101.1</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494C9A8" w14:textId="77777777" w:rsidR="00596052" w:rsidRPr="00F55B93" w:rsidRDefault="00596052" w:rsidP="00A468E8">
            <w:pPr>
              <w:spacing w:after="0" w:line="240" w:lineRule="auto"/>
              <w:jc w:val="center"/>
              <w:textAlignment w:val="bottom"/>
              <w:rPr>
                <w:rFonts w:ascii="Arial" w:eastAsia="Times New Roman" w:hAnsi="Arial" w:cs="Arial"/>
              </w:rPr>
            </w:pPr>
            <w:r w:rsidRPr="00F55B93">
              <w:rPr>
                <w:rFonts w:ascii="Calibri" w:eastAsia="Times New Roman" w:hAnsi="Calibri" w:cs="Calibri"/>
                <w:color w:val="000000"/>
                <w:kern w:val="24"/>
              </w:rPr>
              <w:t>112.4</w:t>
            </w:r>
          </w:p>
        </w:tc>
      </w:tr>
    </w:tbl>
    <w:p w14:paraId="011BAF01" w14:textId="77777777" w:rsidR="00F544AF" w:rsidRDefault="00F544AF" w:rsidP="00596052">
      <w:pPr>
        <w:tabs>
          <w:tab w:val="left" w:pos="990"/>
        </w:tabs>
        <w:spacing w:after="0" w:line="240" w:lineRule="auto"/>
        <w:jc w:val="both"/>
        <w:rPr>
          <w:rFonts w:ascii="Calibri" w:eastAsia="Calibri" w:hAnsi="Calibri" w:cs="Times New Roman"/>
        </w:rPr>
      </w:pPr>
    </w:p>
    <w:p w14:paraId="1BB74475" w14:textId="2D85CD24" w:rsidR="00596052" w:rsidRDefault="00596052" w:rsidP="00596052">
      <w:pPr>
        <w:tabs>
          <w:tab w:val="left" w:pos="990"/>
        </w:tabs>
        <w:spacing w:after="0" w:line="240" w:lineRule="auto"/>
        <w:jc w:val="both"/>
        <w:rPr>
          <w:rFonts w:ascii="Calibri" w:eastAsia="Calibri" w:hAnsi="Calibri" w:cs="Times New Roman"/>
        </w:rPr>
      </w:pPr>
      <w:r w:rsidRPr="002508E0">
        <w:rPr>
          <w:rFonts w:ascii="Calibri" w:eastAsia="Calibri" w:hAnsi="Calibri" w:cs="Times New Roman"/>
        </w:rPr>
        <w:t xml:space="preserve">Transportation barriers compound these access challenges. The county has a higher percentage of households with no motor vehicle (7.9%) compared to the state average (5.4%), and public transit options are extremely limited. Data shows </w:t>
      </w:r>
      <w:r>
        <w:rPr>
          <w:rFonts w:ascii="Calibri" w:eastAsia="Calibri" w:hAnsi="Calibri" w:cs="Times New Roman"/>
        </w:rPr>
        <w:t xml:space="preserve">that none </w:t>
      </w:r>
      <w:r w:rsidRPr="002508E0">
        <w:rPr>
          <w:rFonts w:ascii="Calibri" w:eastAsia="Calibri" w:hAnsi="Calibri" w:cs="Times New Roman"/>
        </w:rPr>
        <w:t xml:space="preserve">of the population lives within a half-mile of public transit, compared to 10.9% statewide and 34.8% nationally. Additionally, </w:t>
      </w:r>
      <w:r>
        <w:rPr>
          <w:rFonts w:ascii="Calibri" w:eastAsia="Calibri" w:hAnsi="Calibri" w:cs="Times New Roman"/>
        </w:rPr>
        <w:t xml:space="preserve">none </w:t>
      </w:r>
      <w:r w:rsidRPr="002508E0">
        <w:rPr>
          <w:rFonts w:ascii="Calibri" w:eastAsia="Calibri" w:hAnsi="Calibri" w:cs="Times New Roman"/>
        </w:rPr>
        <w:t xml:space="preserve">of </w:t>
      </w:r>
      <w:r>
        <w:rPr>
          <w:rFonts w:ascii="Calibri" w:eastAsia="Calibri" w:hAnsi="Calibri" w:cs="Times New Roman"/>
        </w:rPr>
        <w:t xml:space="preserve">Bladen’s </w:t>
      </w:r>
      <w:r w:rsidRPr="002508E0">
        <w:rPr>
          <w:rFonts w:ascii="Calibri" w:eastAsia="Calibri" w:hAnsi="Calibri" w:cs="Times New Roman"/>
        </w:rPr>
        <w:t>population uses public transit for commuting, compared to 0.8% statewide</w:t>
      </w:r>
      <w:r>
        <w:rPr>
          <w:rFonts w:ascii="Calibri" w:eastAsia="Calibri" w:hAnsi="Calibri" w:cs="Times New Roman"/>
        </w:rPr>
        <w:t xml:space="preserve"> and more than one-third nationally</w:t>
      </w:r>
      <w:r w:rsidRPr="002508E0">
        <w:rPr>
          <w:rFonts w:ascii="Calibri" w:eastAsia="Calibri" w:hAnsi="Calibri" w:cs="Times New Roman"/>
        </w:rPr>
        <w:t xml:space="preserve">, indicating </w:t>
      </w:r>
      <w:r>
        <w:rPr>
          <w:rFonts w:ascii="Calibri" w:eastAsia="Calibri" w:hAnsi="Calibri" w:cs="Times New Roman"/>
        </w:rPr>
        <w:t xml:space="preserve">there may be </w:t>
      </w:r>
      <w:r w:rsidRPr="002508E0">
        <w:rPr>
          <w:rFonts w:ascii="Calibri" w:eastAsia="Calibri" w:hAnsi="Calibri" w:cs="Times New Roman"/>
        </w:rPr>
        <w:t>significant transportation barriers to accessing healthcare services.</w:t>
      </w:r>
    </w:p>
    <w:p w14:paraId="60C9F8AB" w14:textId="77777777" w:rsidR="00596052" w:rsidRPr="00AD5EDB" w:rsidRDefault="00596052" w:rsidP="00596052">
      <w:pPr>
        <w:tabs>
          <w:tab w:val="left" w:pos="990"/>
        </w:tabs>
        <w:spacing w:after="0" w:line="240" w:lineRule="auto"/>
        <w:rPr>
          <w:rFonts w:ascii="Calibri" w:eastAsia="Calibri" w:hAnsi="Calibri" w:cs="Times New Roman"/>
          <w:b/>
          <w:bCs/>
        </w:rPr>
      </w:pPr>
    </w:p>
    <w:p w14:paraId="7216D02F" w14:textId="77777777" w:rsidR="00994154" w:rsidRDefault="00994154">
      <w:r>
        <w:br w:type="page"/>
      </w:r>
    </w:p>
    <w:p w14:paraId="3870C13F" w14:textId="57529F1B" w:rsidR="005E16B0" w:rsidRDefault="005E16B0" w:rsidP="004D2038">
      <w:pPr>
        <w:pStyle w:val="Caption"/>
      </w:pPr>
      <w:bookmarkStart w:id="150" w:name="_Toc196967182"/>
      <w:r>
        <w:lastRenderedPageBreak/>
        <w:t xml:space="preserve">Table </w:t>
      </w:r>
      <w:fldSimple w:instr=" SEQ Table \* ARABIC ">
        <w:r w:rsidR="003D094B">
          <w:rPr>
            <w:noProof/>
          </w:rPr>
          <w:t>19</w:t>
        </w:r>
      </w:fldSimple>
      <w:r>
        <w:t xml:space="preserve">: </w:t>
      </w:r>
      <w:r w:rsidRPr="00437361">
        <w:t>Transportation Access Indicators</w:t>
      </w:r>
      <w:bookmarkEnd w:id="150"/>
    </w:p>
    <w:tbl>
      <w:tblPr>
        <w:tblW w:w="9330" w:type="dxa"/>
        <w:jc w:val="center"/>
        <w:tblCellMar>
          <w:left w:w="0" w:type="dxa"/>
          <w:right w:w="0" w:type="dxa"/>
        </w:tblCellMar>
        <w:tblLook w:val="0420" w:firstRow="1" w:lastRow="0" w:firstColumn="0" w:lastColumn="0" w:noHBand="0" w:noVBand="1"/>
      </w:tblPr>
      <w:tblGrid>
        <w:gridCol w:w="3162"/>
        <w:gridCol w:w="2430"/>
        <w:gridCol w:w="2301"/>
        <w:gridCol w:w="1437"/>
      </w:tblGrid>
      <w:tr w:rsidR="00596052" w:rsidRPr="00AD5EDB" w14:paraId="4F29AD13" w14:textId="77777777" w:rsidTr="00596052">
        <w:trPr>
          <w:trHeight w:val="537"/>
          <w:jc w:val="center"/>
        </w:trPr>
        <w:tc>
          <w:tcPr>
            <w:tcW w:w="3162"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0C105B07" w14:textId="77777777" w:rsidR="00596052" w:rsidRPr="00AD5EDB" w:rsidRDefault="00596052" w:rsidP="00A468E8">
            <w:pPr>
              <w:spacing w:after="0" w:line="240" w:lineRule="auto"/>
              <w:jc w:val="center"/>
              <w:rPr>
                <w:rFonts w:ascii="Arial" w:eastAsia="Times New Roman" w:hAnsi="Arial" w:cs="Arial"/>
              </w:rPr>
            </w:pPr>
            <w:r w:rsidRPr="00AD5EDB">
              <w:rPr>
                <w:rFonts w:ascii="Calibri" w:eastAsia="Times New Roman" w:hAnsi="Calibri" w:cs="Calibri"/>
                <w:b/>
                <w:bCs/>
                <w:color w:val="FFFFFF"/>
                <w:kern w:val="24"/>
              </w:rPr>
              <w:t>Indicator</w:t>
            </w:r>
          </w:p>
        </w:tc>
        <w:tc>
          <w:tcPr>
            <w:tcW w:w="243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A80CE6B"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b/>
                <w:bCs/>
                <w:color w:val="FFFFFF"/>
                <w:kern w:val="24"/>
              </w:rPr>
              <w:t>Bladen County</w:t>
            </w:r>
          </w:p>
        </w:tc>
        <w:tc>
          <w:tcPr>
            <w:tcW w:w="2301"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A7BC585"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b/>
                <w:bCs/>
                <w:color w:val="FFFFFF"/>
                <w:kern w:val="24"/>
              </w:rPr>
              <w:t>North Carolina</w:t>
            </w:r>
          </w:p>
        </w:tc>
        <w:tc>
          <w:tcPr>
            <w:tcW w:w="1437"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95579AD" w14:textId="7643336B"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b/>
                <w:bCs/>
                <w:color w:val="FFFFFF"/>
                <w:kern w:val="24"/>
              </w:rPr>
              <w:t>U</w:t>
            </w:r>
            <w:r w:rsidR="00AA03CC">
              <w:rPr>
                <w:rFonts w:ascii="Calibri" w:eastAsia="Times New Roman" w:hAnsi="Calibri" w:cs="Calibri"/>
                <w:b/>
                <w:bCs/>
                <w:color w:val="FFFFFF"/>
                <w:kern w:val="24"/>
              </w:rPr>
              <w:t>nited States</w:t>
            </w:r>
          </w:p>
        </w:tc>
      </w:tr>
      <w:tr w:rsidR="00596052" w:rsidRPr="00AD5EDB" w14:paraId="688F002F" w14:textId="77777777" w:rsidTr="00596052">
        <w:trPr>
          <w:trHeight w:val="537"/>
          <w:jc w:val="center"/>
        </w:trPr>
        <w:tc>
          <w:tcPr>
            <w:tcW w:w="3162"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0CE199D5"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Households with No Motor Vehicle, Percent</w:t>
            </w:r>
          </w:p>
        </w:tc>
        <w:tc>
          <w:tcPr>
            <w:tcW w:w="243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45D73162"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FF0000"/>
                <w:kern w:val="24"/>
              </w:rPr>
              <w:t>7.9%</w:t>
            </w:r>
          </w:p>
        </w:tc>
        <w:tc>
          <w:tcPr>
            <w:tcW w:w="2301"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6B8E4E7F"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5.4%</w:t>
            </w:r>
          </w:p>
        </w:tc>
        <w:tc>
          <w:tcPr>
            <w:tcW w:w="1437"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4D664C6E"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8.3%</w:t>
            </w:r>
          </w:p>
        </w:tc>
      </w:tr>
      <w:tr w:rsidR="00596052" w:rsidRPr="00AD5EDB" w14:paraId="564C89E6" w14:textId="77777777" w:rsidTr="00596052">
        <w:trPr>
          <w:trHeight w:val="537"/>
          <w:jc w:val="center"/>
        </w:trPr>
        <w:tc>
          <w:tcPr>
            <w:tcW w:w="3162"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106FE50"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Percent Population Using Public Transit for Commute to Work</w:t>
            </w:r>
          </w:p>
        </w:tc>
        <w:tc>
          <w:tcPr>
            <w:tcW w:w="24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4572AD7"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FF0000"/>
                <w:kern w:val="24"/>
              </w:rPr>
              <w:t>0.0%</w:t>
            </w:r>
          </w:p>
        </w:tc>
        <w:tc>
          <w:tcPr>
            <w:tcW w:w="2301"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F134388"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0.8%</w:t>
            </w:r>
          </w:p>
        </w:tc>
        <w:tc>
          <w:tcPr>
            <w:tcW w:w="143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112B8E8"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3.8%</w:t>
            </w:r>
          </w:p>
        </w:tc>
      </w:tr>
      <w:tr w:rsidR="00596052" w:rsidRPr="00AD5EDB" w14:paraId="3A6B1314" w14:textId="77777777" w:rsidTr="00596052">
        <w:trPr>
          <w:trHeight w:val="537"/>
          <w:jc w:val="center"/>
        </w:trPr>
        <w:tc>
          <w:tcPr>
            <w:tcW w:w="3162"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15332CA"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Percentage of Population within Half Mile of Public Transit</w:t>
            </w:r>
          </w:p>
        </w:tc>
        <w:tc>
          <w:tcPr>
            <w:tcW w:w="24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FD06158"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FF0000"/>
                <w:kern w:val="24"/>
              </w:rPr>
              <w:t>0.0%</w:t>
            </w:r>
          </w:p>
        </w:tc>
        <w:tc>
          <w:tcPr>
            <w:tcW w:w="2301"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83377BC"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10.9%</w:t>
            </w:r>
          </w:p>
        </w:tc>
        <w:tc>
          <w:tcPr>
            <w:tcW w:w="1437"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985506B" w14:textId="77777777" w:rsidR="00596052" w:rsidRPr="00AD5EDB" w:rsidRDefault="00596052" w:rsidP="00A468E8">
            <w:pPr>
              <w:spacing w:after="0" w:line="240" w:lineRule="auto"/>
              <w:jc w:val="center"/>
              <w:textAlignment w:val="bottom"/>
              <w:rPr>
                <w:rFonts w:ascii="Arial" w:eastAsia="Times New Roman" w:hAnsi="Arial" w:cs="Arial"/>
              </w:rPr>
            </w:pPr>
            <w:r w:rsidRPr="00AD5EDB">
              <w:rPr>
                <w:rFonts w:ascii="Calibri" w:eastAsia="Times New Roman" w:hAnsi="Calibri" w:cs="Calibri"/>
                <w:color w:val="3F3F3F"/>
                <w:kern w:val="24"/>
              </w:rPr>
              <w:t>34.8%</w:t>
            </w:r>
          </w:p>
        </w:tc>
      </w:tr>
    </w:tbl>
    <w:p w14:paraId="38C7C9EC" w14:textId="77777777" w:rsidR="00596052" w:rsidRPr="002508E0" w:rsidRDefault="00596052" w:rsidP="00596052">
      <w:pPr>
        <w:tabs>
          <w:tab w:val="left" w:pos="990"/>
        </w:tabs>
        <w:spacing w:after="0" w:line="240" w:lineRule="auto"/>
        <w:jc w:val="both"/>
        <w:rPr>
          <w:rFonts w:ascii="Calibri" w:eastAsia="Calibri" w:hAnsi="Calibri" w:cs="Times New Roman"/>
        </w:rPr>
      </w:pPr>
    </w:p>
    <w:p w14:paraId="639A2C89" w14:textId="77777777" w:rsidR="00596052" w:rsidRDefault="00596052" w:rsidP="00596052">
      <w:pPr>
        <w:tabs>
          <w:tab w:val="left" w:pos="990"/>
        </w:tabs>
        <w:spacing w:after="0" w:line="240" w:lineRule="auto"/>
        <w:jc w:val="both"/>
        <w:rPr>
          <w:rFonts w:ascii="Calibri" w:eastAsia="Calibri" w:hAnsi="Calibri" w:cs="Times New Roman"/>
        </w:rPr>
      </w:pPr>
      <w:r w:rsidRPr="002508E0">
        <w:rPr>
          <w:rFonts w:ascii="Calibri" w:eastAsia="Calibri" w:hAnsi="Calibri" w:cs="Times New Roman"/>
        </w:rPr>
        <w:t xml:space="preserve">Quality of care indicators also highlight areas of concern. The county's rate of preventable hospitalizations (3,711 per 100,000 </w:t>
      </w:r>
      <w:r>
        <w:rPr>
          <w:rFonts w:ascii="Calibri" w:eastAsia="Calibri" w:hAnsi="Calibri" w:cs="Times New Roman"/>
        </w:rPr>
        <w:t xml:space="preserve">Medicare </w:t>
      </w:r>
      <w:r w:rsidRPr="002508E0">
        <w:rPr>
          <w:rFonts w:ascii="Calibri" w:eastAsia="Calibri" w:hAnsi="Calibri" w:cs="Times New Roman"/>
        </w:rPr>
        <w:t>beneficiaries) significantly exceeds both state (2,957) and national (2,752) averages. The 30-day hospital readmission rate (20%) is also higher than state and national figures (both 18%). Interestingly, racial disparities in preventable hospital stays show a lower rate among Black Medicare beneficiaries (2,176) compared to White Medicare beneficiaries (3,171), contrary to many typical health disparity patterns.</w:t>
      </w:r>
      <w:r>
        <w:rPr>
          <w:rFonts w:ascii="Calibri" w:eastAsia="Calibri" w:hAnsi="Calibri" w:cs="Times New Roman"/>
        </w:rPr>
        <w:t xml:space="preserve"> Data for Hispanic/Latino beneficiaries in the county was not available. </w:t>
      </w:r>
    </w:p>
    <w:p w14:paraId="2CAB80C0" w14:textId="77777777" w:rsidR="00596052" w:rsidRPr="002508E0" w:rsidRDefault="00596052" w:rsidP="00596052">
      <w:pPr>
        <w:tabs>
          <w:tab w:val="left" w:pos="990"/>
        </w:tabs>
        <w:spacing w:after="0" w:line="240" w:lineRule="auto"/>
        <w:jc w:val="both"/>
        <w:rPr>
          <w:rFonts w:ascii="Calibri" w:eastAsia="Calibri" w:hAnsi="Calibri" w:cs="Times New Roman"/>
        </w:rPr>
      </w:pPr>
    </w:p>
    <w:p w14:paraId="44FC3DBF" w14:textId="5078AB7D" w:rsidR="005E16B0" w:rsidRDefault="005E16B0" w:rsidP="004D2038">
      <w:pPr>
        <w:pStyle w:val="Caption"/>
      </w:pPr>
      <w:bookmarkStart w:id="151" w:name="_Toc196967156"/>
      <w:r>
        <w:t xml:space="preserve">Figure </w:t>
      </w:r>
      <w:fldSimple w:instr=" SEQ Figure \* ARABIC ">
        <w:r w:rsidR="003D094B">
          <w:rPr>
            <w:noProof/>
          </w:rPr>
          <w:t>33</w:t>
        </w:r>
      </w:fldSimple>
      <w:r>
        <w:t xml:space="preserve">: </w:t>
      </w:r>
      <w:r w:rsidRPr="00E928A2">
        <w:t>Preventable Hospital Stays by Race/Ethnicity</w:t>
      </w:r>
      <w:bookmarkEnd w:id="151"/>
    </w:p>
    <w:p w14:paraId="56E13714" w14:textId="77777777" w:rsidR="00596052" w:rsidRPr="002508E0" w:rsidRDefault="00596052" w:rsidP="00596052">
      <w:pPr>
        <w:tabs>
          <w:tab w:val="left" w:pos="990"/>
        </w:tabs>
        <w:spacing w:after="0" w:line="240" w:lineRule="auto"/>
        <w:jc w:val="center"/>
        <w:rPr>
          <w:rFonts w:ascii="Calibri" w:eastAsia="Calibri" w:hAnsi="Calibri" w:cs="Times New Roman"/>
        </w:rPr>
      </w:pPr>
      <w:r w:rsidRPr="00826764">
        <w:rPr>
          <w:rFonts w:ascii="Calibri" w:eastAsia="Calibri" w:hAnsi="Calibri" w:cs="Times New Roman"/>
          <w:noProof/>
        </w:rPr>
        <w:drawing>
          <wp:inline distT="0" distB="0" distL="0" distR="0" wp14:anchorId="2C2B519D" wp14:editId="14E6C39D">
            <wp:extent cx="5943600" cy="1882140"/>
            <wp:effectExtent l="0" t="0" r="0" b="3810"/>
            <wp:docPr id="1780990385" name="Picture 3" descr="A graph of a bar chart&#10;&#10;Description automatically generated with medium confidence">
              <a:extLst xmlns:a="http://schemas.openxmlformats.org/drawingml/2006/main">
                <a:ext uri="{FF2B5EF4-FFF2-40B4-BE49-F238E27FC236}">
                  <a16:creationId xmlns:a16="http://schemas.microsoft.com/office/drawing/2014/main" id="{9C967766-DE80-F034-C7E1-5BD5E7B68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bar chart&#10;&#10;Description automatically generated with medium confidence">
                      <a:extLst>
                        <a:ext uri="{FF2B5EF4-FFF2-40B4-BE49-F238E27FC236}">
                          <a16:creationId xmlns:a16="http://schemas.microsoft.com/office/drawing/2014/main" id="{9C967766-DE80-F034-C7E1-5BD5E7B68A21}"/>
                        </a:ext>
                      </a:extLst>
                    </pic:cNvPr>
                    <pic:cNvPicPr>
                      <a:picLocks noChangeAspect="1"/>
                    </pic:cNvPicPr>
                  </pic:nvPicPr>
                  <pic:blipFill>
                    <a:blip r:embed="rId88"/>
                    <a:stretch>
                      <a:fillRect/>
                    </a:stretch>
                  </pic:blipFill>
                  <pic:spPr>
                    <a:xfrm>
                      <a:off x="0" y="0"/>
                      <a:ext cx="5943600" cy="1882140"/>
                    </a:xfrm>
                    <a:prstGeom prst="rect">
                      <a:avLst/>
                    </a:prstGeom>
                  </pic:spPr>
                </pic:pic>
              </a:graphicData>
            </a:graphic>
          </wp:inline>
        </w:drawing>
      </w:r>
    </w:p>
    <w:p w14:paraId="190ADEBF" w14:textId="77777777" w:rsidR="00596052" w:rsidRPr="002508E0" w:rsidRDefault="00596052" w:rsidP="00596052">
      <w:pPr>
        <w:tabs>
          <w:tab w:val="left" w:pos="990"/>
        </w:tabs>
        <w:spacing w:after="0" w:line="240" w:lineRule="auto"/>
        <w:jc w:val="both"/>
        <w:rPr>
          <w:rFonts w:ascii="Calibri" w:eastAsia="Calibri" w:hAnsi="Calibri" w:cs="Times New Roman"/>
        </w:rPr>
      </w:pPr>
    </w:p>
    <w:p w14:paraId="7020C18B" w14:textId="29B5BC6A" w:rsidR="00596052" w:rsidRDefault="00596052" w:rsidP="00596052">
      <w:pPr>
        <w:tabs>
          <w:tab w:val="left" w:pos="990"/>
        </w:tabs>
        <w:spacing w:after="0" w:line="240" w:lineRule="auto"/>
        <w:jc w:val="both"/>
        <w:rPr>
          <w:rFonts w:ascii="Calibri" w:eastAsia="Calibri" w:hAnsi="Calibri" w:cs="Times New Roman"/>
        </w:rPr>
      </w:pPr>
      <w:r w:rsidRPr="002508E0">
        <w:rPr>
          <w:rFonts w:ascii="Calibri" w:eastAsia="Calibri" w:hAnsi="Calibri" w:cs="Times New Roman"/>
        </w:rPr>
        <w:t>Insurance coverage presents additional challenges, with the county showing higher rates of uninsured individuals across all age groups compared to state averages. Particularly notable is the uninsured rate for ages 35</w:t>
      </w:r>
      <w:r>
        <w:rPr>
          <w:rFonts w:ascii="Calibri" w:eastAsia="Calibri" w:hAnsi="Calibri" w:cs="Times New Roman"/>
        </w:rPr>
        <w:t xml:space="preserve"> to </w:t>
      </w:r>
      <w:r w:rsidRPr="002508E0">
        <w:rPr>
          <w:rFonts w:ascii="Calibri" w:eastAsia="Calibri" w:hAnsi="Calibri" w:cs="Times New Roman"/>
        </w:rPr>
        <w:t xml:space="preserve">64, where </w:t>
      </w:r>
      <w:r>
        <w:rPr>
          <w:rFonts w:ascii="Calibri" w:eastAsia="Calibri" w:hAnsi="Calibri" w:cs="Times New Roman"/>
        </w:rPr>
        <w:t>more than one-third (</w:t>
      </w:r>
      <w:r w:rsidRPr="002508E0">
        <w:rPr>
          <w:rFonts w:ascii="Calibri" w:eastAsia="Calibri" w:hAnsi="Calibri" w:cs="Times New Roman"/>
        </w:rPr>
        <w:t>37.4%</w:t>
      </w:r>
      <w:r>
        <w:rPr>
          <w:rFonts w:ascii="Calibri" w:eastAsia="Calibri" w:hAnsi="Calibri" w:cs="Times New Roman"/>
        </w:rPr>
        <w:t>)</w:t>
      </w:r>
      <w:r w:rsidRPr="002508E0">
        <w:rPr>
          <w:rFonts w:ascii="Calibri" w:eastAsia="Calibri" w:hAnsi="Calibri" w:cs="Times New Roman"/>
        </w:rPr>
        <w:t xml:space="preserve"> lack coverage. However, the county does show some positive indicators, including a higher rate of Federally Qualified Health Centers (13.5 per 100,000 population) compared to state (4.0) and national (3.5) averages.</w:t>
      </w:r>
    </w:p>
    <w:p w14:paraId="6EC53715" w14:textId="77777777" w:rsidR="007940F6" w:rsidRPr="002508E0" w:rsidRDefault="007940F6" w:rsidP="00596052">
      <w:pPr>
        <w:tabs>
          <w:tab w:val="left" w:pos="990"/>
        </w:tabs>
        <w:spacing w:after="0" w:line="240" w:lineRule="auto"/>
        <w:jc w:val="both"/>
        <w:rPr>
          <w:rFonts w:ascii="Calibri" w:eastAsia="Calibri" w:hAnsi="Calibri" w:cs="Times New Roman"/>
        </w:rPr>
      </w:pPr>
    </w:p>
    <w:p w14:paraId="47C6835A" w14:textId="77777777" w:rsidR="00D343DE" w:rsidRDefault="00D343DE">
      <w:pPr>
        <w:rPr>
          <w:rFonts w:ascii="Calibri" w:eastAsia="Calibri" w:hAnsi="Calibri" w:cs="Times New Roman"/>
          <w:b/>
          <w:bCs/>
        </w:rPr>
      </w:pPr>
      <w:r>
        <w:rPr>
          <w:rFonts w:ascii="Calibri" w:eastAsia="Calibri" w:hAnsi="Calibri" w:cs="Times New Roman"/>
          <w:b/>
          <w:bCs/>
        </w:rPr>
        <w:br w:type="page"/>
      </w:r>
    </w:p>
    <w:p w14:paraId="5DDB1826" w14:textId="2EE16968" w:rsidR="005E16B0" w:rsidRDefault="005E16B0" w:rsidP="004D2038">
      <w:pPr>
        <w:pStyle w:val="Caption"/>
      </w:pPr>
      <w:bookmarkStart w:id="152" w:name="_Toc196967157"/>
      <w:r>
        <w:lastRenderedPageBreak/>
        <w:t xml:space="preserve">Figure </w:t>
      </w:r>
      <w:fldSimple w:instr=" SEQ Figure \* ARABIC ">
        <w:r w:rsidR="003D094B">
          <w:rPr>
            <w:noProof/>
          </w:rPr>
          <w:t>34</w:t>
        </w:r>
      </w:fldSimple>
      <w:r>
        <w:t xml:space="preserve">: </w:t>
      </w:r>
      <w:r w:rsidRPr="00A55749">
        <w:t>Health Insurance Status by Age Group</w:t>
      </w:r>
      <w:bookmarkEnd w:id="152"/>
    </w:p>
    <w:p w14:paraId="3399CC4A" w14:textId="54C52792" w:rsidR="00596052" w:rsidRDefault="007940F6" w:rsidP="007940F6">
      <w:pPr>
        <w:tabs>
          <w:tab w:val="left" w:pos="990"/>
        </w:tabs>
        <w:spacing w:after="0" w:line="240" w:lineRule="auto"/>
        <w:jc w:val="center"/>
        <w:rPr>
          <w:rFonts w:ascii="Calibri" w:eastAsia="Calibri" w:hAnsi="Calibri" w:cs="Times New Roman"/>
        </w:rPr>
      </w:pPr>
      <w:r>
        <w:rPr>
          <w:rFonts w:ascii="Calibri" w:eastAsia="Calibri" w:hAnsi="Calibri" w:cs="Times New Roman"/>
          <w:noProof/>
        </w:rPr>
        <w:drawing>
          <wp:inline distT="0" distB="0" distL="0" distR="0" wp14:anchorId="2A8BEE33" wp14:editId="0CD83310">
            <wp:extent cx="4648200" cy="2152650"/>
            <wp:effectExtent l="0" t="0" r="0" b="0"/>
            <wp:docPr id="1540155027" name="Chart 31">
              <a:extLst xmlns:a="http://schemas.openxmlformats.org/drawingml/2006/main">
                <a:ext uri="{FF2B5EF4-FFF2-40B4-BE49-F238E27FC236}">
                  <a16:creationId xmlns:a16="http://schemas.microsoft.com/office/drawing/2014/main" id="{6364D9B8-3F37-A8DE-A7E1-BDA86B244F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B75673E" w14:textId="77777777" w:rsidR="00A65AF6" w:rsidRPr="00C94503" w:rsidRDefault="00A65AF6" w:rsidP="00596052">
      <w:pPr>
        <w:tabs>
          <w:tab w:val="left" w:pos="990"/>
        </w:tabs>
        <w:spacing w:after="0" w:line="240" w:lineRule="auto"/>
        <w:jc w:val="both"/>
        <w:rPr>
          <w:rFonts w:ascii="Calibri" w:eastAsia="Calibri" w:hAnsi="Calibri" w:cs="Times New Roman"/>
        </w:rPr>
      </w:pPr>
    </w:p>
    <w:p w14:paraId="2666DCC5" w14:textId="6A335CBC" w:rsidR="005042FB" w:rsidRPr="00D549F9" w:rsidRDefault="005042FB" w:rsidP="005042FB">
      <w:pPr>
        <w:rPr>
          <w:rFonts w:ascii="Calibri" w:hAnsi="Calibri" w:cs="Calibri"/>
          <w:b/>
          <w:bCs/>
        </w:rPr>
      </w:pPr>
      <w:r w:rsidRPr="00D549F9">
        <w:rPr>
          <w:rFonts w:ascii="Calibri" w:hAnsi="Calibri" w:cs="Calibri"/>
        </w:rPr>
        <w:t xml:space="preserve">For additional detail on secondary data findings, </w:t>
      </w:r>
      <w:r w:rsidRPr="00273D66">
        <w:rPr>
          <w:rFonts w:ascii="Calibri" w:hAnsi="Calibri" w:cs="Calibri"/>
        </w:rPr>
        <w:t xml:space="preserve">see </w:t>
      </w:r>
      <w:hyperlink w:anchor="_APPENDIX_3_|" w:history="1">
        <w:r w:rsidRPr="00E2484C">
          <w:rPr>
            <w:rStyle w:val="Hyperlink"/>
            <w:rFonts w:ascii="Calibri" w:hAnsi="Calibri" w:cs="Calibri"/>
            <w:b/>
            <w:bCs/>
            <w:color w:val="auto"/>
            <w:u w:val="none"/>
          </w:rPr>
          <w:t xml:space="preserve">Appendix </w:t>
        </w:r>
        <w:r w:rsidR="006A2D4C" w:rsidRPr="00E2484C">
          <w:rPr>
            <w:rStyle w:val="Hyperlink"/>
            <w:rFonts w:ascii="Calibri" w:hAnsi="Calibri" w:cs="Calibri"/>
            <w:b/>
            <w:bCs/>
            <w:color w:val="auto"/>
            <w:u w:val="none"/>
          </w:rPr>
          <w:t>3</w:t>
        </w:r>
      </w:hyperlink>
      <w:r w:rsidRPr="00273D66">
        <w:rPr>
          <w:rFonts w:ascii="Calibri" w:hAnsi="Calibri" w:cs="Calibri"/>
          <w:b/>
          <w:bCs/>
        </w:rPr>
        <w:t>.</w:t>
      </w:r>
    </w:p>
    <w:p w14:paraId="2E3F0275" w14:textId="2F96EB2B" w:rsidR="00596052" w:rsidRPr="00C94503" w:rsidRDefault="00596052" w:rsidP="00FA66A8">
      <w:pPr>
        <w:pStyle w:val="Heading3"/>
        <w:rPr>
          <w:rFonts w:ascii="Calibri" w:eastAsia="Times New Roman" w:hAnsi="Calibri" w:cs="Times New Roman"/>
        </w:rPr>
      </w:pPr>
      <w:bookmarkStart w:id="153" w:name="_Toc197334699"/>
      <w:r w:rsidRPr="00C94503">
        <w:rPr>
          <w:rFonts w:ascii="Calibri" w:eastAsia="Times New Roman" w:hAnsi="Calibri" w:cs="Times New Roman"/>
        </w:rPr>
        <w:t>Primary Data Findings – Community Member Web Survey</w:t>
      </w:r>
      <w:bookmarkEnd w:id="153"/>
    </w:p>
    <w:p w14:paraId="424E1899" w14:textId="77777777" w:rsidR="00596052" w:rsidRDefault="00596052" w:rsidP="00596052">
      <w:pPr>
        <w:tabs>
          <w:tab w:val="left" w:pos="990"/>
        </w:tabs>
        <w:spacing w:after="0" w:line="240" w:lineRule="auto"/>
        <w:jc w:val="both"/>
        <w:rPr>
          <w:rFonts w:ascii="Calibri" w:eastAsia="Calibri" w:hAnsi="Calibri" w:cs="Times New Roman"/>
          <w:szCs w:val="24"/>
          <w:u w:val="single"/>
        </w:rPr>
      </w:pPr>
    </w:p>
    <w:p w14:paraId="63FD176F" w14:textId="36C3E701" w:rsidR="00596052" w:rsidRDefault="00596052" w:rsidP="005E16B0">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Among respondents who took the community survey, several access to care needs in Bladen County emerged.  In the survey, community members were asked to identify the top barriers to receiving healthcare.  Cost (83%), no insurance (71%), and lack of transportation (36%) were the top three identified reasons why people in the community are not getting care when they need it.  Another quarter of responses identified long wait time as a top barrier to care. </w:t>
      </w:r>
    </w:p>
    <w:p w14:paraId="0B9BF2BA" w14:textId="77777777" w:rsidR="00481198" w:rsidRPr="00ED3D16" w:rsidRDefault="00481198" w:rsidP="005E16B0">
      <w:pPr>
        <w:tabs>
          <w:tab w:val="left" w:pos="990"/>
        </w:tabs>
        <w:spacing w:after="0" w:line="240" w:lineRule="auto"/>
        <w:jc w:val="both"/>
        <w:rPr>
          <w:rFonts w:ascii="Calibri" w:eastAsia="Calibri" w:hAnsi="Calibri" w:cs="Times New Roman"/>
        </w:rPr>
      </w:pPr>
    </w:p>
    <w:p w14:paraId="6E827002" w14:textId="154832F3" w:rsidR="005E16B0" w:rsidRDefault="005E16B0" w:rsidP="004D2038">
      <w:pPr>
        <w:pStyle w:val="Caption"/>
      </w:pPr>
      <w:bookmarkStart w:id="154" w:name="_Toc196967158"/>
      <w:r>
        <w:t xml:space="preserve">Figure </w:t>
      </w:r>
      <w:fldSimple w:instr=" SEQ Figure \* ARABIC ">
        <w:r w:rsidR="003D094B">
          <w:rPr>
            <w:noProof/>
          </w:rPr>
          <w:t>35</w:t>
        </w:r>
      </w:fldSimple>
      <w:r>
        <w:t xml:space="preserve">: </w:t>
      </w:r>
      <w:r w:rsidRPr="002D5791">
        <w:t>What are the three most important reasons people in your community do not get health care when they need it? Please select up to three.</w:t>
      </w:r>
      <w:bookmarkEnd w:id="154"/>
    </w:p>
    <w:p w14:paraId="5B16CA17" w14:textId="77777777" w:rsidR="00596052" w:rsidRPr="00ED3D16" w:rsidRDefault="00596052" w:rsidP="00596052">
      <w:pPr>
        <w:spacing w:line="278" w:lineRule="auto"/>
        <w:jc w:val="center"/>
        <w:rPr>
          <w:rFonts w:ascii="Calibri" w:hAnsi="Calibri" w:cs="Calibri"/>
          <w:color w:val="000000" w:themeColor="text1"/>
          <w:kern w:val="24"/>
        </w:rPr>
      </w:pPr>
      <w:r w:rsidRPr="0064763B">
        <w:rPr>
          <w:rFonts w:ascii="Calibri" w:hAnsi="Calibri" w:cs="Calibri"/>
          <w:noProof/>
        </w:rPr>
        <w:drawing>
          <wp:inline distT="0" distB="0" distL="0" distR="0" wp14:anchorId="7B4F5531" wp14:editId="5FE4EFF2">
            <wp:extent cx="4806153" cy="3171825"/>
            <wp:effectExtent l="0" t="0" r="0" b="0"/>
            <wp:docPr id="233203892" name="Picture 6" descr="A graph with blue rectangular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03892" name="Picture 6" descr="A graph with blue rectangular bar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833597" cy="3189936"/>
                    </a:xfrm>
                    <a:prstGeom prst="rect">
                      <a:avLst/>
                    </a:prstGeom>
                    <a:noFill/>
                  </pic:spPr>
                </pic:pic>
              </a:graphicData>
            </a:graphic>
          </wp:inline>
        </w:drawing>
      </w:r>
    </w:p>
    <w:p w14:paraId="1453C13B" w14:textId="77777777"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szCs w:val="24"/>
        </w:rPr>
        <w:lastRenderedPageBreak/>
        <w:t xml:space="preserve">When these data were examined by age group, the age group that most frequently identified cost (85.9%) was those aged 45 to 65, while the age group that most frequently identified lack of insurance (80.8%) was those aged 18 to 24.  Notably, cost was the most frequently identified barrier across all age groups.  Responses did not differ significantly by race.  However, Black or African American respondents were more slightly likely to select cost (87.1%) and lack of insurance (72.6%) as barriers than White respondents or respondents identifying with the “Other” race category, which </w:t>
      </w:r>
      <w:r>
        <w:rPr>
          <w:rFonts w:ascii="Calibri" w:eastAsia="Calibri" w:hAnsi="Calibri" w:cs="Times New Roman"/>
        </w:rPr>
        <w:t xml:space="preserve">includes those who identified as </w:t>
      </w:r>
      <w:r w:rsidRPr="00905730">
        <w:rPr>
          <w:rFonts w:ascii="Calibri" w:eastAsia="Calibri" w:hAnsi="Calibri" w:cs="Times New Roman"/>
        </w:rPr>
        <w:t>American Indian and Alaska Native, Asian, Native Hawaiian and other Pacific Islander, and/or those who selected more than one race or “other</w:t>
      </w:r>
      <w:r>
        <w:rPr>
          <w:rFonts w:ascii="Calibri" w:eastAsia="Calibri" w:hAnsi="Calibri" w:cs="Times New Roman"/>
        </w:rPr>
        <w:t>.”</w:t>
      </w:r>
    </w:p>
    <w:p w14:paraId="6C28A4FC" w14:textId="77777777" w:rsidR="00596052" w:rsidRDefault="00596052" w:rsidP="00596052">
      <w:pPr>
        <w:tabs>
          <w:tab w:val="left" w:pos="990"/>
        </w:tabs>
        <w:spacing w:after="0" w:line="240" w:lineRule="auto"/>
        <w:jc w:val="both"/>
        <w:rPr>
          <w:rFonts w:ascii="Calibri" w:eastAsia="Calibri" w:hAnsi="Calibri" w:cs="Times New Roman"/>
        </w:rPr>
      </w:pPr>
    </w:p>
    <w:p w14:paraId="401AD31B" w14:textId="2BBBAD99" w:rsidR="005E16B0" w:rsidRDefault="005E16B0" w:rsidP="004D2038">
      <w:pPr>
        <w:pStyle w:val="Caption"/>
      </w:pPr>
      <w:bookmarkStart w:id="155" w:name="_Toc196967159"/>
      <w:r>
        <w:t xml:space="preserve">Figure </w:t>
      </w:r>
      <w:fldSimple w:instr=" SEQ Figure \* ARABIC ">
        <w:r w:rsidR="003D094B">
          <w:rPr>
            <w:noProof/>
          </w:rPr>
          <w:t>36</w:t>
        </w:r>
      </w:fldSimple>
      <w:r>
        <w:t xml:space="preserve">: </w:t>
      </w:r>
      <w:r w:rsidRPr="00842C47">
        <w:t>What are the three most important reasons people in your community do not get health care when they need it? Please select up to three. (by race)</w:t>
      </w:r>
      <w:bookmarkEnd w:id="155"/>
    </w:p>
    <w:p w14:paraId="4CD44627" w14:textId="77777777" w:rsidR="00596052" w:rsidRDefault="00596052" w:rsidP="00596052">
      <w:pPr>
        <w:tabs>
          <w:tab w:val="left" w:pos="990"/>
        </w:tabs>
        <w:spacing w:after="0" w:line="240" w:lineRule="auto"/>
        <w:jc w:val="center"/>
        <w:rPr>
          <w:rFonts w:ascii="Calibri" w:eastAsia="Calibri" w:hAnsi="Calibri" w:cs="Times New Roman"/>
        </w:rPr>
      </w:pPr>
      <w:r w:rsidRPr="0064763B">
        <w:rPr>
          <w:rFonts w:ascii="Calibri" w:hAnsi="Calibri" w:cs="Calibri"/>
          <w:noProof/>
        </w:rPr>
        <w:drawing>
          <wp:inline distT="0" distB="0" distL="0" distR="0" wp14:anchorId="45BF3F59" wp14:editId="54EE0DB3">
            <wp:extent cx="5966702" cy="3422210"/>
            <wp:effectExtent l="0" t="0" r="0" b="6985"/>
            <wp:docPr id="72459572"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22446" name="Picture 1" descr="A graph of blue and white bars&#10;&#10;Description automatically generated with medium confidence"/>
                    <pic:cNvPicPr/>
                  </pic:nvPicPr>
                  <pic:blipFill rotWithShape="1">
                    <a:blip r:embed="rId91"/>
                    <a:srcRect r="9825"/>
                    <a:stretch/>
                  </pic:blipFill>
                  <pic:spPr bwMode="auto">
                    <a:xfrm>
                      <a:off x="0" y="0"/>
                      <a:ext cx="5986265" cy="3433431"/>
                    </a:xfrm>
                    <a:prstGeom prst="rect">
                      <a:avLst/>
                    </a:prstGeom>
                    <a:ln>
                      <a:noFill/>
                    </a:ln>
                    <a:extLst>
                      <a:ext uri="{53640926-AAD7-44D8-BBD7-CCE9431645EC}">
                        <a14:shadowObscured xmlns:a14="http://schemas.microsoft.com/office/drawing/2010/main"/>
                      </a:ext>
                    </a:extLst>
                  </pic:spPr>
                </pic:pic>
              </a:graphicData>
            </a:graphic>
          </wp:inline>
        </w:drawing>
      </w:r>
    </w:p>
    <w:p w14:paraId="06943331" w14:textId="77777777" w:rsidR="00596052" w:rsidRDefault="00596052" w:rsidP="00596052">
      <w:pPr>
        <w:tabs>
          <w:tab w:val="left" w:pos="990"/>
        </w:tabs>
        <w:spacing w:after="0" w:line="240" w:lineRule="auto"/>
        <w:jc w:val="both"/>
        <w:rPr>
          <w:rFonts w:ascii="Calibri" w:eastAsia="Calibri" w:hAnsi="Calibri" w:cs="Times New Roman"/>
        </w:rPr>
      </w:pPr>
    </w:p>
    <w:p w14:paraId="7E7C9D4A" w14:textId="5612BEFD"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members were also asked to identify the most important social or environmental problems that affect the health of the community. As displayed in the figure below, the most frequent problem identified was poverty (32%). Availability or access to doctor’s offices (22%) was identified as the third most frequent social or environmental problem that affects the health of the community, again highlighting access to care challenges within the community.   </w:t>
      </w:r>
    </w:p>
    <w:p w14:paraId="0DAB0C75" w14:textId="77777777" w:rsidR="00596052" w:rsidRDefault="00596052" w:rsidP="00596052">
      <w:pPr>
        <w:tabs>
          <w:tab w:val="left" w:pos="990"/>
        </w:tabs>
        <w:spacing w:after="0" w:line="240" w:lineRule="auto"/>
        <w:jc w:val="both"/>
        <w:rPr>
          <w:rFonts w:ascii="Calibri" w:eastAsia="Calibri" w:hAnsi="Calibri" w:cs="Times New Roman"/>
        </w:rPr>
      </w:pPr>
    </w:p>
    <w:p w14:paraId="5BDCB12B" w14:textId="77777777" w:rsidR="00A6634D" w:rsidRDefault="00A6634D">
      <w:pPr>
        <w:rPr>
          <w:rFonts w:ascii="Calibri" w:hAnsi="Calibri" w:cs="Calibri"/>
          <w:b/>
          <w:bCs/>
        </w:rPr>
      </w:pPr>
      <w:r>
        <w:rPr>
          <w:rFonts w:ascii="Calibri" w:hAnsi="Calibri" w:cs="Calibri"/>
          <w:b/>
          <w:bCs/>
        </w:rPr>
        <w:br w:type="page"/>
      </w:r>
    </w:p>
    <w:p w14:paraId="4737C40C" w14:textId="3C621115" w:rsidR="005E16B0" w:rsidRDefault="005E16B0" w:rsidP="004D2038">
      <w:pPr>
        <w:pStyle w:val="Caption"/>
      </w:pPr>
      <w:bookmarkStart w:id="156" w:name="_Toc196967160"/>
      <w:r>
        <w:lastRenderedPageBreak/>
        <w:t xml:space="preserve">Figure </w:t>
      </w:r>
      <w:fldSimple w:instr=" SEQ Figure \* ARABIC ">
        <w:r w:rsidR="003D094B">
          <w:rPr>
            <w:noProof/>
          </w:rPr>
          <w:t>37</w:t>
        </w:r>
      </w:fldSimple>
      <w:r>
        <w:t xml:space="preserve">: </w:t>
      </w:r>
      <w:r w:rsidRPr="0031522C">
        <w:t>What are the three most important social or environmental problems that affect the health of your community? Please select up to three.</w:t>
      </w:r>
      <w:bookmarkEnd w:id="156"/>
    </w:p>
    <w:p w14:paraId="6A3D7CA9" w14:textId="77777777" w:rsidR="00596052" w:rsidRDefault="00596052" w:rsidP="00596052">
      <w:pPr>
        <w:tabs>
          <w:tab w:val="left" w:pos="990"/>
        </w:tabs>
        <w:spacing w:after="0" w:line="240" w:lineRule="auto"/>
        <w:jc w:val="center"/>
        <w:rPr>
          <w:rFonts w:ascii="Calibri" w:eastAsia="Calibri" w:hAnsi="Calibri" w:cs="Times New Roman"/>
        </w:rPr>
      </w:pPr>
      <w:r w:rsidRPr="0064763B">
        <w:rPr>
          <w:rFonts w:ascii="Calibri" w:hAnsi="Calibri" w:cs="Calibri"/>
          <w:b/>
          <w:bCs/>
          <w:noProof/>
        </w:rPr>
        <w:drawing>
          <wp:inline distT="0" distB="0" distL="0" distR="0" wp14:anchorId="4B907A19" wp14:editId="6DC95594">
            <wp:extent cx="5943600" cy="4286078"/>
            <wp:effectExtent l="0" t="0" r="0" b="635"/>
            <wp:docPr id="961685616" name="Picture 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91713" name="Picture 8" descr="A graph with blue bars&#10;&#10;Description automatically generated with medium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4286078"/>
                    </a:xfrm>
                    <a:prstGeom prst="rect">
                      <a:avLst/>
                    </a:prstGeom>
                    <a:noFill/>
                  </pic:spPr>
                </pic:pic>
              </a:graphicData>
            </a:graphic>
          </wp:inline>
        </w:drawing>
      </w:r>
    </w:p>
    <w:p w14:paraId="53E460CB" w14:textId="77777777" w:rsidR="00596052" w:rsidRDefault="00596052" w:rsidP="00596052">
      <w:pPr>
        <w:tabs>
          <w:tab w:val="left" w:pos="990"/>
        </w:tabs>
        <w:spacing w:after="0" w:line="240" w:lineRule="auto"/>
        <w:jc w:val="both"/>
        <w:rPr>
          <w:rFonts w:ascii="Calibri" w:eastAsia="Calibri" w:hAnsi="Calibri" w:cs="Times New Roman"/>
        </w:rPr>
      </w:pPr>
    </w:p>
    <w:p w14:paraId="7B62402E" w14:textId="77777777" w:rsidR="00596052" w:rsidRDefault="00596052" w:rsidP="00596052">
      <w:pPr>
        <w:tabs>
          <w:tab w:val="left" w:pos="990"/>
        </w:tabs>
        <w:spacing w:after="0" w:line="240" w:lineRule="auto"/>
        <w:jc w:val="both"/>
        <w:rPr>
          <w:rFonts w:ascii="Calibri" w:eastAsia="Calibri" w:hAnsi="Calibri" w:cs="Times New Roman"/>
        </w:rPr>
      </w:pPr>
      <w:r w:rsidRPr="00162A9A">
        <w:rPr>
          <w:rFonts w:ascii="Calibri" w:eastAsia="Calibri" w:hAnsi="Calibri" w:cs="Times New Roman"/>
        </w:rPr>
        <w:t>Notably, men and women differed in their responses</w:t>
      </w:r>
      <w:r>
        <w:rPr>
          <w:rFonts w:ascii="Calibri" w:eastAsia="Calibri" w:hAnsi="Calibri" w:cs="Times New Roman"/>
        </w:rPr>
        <w:t xml:space="preserve">. More men identified poverty (36% for men vs. 32% for women) and availability and access to doctor’s offices (29% for men vs. 21% for women) as a top social and environmental problems.  Conversely, women were more likely than men to identify transportation problems as an important social and environmental problem (22% compared to 7%). Responses also varied by ethnicity. </w:t>
      </w:r>
      <w:r w:rsidRPr="00DB630C">
        <w:rPr>
          <w:rFonts w:ascii="Calibri" w:eastAsia="Calibri" w:hAnsi="Calibri" w:cs="Times New Roman"/>
        </w:rPr>
        <w:t xml:space="preserve">Those identifying as </w:t>
      </w:r>
      <w:r>
        <w:rPr>
          <w:rFonts w:ascii="Calibri" w:eastAsia="Calibri" w:hAnsi="Calibri" w:cs="Times New Roman"/>
        </w:rPr>
        <w:t>Hispanic/Latino</w:t>
      </w:r>
      <w:r w:rsidRPr="00DB630C">
        <w:rPr>
          <w:rFonts w:ascii="Calibri" w:eastAsia="Calibri" w:hAnsi="Calibri" w:cs="Times New Roman"/>
        </w:rPr>
        <w:t xml:space="preserve"> were more </w:t>
      </w:r>
      <w:r>
        <w:rPr>
          <w:rFonts w:ascii="Calibri" w:eastAsia="Calibri" w:hAnsi="Calibri" w:cs="Times New Roman"/>
        </w:rPr>
        <w:t xml:space="preserve">slightly likely to cite </w:t>
      </w:r>
      <w:r w:rsidRPr="00DB630C">
        <w:rPr>
          <w:rFonts w:ascii="Calibri" w:eastAsia="Calibri" w:hAnsi="Calibri" w:cs="Times New Roman"/>
        </w:rPr>
        <w:t>availability of doctor’s offices</w:t>
      </w:r>
      <w:r>
        <w:rPr>
          <w:rFonts w:ascii="Calibri" w:eastAsia="Calibri" w:hAnsi="Calibri" w:cs="Times New Roman"/>
        </w:rPr>
        <w:t xml:space="preserve"> (23%) and much more likely to cite availability or access to insurance (40%) than respondents identifying as non-Hispanic (22%, 18%). </w:t>
      </w:r>
    </w:p>
    <w:p w14:paraId="03452F42" w14:textId="77777777" w:rsidR="00596052" w:rsidRDefault="00596052" w:rsidP="00596052">
      <w:pPr>
        <w:tabs>
          <w:tab w:val="left" w:pos="990"/>
        </w:tabs>
        <w:spacing w:after="0" w:line="240" w:lineRule="auto"/>
        <w:jc w:val="both"/>
        <w:rPr>
          <w:rFonts w:ascii="Calibri" w:eastAsia="Calibri" w:hAnsi="Calibri" w:cs="Times New Roman"/>
        </w:rPr>
      </w:pPr>
    </w:p>
    <w:p w14:paraId="1032A4E9" w14:textId="7DEED070"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Bladen County community member respondents were also asked if there was a time during the past 12 months that they needed specific types of care or health-related items and were unable to receive it due to the cost.  As displayed in the figure below, one-quarter of respondents indicated affordability barriers prevented them from accessing dental care. The second highest response </w:t>
      </w:r>
      <w:r w:rsidR="00A6634D">
        <w:rPr>
          <w:rFonts w:ascii="Calibri" w:eastAsia="Calibri" w:hAnsi="Calibri" w:cs="Times New Roman"/>
        </w:rPr>
        <w:t xml:space="preserve">(18%) </w:t>
      </w:r>
      <w:r>
        <w:rPr>
          <w:rFonts w:ascii="Calibri" w:eastAsia="Calibri" w:hAnsi="Calibri" w:cs="Times New Roman"/>
        </w:rPr>
        <w:t xml:space="preserve">identified that prescription </w:t>
      </w:r>
      <w:r w:rsidR="00A6634D">
        <w:rPr>
          <w:rFonts w:ascii="Calibri" w:eastAsia="Calibri" w:hAnsi="Calibri" w:cs="Times New Roman"/>
        </w:rPr>
        <w:t>medication</w:t>
      </w:r>
      <w:r>
        <w:rPr>
          <w:rFonts w:ascii="Calibri" w:eastAsia="Calibri" w:hAnsi="Calibri" w:cs="Times New Roman"/>
        </w:rPr>
        <w:t xml:space="preserve"> access was impacted due to lack of affordability, followed by eyeglasses (15%). </w:t>
      </w:r>
    </w:p>
    <w:p w14:paraId="01ED3F64" w14:textId="77777777" w:rsidR="00596052" w:rsidRDefault="00596052" w:rsidP="00596052">
      <w:pPr>
        <w:tabs>
          <w:tab w:val="left" w:pos="990"/>
        </w:tabs>
        <w:spacing w:after="0" w:line="240" w:lineRule="auto"/>
        <w:jc w:val="both"/>
        <w:rPr>
          <w:rFonts w:ascii="Calibri" w:eastAsia="Calibri" w:hAnsi="Calibri" w:cs="Times New Roman"/>
        </w:rPr>
      </w:pPr>
    </w:p>
    <w:p w14:paraId="372603BD" w14:textId="77777777" w:rsidR="00A6634D" w:rsidRDefault="00A6634D">
      <w:pPr>
        <w:rPr>
          <w:rFonts w:ascii="Calibri" w:eastAsia="Calibri" w:hAnsi="Calibri" w:cs="Times New Roman"/>
          <w:b/>
          <w:bCs/>
        </w:rPr>
      </w:pPr>
      <w:r>
        <w:rPr>
          <w:rFonts w:ascii="Calibri" w:eastAsia="Calibri" w:hAnsi="Calibri" w:cs="Times New Roman"/>
          <w:b/>
          <w:bCs/>
        </w:rPr>
        <w:br w:type="page"/>
      </w:r>
    </w:p>
    <w:p w14:paraId="5BF76097" w14:textId="751AB241" w:rsidR="005E16B0" w:rsidRDefault="005E16B0" w:rsidP="004D2038">
      <w:pPr>
        <w:pStyle w:val="Caption"/>
      </w:pPr>
      <w:bookmarkStart w:id="157" w:name="_Toc196967161"/>
      <w:r>
        <w:lastRenderedPageBreak/>
        <w:t xml:space="preserve">Figure </w:t>
      </w:r>
      <w:fldSimple w:instr=" SEQ Figure \* ARABIC ">
        <w:r w:rsidR="003D094B">
          <w:rPr>
            <w:noProof/>
          </w:rPr>
          <w:t>38</w:t>
        </w:r>
      </w:fldSimple>
      <w:r>
        <w:t>:</w:t>
      </w:r>
      <w:r w:rsidRPr="00C46B99">
        <w:t>During the past 12 months, was there any time when you needed any of the following, but didn't get it because you couldn't afford it?</w:t>
      </w:r>
      <w:bookmarkEnd w:id="157"/>
    </w:p>
    <w:p w14:paraId="39547929" w14:textId="77777777" w:rsidR="00596052" w:rsidRDefault="00596052" w:rsidP="00596052">
      <w:pPr>
        <w:tabs>
          <w:tab w:val="left" w:pos="990"/>
        </w:tabs>
        <w:spacing w:after="0" w:line="240" w:lineRule="auto"/>
        <w:jc w:val="center"/>
        <w:rPr>
          <w:rFonts w:ascii="Calibri" w:eastAsia="Calibri" w:hAnsi="Calibri" w:cs="Times New Roman"/>
        </w:rPr>
      </w:pPr>
      <w:r w:rsidRPr="0064763B">
        <w:rPr>
          <w:rFonts w:ascii="Calibri" w:eastAsiaTheme="majorEastAsia" w:hAnsi="Calibri" w:cs="Calibri"/>
          <w:b/>
          <w:bCs/>
          <w:noProof/>
        </w:rPr>
        <w:drawing>
          <wp:inline distT="0" distB="0" distL="0" distR="0" wp14:anchorId="6A4F1CA8" wp14:editId="5C3B661D">
            <wp:extent cx="5942671" cy="2027134"/>
            <wp:effectExtent l="0" t="0" r="1270" b="0"/>
            <wp:docPr id="551311910" name="Picture 12"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1910" name="Picture 12" descr="A graph with blue bars&#10;&#10;Description automatically generated with medium confidenc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8947"/>
                    <a:stretch/>
                  </pic:blipFill>
                  <pic:spPr bwMode="auto">
                    <a:xfrm>
                      <a:off x="0" y="0"/>
                      <a:ext cx="5943600" cy="2027451"/>
                    </a:xfrm>
                    <a:prstGeom prst="rect">
                      <a:avLst/>
                    </a:prstGeom>
                    <a:noFill/>
                    <a:ln>
                      <a:noFill/>
                    </a:ln>
                    <a:extLst>
                      <a:ext uri="{53640926-AAD7-44D8-BBD7-CCE9431645EC}">
                        <a14:shadowObscured xmlns:a14="http://schemas.microsoft.com/office/drawing/2010/main"/>
                      </a:ext>
                    </a:extLst>
                  </pic:spPr>
                </pic:pic>
              </a:graphicData>
            </a:graphic>
          </wp:inline>
        </w:drawing>
      </w:r>
    </w:p>
    <w:p w14:paraId="78B8F585" w14:textId="77777777" w:rsidR="00596052" w:rsidRDefault="00596052" w:rsidP="00596052">
      <w:pPr>
        <w:keepNext/>
        <w:keepLines/>
        <w:spacing w:before="40" w:after="0" w:line="240" w:lineRule="auto"/>
        <w:jc w:val="both"/>
        <w:outlineLvl w:val="2"/>
        <w:rPr>
          <w:rFonts w:ascii="Calibri" w:eastAsia="Times New Roman" w:hAnsi="Calibri" w:cs="Times New Roman"/>
          <w:szCs w:val="24"/>
        </w:rPr>
      </w:pPr>
      <w:r>
        <w:rPr>
          <w:rFonts w:ascii="Calibri" w:eastAsia="Times New Roman" w:hAnsi="Calibri" w:cs="Times New Roman"/>
          <w:szCs w:val="24"/>
        </w:rPr>
        <w:t xml:space="preserve">Respondents were also asked to agree or disagree with statements related to telehealth, including statements about access to the necessary resources for telehealth, past experience using telehealth, and comfort level in using technology or patient portals to communicate with health professionals.  While 49% of respondents strongly agreed to having access to the necessary resources and 52% of respondents strongly agreed to being comfortable using an online patient portal, only 33% strongly agreed to being open to using telehealth to access medical care in the future. </w:t>
      </w:r>
    </w:p>
    <w:p w14:paraId="6AAFE5DA" w14:textId="77777777" w:rsidR="00596052" w:rsidRDefault="00596052" w:rsidP="00596052">
      <w:pPr>
        <w:keepNext/>
        <w:keepLines/>
        <w:spacing w:before="40" w:after="0" w:line="240" w:lineRule="auto"/>
        <w:outlineLvl w:val="2"/>
        <w:rPr>
          <w:rFonts w:ascii="Calibri" w:eastAsia="Times New Roman" w:hAnsi="Calibri" w:cs="Times New Roman"/>
          <w:szCs w:val="24"/>
        </w:rPr>
      </w:pPr>
    </w:p>
    <w:p w14:paraId="7911C3D1" w14:textId="1C54073B" w:rsidR="00596052" w:rsidRPr="00273D66" w:rsidRDefault="00596052" w:rsidP="00596052">
      <w:pPr>
        <w:keepNext/>
        <w:keepLines/>
        <w:spacing w:before="40" w:after="0" w:line="240" w:lineRule="auto"/>
        <w:outlineLvl w:val="2"/>
        <w:rPr>
          <w:rFonts w:ascii="Calibri" w:eastAsia="Times New Roman" w:hAnsi="Calibri" w:cs="Times New Roman"/>
          <w:szCs w:val="24"/>
        </w:rPr>
      </w:pPr>
      <w:r w:rsidRPr="00273D66">
        <w:rPr>
          <w:rFonts w:ascii="Calibri" w:eastAsia="Times New Roman" w:hAnsi="Calibri" w:cs="Times New Roman"/>
          <w:szCs w:val="24"/>
        </w:rPr>
        <w:t xml:space="preserve">For additional detail on survey findings, see </w:t>
      </w:r>
      <w:hyperlink w:anchor="_APPENDIX_5_|" w:history="1">
        <w:r w:rsidRPr="00E65839">
          <w:rPr>
            <w:rStyle w:val="Hyperlink"/>
            <w:rFonts w:ascii="Calibri" w:eastAsia="Times New Roman" w:hAnsi="Calibri" w:cs="Times New Roman"/>
            <w:b/>
            <w:bCs/>
            <w:color w:val="auto"/>
            <w:szCs w:val="24"/>
            <w:u w:val="none"/>
          </w:rPr>
          <w:t xml:space="preserve">Appendix </w:t>
        </w:r>
        <w:r w:rsidR="006A2D4C" w:rsidRPr="00E65839">
          <w:rPr>
            <w:rStyle w:val="Hyperlink"/>
            <w:rFonts w:ascii="Calibri" w:eastAsia="Times New Roman" w:hAnsi="Calibri" w:cs="Times New Roman"/>
            <w:b/>
            <w:bCs/>
            <w:color w:val="auto"/>
            <w:szCs w:val="24"/>
            <w:u w:val="none"/>
          </w:rPr>
          <w:t>5</w:t>
        </w:r>
      </w:hyperlink>
      <w:r w:rsidRPr="00273D66">
        <w:rPr>
          <w:rFonts w:ascii="Calibri" w:eastAsia="Times New Roman" w:hAnsi="Calibri" w:cs="Times New Roman"/>
          <w:szCs w:val="24"/>
        </w:rPr>
        <w:t xml:space="preserve">. </w:t>
      </w:r>
    </w:p>
    <w:p w14:paraId="39923125" w14:textId="77777777" w:rsidR="00596052" w:rsidRPr="00273D66" w:rsidRDefault="00596052" w:rsidP="00596052">
      <w:pPr>
        <w:keepNext/>
        <w:keepLines/>
        <w:spacing w:before="40" w:after="0" w:line="240" w:lineRule="auto"/>
        <w:outlineLvl w:val="2"/>
        <w:rPr>
          <w:rFonts w:ascii="Calibri" w:eastAsia="Times New Roman" w:hAnsi="Calibri" w:cs="Times New Roman"/>
          <w:szCs w:val="24"/>
          <w:u w:val="single"/>
        </w:rPr>
      </w:pPr>
    </w:p>
    <w:p w14:paraId="38743AF9" w14:textId="77777777" w:rsidR="00596052" w:rsidRPr="00273D66" w:rsidRDefault="00596052" w:rsidP="00FA66A8">
      <w:pPr>
        <w:pStyle w:val="Heading3"/>
        <w:rPr>
          <w:rFonts w:ascii="Calibri" w:eastAsia="Times New Roman" w:hAnsi="Calibri" w:cs="Times New Roman"/>
        </w:rPr>
      </w:pPr>
      <w:bookmarkStart w:id="158" w:name="_Toc197334700"/>
      <w:r w:rsidRPr="00273D66">
        <w:rPr>
          <w:rFonts w:ascii="Calibri" w:eastAsia="Times New Roman" w:hAnsi="Calibri" w:cs="Times New Roman"/>
        </w:rPr>
        <w:t>Primary Data Findings – Focus Groups</w:t>
      </w:r>
      <w:bookmarkEnd w:id="158"/>
    </w:p>
    <w:p w14:paraId="5E0736D3" w14:textId="77777777" w:rsidR="00596052" w:rsidRPr="00273D66" w:rsidRDefault="00596052" w:rsidP="00596052">
      <w:pPr>
        <w:tabs>
          <w:tab w:val="left" w:pos="990"/>
        </w:tabs>
        <w:spacing w:after="0" w:line="240" w:lineRule="auto"/>
        <w:jc w:val="both"/>
        <w:rPr>
          <w:rFonts w:ascii="Calibri" w:eastAsia="Calibri" w:hAnsi="Calibri" w:cs="Times New Roman"/>
          <w:szCs w:val="24"/>
          <w:u w:val="single"/>
        </w:rPr>
      </w:pPr>
    </w:p>
    <w:p w14:paraId="55CF2AB9" w14:textId="77777777" w:rsidR="00596052" w:rsidRPr="00273D66" w:rsidRDefault="00596052" w:rsidP="00FA66A8">
      <w:pPr>
        <w:spacing w:line="240" w:lineRule="auto"/>
        <w:jc w:val="both"/>
        <w:rPr>
          <w:rFonts w:ascii="Calibri" w:eastAsia="Calibri" w:hAnsi="Calibri" w:cs="Times New Roman"/>
        </w:rPr>
      </w:pPr>
      <w:r w:rsidRPr="00273D66">
        <w:rPr>
          <w:rFonts w:ascii="Calibri" w:eastAsia="Calibri" w:hAnsi="Calibri" w:cs="Times New Roman"/>
        </w:rPr>
        <w:t>Focus group participants highlighted several critical barriers to healthcare access in Bladen County. The high cost of healthcare emerged as a primary concern, along with extended wait times to see providers and significant issues with obtaining insurance coverage. The lack of specialty care providers in the county was specifically noted as problematic. Participants suggested bringing more specialists into the county to address the long wait times people currently face when seeking healthcare. They also recommended expanding hospital and health department services with a specific community focus.</w:t>
      </w:r>
    </w:p>
    <w:p w14:paraId="07A6CE88" w14:textId="77777777" w:rsidR="00596052" w:rsidRPr="00273D66" w:rsidRDefault="00596052" w:rsidP="00FA66A8">
      <w:pPr>
        <w:spacing w:line="240" w:lineRule="auto"/>
        <w:jc w:val="both"/>
      </w:pPr>
      <w:r w:rsidRPr="00273D66">
        <w:rPr>
          <w:rFonts w:ascii="Calibri" w:eastAsia="Calibri" w:hAnsi="Calibri" w:cs="Times New Roman"/>
        </w:rPr>
        <w:t>Additionally, participants emphasized the importance of getting health providers more involved in community activities to help meet Bladen County residents where they are. The groups noted that better advertising of available services and resources is needed to ensure community members are aware of what is available to them.</w:t>
      </w:r>
    </w:p>
    <w:p w14:paraId="5D2232EF" w14:textId="251EF7C2" w:rsidR="00596052" w:rsidRDefault="006A2D4C" w:rsidP="008B51E9">
      <w:pPr>
        <w:rPr>
          <w:rFonts w:eastAsia="Times New Roman"/>
          <w:b/>
          <w:smallCaps/>
          <w:szCs w:val="26"/>
        </w:rPr>
      </w:pPr>
      <w:r w:rsidRPr="00273D66">
        <w:t xml:space="preserve">For a more detailed description of focus group findings, see </w:t>
      </w:r>
      <w:hyperlink w:anchor="_APPENDIX_5_|" w:history="1">
        <w:r w:rsidRPr="00E65839">
          <w:rPr>
            <w:rStyle w:val="Hyperlink"/>
            <w:rFonts w:ascii="Calibri" w:eastAsia="Calibri" w:hAnsi="Calibri" w:cs="Times New Roman"/>
            <w:b/>
            <w:bCs/>
            <w:color w:val="auto"/>
            <w:u w:val="none"/>
          </w:rPr>
          <w:t>Appendix 5</w:t>
        </w:r>
      </w:hyperlink>
      <w:r w:rsidR="00273D66">
        <w:rPr>
          <w:b/>
          <w:bCs/>
        </w:rPr>
        <w:t>.</w:t>
      </w:r>
    </w:p>
    <w:p w14:paraId="3921B2CF" w14:textId="5D9740E2" w:rsidR="00596052" w:rsidRPr="00706EE3" w:rsidRDefault="00596052" w:rsidP="00596052">
      <w:pPr>
        <w:keepNext/>
        <w:keepLines/>
        <w:spacing w:after="0" w:line="240" w:lineRule="auto"/>
        <w:jc w:val="both"/>
        <w:outlineLvl w:val="1"/>
        <w:rPr>
          <w:rFonts w:ascii="Calibri" w:eastAsia="Times New Roman" w:hAnsi="Calibri" w:cs="Times New Roman"/>
          <w:b/>
          <w:smallCaps/>
          <w:sz w:val="24"/>
          <w:szCs w:val="28"/>
        </w:rPr>
      </w:pPr>
      <w:bookmarkStart w:id="159" w:name="_Toc197334701"/>
      <w:r w:rsidRPr="00706EE3">
        <w:rPr>
          <w:rFonts w:ascii="Calibri" w:eastAsia="Times New Roman" w:hAnsi="Calibri" w:cs="Times New Roman"/>
          <w:b/>
          <w:smallCaps/>
          <w:sz w:val="24"/>
          <w:szCs w:val="28"/>
        </w:rPr>
        <w:t>Priority Need: Nutrition &amp; Physical Activity</w:t>
      </w:r>
      <w:bookmarkEnd w:id="159"/>
    </w:p>
    <w:p w14:paraId="5CD58331" w14:textId="77777777" w:rsidR="00596052" w:rsidRPr="00C94503" w:rsidRDefault="00596052" w:rsidP="00596052">
      <w:pPr>
        <w:spacing w:after="0" w:line="240" w:lineRule="auto"/>
        <w:rPr>
          <w:rFonts w:ascii="Calibri" w:eastAsia="Calibri" w:hAnsi="Calibri" w:cs="Times New Roman"/>
        </w:rPr>
      </w:pPr>
    </w:p>
    <w:p w14:paraId="0616E065" w14:textId="77777777" w:rsidR="00596052" w:rsidRPr="00C94503" w:rsidRDefault="00596052" w:rsidP="00FA66A8">
      <w:pPr>
        <w:pStyle w:val="Heading3"/>
        <w:rPr>
          <w:rFonts w:ascii="Calibri" w:eastAsia="Times New Roman" w:hAnsi="Calibri" w:cs="Times New Roman"/>
        </w:rPr>
      </w:pPr>
      <w:bookmarkStart w:id="160" w:name="_Toc197334702"/>
      <w:r w:rsidRPr="00C94503">
        <w:rPr>
          <w:rFonts w:ascii="Calibri" w:eastAsia="Times New Roman" w:hAnsi="Calibri" w:cs="Times New Roman"/>
        </w:rPr>
        <w:t>Context and National Perspective</w:t>
      </w:r>
      <w:bookmarkEnd w:id="160"/>
    </w:p>
    <w:p w14:paraId="36AB4441" w14:textId="77777777" w:rsidR="00596052" w:rsidRPr="00C94503" w:rsidRDefault="00596052" w:rsidP="00596052">
      <w:pPr>
        <w:spacing w:after="0" w:line="240" w:lineRule="auto"/>
        <w:jc w:val="both"/>
        <w:rPr>
          <w:rFonts w:ascii="Calibri" w:eastAsia="Calibri" w:hAnsi="Calibri" w:cs="Times New Roman"/>
        </w:rPr>
      </w:pPr>
    </w:p>
    <w:p w14:paraId="636648FA" w14:textId="77777777" w:rsidR="00596052" w:rsidRDefault="00596052" w:rsidP="0059605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Nutrition and physical activity have a major impact on p</w:t>
      </w:r>
      <w:r w:rsidRPr="003E2CB8">
        <w:rPr>
          <w:rFonts w:ascii="Calibri" w:eastAsia="Calibri" w:hAnsi="Calibri" w:cs="Times New Roman"/>
          <w:szCs w:val="24"/>
        </w:rPr>
        <w:t>hysical health</w:t>
      </w:r>
      <w:r>
        <w:rPr>
          <w:rFonts w:ascii="Calibri" w:eastAsia="Calibri" w:hAnsi="Calibri" w:cs="Times New Roman"/>
          <w:szCs w:val="24"/>
        </w:rPr>
        <w:t>, which can be defined a</w:t>
      </w:r>
      <w:r w:rsidRPr="003E2CB8">
        <w:rPr>
          <w:rFonts w:ascii="Calibri" w:eastAsia="Calibri" w:hAnsi="Calibri" w:cs="Times New Roman"/>
          <w:szCs w:val="24"/>
        </w:rPr>
        <w:t xml:space="preserve">s the monitoring and maintenance of the human body. There are many factors involved in an individual’s overall physical health status, such as disease prevention, timely access to primary and preventive healthcare, </w:t>
      </w:r>
      <w:r w:rsidRPr="003E2CB8">
        <w:rPr>
          <w:rFonts w:ascii="Calibri" w:eastAsia="Calibri" w:hAnsi="Calibri" w:cs="Times New Roman"/>
          <w:szCs w:val="24"/>
        </w:rPr>
        <w:lastRenderedPageBreak/>
        <w:t xml:space="preserve">exercise, and maintaining a healthy diet. </w:t>
      </w:r>
      <w:r>
        <w:rPr>
          <w:rFonts w:ascii="Calibri" w:eastAsia="Calibri" w:hAnsi="Calibri" w:cs="Times New Roman"/>
          <w:szCs w:val="24"/>
        </w:rPr>
        <w:t xml:space="preserve"> Living a healthy lifestyle is not a one size fits all approach, and many individuals choose to incorporate different healthy behaviors at different times, slowly building more and more healthy habits. The CDC recommends multiple healthy behaviors that can be integrated for healthier living, such as getting enough sleep, moving more and sitting less, limiting alcohol intake, and eating healthy food. Sleep needs can vary from person to person; however, the CDC recommends that an adult gets at least 7 hours of regular sleep. Another healthy behavior that can be incorporated is movement, starting at least 20 minutes a day with some light activity, such as walking or dancing. </w:t>
      </w:r>
      <w:r>
        <w:rPr>
          <w:rStyle w:val="FootnoteReference"/>
          <w:rFonts w:ascii="Calibri" w:eastAsia="Calibri" w:hAnsi="Calibri" w:cs="Times New Roman"/>
          <w:szCs w:val="24"/>
        </w:rPr>
        <w:footnoteReference w:id="43"/>
      </w:r>
    </w:p>
    <w:p w14:paraId="660A9714" w14:textId="77777777" w:rsidR="00596052" w:rsidRDefault="00596052" w:rsidP="00596052">
      <w:pPr>
        <w:tabs>
          <w:tab w:val="left" w:pos="990"/>
        </w:tabs>
        <w:spacing w:after="0" w:line="240" w:lineRule="auto"/>
        <w:jc w:val="both"/>
        <w:rPr>
          <w:rFonts w:ascii="Calibri" w:eastAsia="Calibri" w:hAnsi="Calibri" w:cs="Times New Roman"/>
          <w:szCs w:val="24"/>
        </w:rPr>
      </w:pPr>
    </w:p>
    <w:p w14:paraId="3F52C88F" w14:textId="77777777" w:rsidR="00596052" w:rsidRDefault="00596052" w:rsidP="0059605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Another form of healthy living and disease prevention is taking a proactive role in preventative health care, which can often start with one’s diet. According to experts, losing just 5-10 % of one’s current weight can lower the risk for multiple chronic conditions such as diabetes, arthritis, cancer, and high blood pressure. When speaking with a primary doctor, or a nutritionist about creating a healthy diet, it is important to have some information prepared, such as food allergies, health goals, the types of medication taken, and any other health concerns that one may have. When considering a diet for weight loss, ensuring that the diet is both filling and matches a daily activity level is key. When implementing a new diet, there are a few recommendations for success. First, eating when hungry and stopping when full is key, and choosing to eat filling foods that one might enjoy, such as one’s favorite vegetables, fruit, or lean protein. Secondly, seasoning the food with different herbs and spices, and reducing the amount of salt and sugar in a recipe if possible. Finally, drinking enough water throughout the day helps with digestion and other body functions.</w:t>
      </w:r>
      <w:r>
        <w:rPr>
          <w:rStyle w:val="FootnoteReference"/>
          <w:rFonts w:ascii="Calibri" w:eastAsia="Calibri" w:hAnsi="Calibri" w:cs="Times New Roman"/>
          <w:szCs w:val="24"/>
        </w:rPr>
        <w:footnoteReference w:id="44"/>
      </w:r>
      <w:r>
        <w:rPr>
          <w:rFonts w:ascii="Calibri" w:eastAsia="Calibri" w:hAnsi="Calibri" w:cs="Times New Roman"/>
          <w:szCs w:val="24"/>
        </w:rPr>
        <w:t xml:space="preserve"> </w:t>
      </w:r>
    </w:p>
    <w:p w14:paraId="65E4FE2C" w14:textId="77777777" w:rsidR="00596052" w:rsidRDefault="00596052" w:rsidP="00596052">
      <w:pPr>
        <w:tabs>
          <w:tab w:val="left" w:pos="990"/>
        </w:tabs>
        <w:spacing w:after="0" w:line="240" w:lineRule="auto"/>
        <w:jc w:val="both"/>
        <w:rPr>
          <w:rFonts w:ascii="Calibri" w:eastAsia="Calibri" w:hAnsi="Calibri" w:cs="Times New Roman"/>
          <w:szCs w:val="24"/>
        </w:rPr>
      </w:pPr>
    </w:p>
    <w:p w14:paraId="1CF7D13A" w14:textId="77777777" w:rsidR="00596052" w:rsidRDefault="00596052" w:rsidP="0059605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When considering healthy living in rural communities, research has shown that just one in four adults in rural areas are consistently performing at least four healthy behaviors.</w:t>
      </w:r>
      <w:r>
        <w:rPr>
          <w:rStyle w:val="FootnoteReference"/>
          <w:rFonts w:ascii="Calibri" w:eastAsia="Calibri" w:hAnsi="Calibri" w:cs="Times New Roman"/>
          <w:szCs w:val="24"/>
        </w:rPr>
        <w:footnoteReference w:id="45"/>
      </w:r>
      <w:r>
        <w:rPr>
          <w:rFonts w:ascii="Calibri" w:eastAsia="Calibri" w:hAnsi="Calibri" w:cs="Times New Roman"/>
          <w:szCs w:val="24"/>
        </w:rPr>
        <w:t xml:space="preserve"> Rural areas often have fewer or less diverse grocery stores, with many relying on smaller general stores, which may not always have fresh produce and meat. Additionally, these areas may also not have safe places to walk or exercise, such as sidewalks, recreation centers, or parks. </w:t>
      </w:r>
    </w:p>
    <w:p w14:paraId="6A225F7B" w14:textId="77777777" w:rsidR="00596052" w:rsidRDefault="00596052" w:rsidP="00596052">
      <w:pPr>
        <w:tabs>
          <w:tab w:val="left" w:pos="990"/>
        </w:tabs>
        <w:spacing w:after="0" w:line="240" w:lineRule="auto"/>
        <w:jc w:val="both"/>
        <w:rPr>
          <w:rFonts w:ascii="Calibri" w:eastAsia="Calibri" w:hAnsi="Calibri" w:cs="Times New Roman"/>
          <w:szCs w:val="24"/>
        </w:rPr>
      </w:pPr>
    </w:p>
    <w:p w14:paraId="43B5E17A" w14:textId="58D2DDCE" w:rsidR="00596052" w:rsidRDefault="00596052" w:rsidP="0059605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In North Carolina, over half (52%) of adults do not get at least two and a half hours of moderate exercise per week, and over 70% don’t meet weekly muscle strengthening recommendations. However, 84% of adults eat at least one vegetable a day, and over 60% eat fruit at least once a day.</w:t>
      </w:r>
      <w:r>
        <w:rPr>
          <w:rStyle w:val="FootnoteReference"/>
          <w:rFonts w:ascii="Calibri" w:eastAsia="Calibri" w:hAnsi="Calibri" w:cs="Times New Roman"/>
          <w:szCs w:val="24"/>
        </w:rPr>
        <w:footnoteReference w:id="46"/>
      </w:r>
      <w:r>
        <w:rPr>
          <w:rFonts w:ascii="Calibri" w:eastAsia="Calibri" w:hAnsi="Calibri" w:cs="Times New Roman"/>
          <w:szCs w:val="24"/>
        </w:rPr>
        <w:t xml:space="preserve"> North Carolina’s Department of Health and Human Services has implemented several workshops and classes that individuals can take to learn healthy habits, such as Living Healthy workshops. Additionally, several nonprofits have implemented programs to help individuals learn healthy behaviors, and North Carolina also has an extensive WIC program, as well as the NCC</w:t>
      </w:r>
      <w:r w:rsidR="00304DAB">
        <w:rPr>
          <w:rFonts w:ascii="Calibri" w:eastAsia="Calibri" w:hAnsi="Calibri" w:cs="Times New Roman"/>
          <w:szCs w:val="24"/>
        </w:rPr>
        <w:t>ARE</w:t>
      </w:r>
      <w:r>
        <w:rPr>
          <w:rFonts w:ascii="Calibri" w:eastAsia="Calibri" w:hAnsi="Calibri" w:cs="Times New Roman"/>
          <w:szCs w:val="24"/>
        </w:rPr>
        <w:t xml:space="preserve">360 program, which seeks to connect individuals with all necessary resources for living a healthier life. </w:t>
      </w:r>
    </w:p>
    <w:p w14:paraId="3397DF76" w14:textId="77777777" w:rsidR="00596052" w:rsidRPr="00C94503" w:rsidRDefault="00596052" w:rsidP="00596052">
      <w:pPr>
        <w:tabs>
          <w:tab w:val="left" w:pos="990"/>
        </w:tabs>
        <w:spacing w:after="0" w:line="240" w:lineRule="auto"/>
        <w:jc w:val="both"/>
        <w:rPr>
          <w:rFonts w:ascii="Calibri" w:eastAsia="Calibri" w:hAnsi="Calibri" w:cs="Times New Roman"/>
          <w:szCs w:val="24"/>
          <w:u w:val="single"/>
        </w:rPr>
      </w:pPr>
    </w:p>
    <w:p w14:paraId="2FB92275" w14:textId="62E322AA" w:rsidR="00FC651B" w:rsidRDefault="00FC651B">
      <w:pPr>
        <w:rPr>
          <w:rFonts w:ascii="Calibri" w:eastAsia="Times New Roman" w:hAnsi="Calibri" w:cs="Times New Roman"/>
          <w:szCs w:val="24"/>
          <w:u w:val="single"/>
        </w:rPr>
      </w:pPr>
    </w:p>
    <w:p w14:paraId="6464790C" w14:textId="5AD4C5E7" w:rsidR="00596052" w:rsidRPr="00C94503" w:rsidRDefault="00596052" w:rsidP="00FA66A8">
      <w:pPr>
        <w:pStyle w:val="Heading3"/>
        <w:rPr>
          <w:rFonts w:ascii="Calibri" w:eastAsia="Times New Roman" w:hAnsi="Calibri" w:cs="Times New Roman"/>
        </w:rPr>
      </w:pPr>
      <w:bookmarkStart w:id="161" w:name="_Toc197334703"/>
      <w:r w:rsidRPr="00C94503">
        <w:rPr>
          <w:rFonts w:ascii="Calibri" w:eastAsia="Times New Roman" w:hAnsi="Calibri" w:cs="Times New Roman"/>
        </w:rPr>
        <w:lastRenderedPageBreak/>
        <w:t>Secondary Data Findings</w:t>
      </w:r>
      <w:bookmarkEnd w:id="161"/>
    </w:p>
    <w:p w14:paraId="7D84B0A0" w14:textId="77777777" w:rsidR="00596052" w:rsidRPr="00C94503" w:rsidRDefault="00596052" w:rsidP="00596052">
      <w:pPr>
        <w:spacing w:after="0" w:line="240" w:lineRule="auto"/>
        <w:rPr>
          <w:rFonts w:ascii="Calibri" w:eastAsia="Calibri" w:hAnsi="Calibri" w:cs="Times New Roman"/>
        </w:rPr>
      </w:pPr>
    </w:p>
    <w:p w14:paraId="6678E036" w14:textId="2835D105"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Data related to t</w:t>
      </w:r>
      <w:r w:rsidRPr="00267478">
        <w:rPr>
          <w:rFonts w:ascii="Calibri" w:eastAsia="Calibri" w:hAnsi="Calibri" w:cs="Times New Roman"/>
        </w:rPr>
        <w:t xml:space="preserve">he built environment </w:t>
      </w:r>
      <w:r>
        <w:rPr>
          <w:rFonts w:ascii="Calibri" w:eastAsia="Calibri" w:hAnsi="Calibri" w:cs="Times New Roman"/>
        </w:rPr>
        <w:t xml:space="preserve">in Bladen County </w:t>
      </w:r>
      <w:r w:rsidRPr="00267478">
        <w:rPr>
          <w:rFonts w:ascii="Calibri" w:eastAsia="Calibri" w:hAnsi="Calibri" w:cs="Times New Roman"/>
        </w:rPr>
        <w:t xml:space="preserve">reveals </w:t>
      </w:r>
      <w:r>
        <w:rPr>
          <w:rFonts w:ascii="Calibri" w:eastAsia="Calibri" w:hAnsi="Calibri" w:cs="Times New Roman"/>
        </w:rPr>
        <w:t xml:space="preserve">several </w:t>
      </w:r>
      <w:r w:rsidRPr="00267478">
        <w:rPr>
          <w:rFonts w:ascii="Calibri" w:eastAsia="Calibri" w:hAnsi="Calibri" w:cs="Times New Roman"/>
        </w:rPr>
        <w:t>barriers to physical activity. The county's walkability index score (4) is notably lower than both state (7) and national (10) averages.</w:t>
      </w:r>
      <w:r>
        <w:rPr>
          <w:rFonts w:ascii="Calibri" w:eastAsia="Calibri" w:hAnsi="Calibri" w:cs="Times New Roman"/>
        </w:rPr>
        <w:t xml:space="preserve">  A larger percentage of Bladen County residents are physically inactive (29.1%) compared to the statewide figure (21.6%).  Additionally, the percentage of Bladen County residents with access to exercise opportunities (47%) is considerably lower than both state (73%) and national (84%) averages.  Specific data on a</w:t>
      </w:r>
      <w:r w:rsidRPr="00267478">
        <w:rPr>
          <w:rFonts w:ascii="Calibri" w:eastAsia="Calibri" w:hAnsi="Calibri" w:cs="Times New Roman"/>
        </w:rPr>
        <w:t>ccess to recreation and fitness facilities was not available for comparison to state (13.1 per 100,000 population) and national (14.7) averages.</w:t>
      </w:r>
    </w:p>
    <w:p w14:paraId="463E5BA5" w14:textId="77777777" w:rsidR="00596052" w:rsidRPr="00C87C93" w:rsidRDefault="00596052" w:rsidP="00596052">
      <w:pPr>
        <w:tabs>
          <w:tab w:val="left" w:pos="990"/>
        </w:tabs>
        <w:spacing w:after="0" w:line="240" w:lineRule="auto"/>
        <w:rPr>
          <w:rFonts w:ascii="Calibri" w:eastAsia="Calibri" w:hAnsi="Calibri" w:cs="Times New Roman"/>
          <w:b/>
          <w:bCs/>
        </w:rPr>
      </w:pPr>
    </w:p>
    <w:p w14:paraId="0BC670C9" w14:textId="1C9D8D19" w:rsidR="005E16B0" w:rsidRDefault="005E16B0" w:rsidP="004D2038">
      <w:pPr>
        <w:pStyle w:val="Caption"/>
      </w:pPr>
      <w:bookmarkStart w:id="162" w:name="_Toc196967183"/>
      <w:r>
        <w:t xml:space="preserve">Table </w:t>
      </w:r>
      <w:fldSimple w:instr=" SEQ Table \* ARABIC ">
        <w:r w:rsidR="003D094B">
          <w:rPr>
            <w:noProof/>
          </w:rPr>
          <w:t>20</w:t>
        </w:r>
      </w:fldSimple>
      <w:r>
        <w:t xml:space="preserve">: </w:t>
      </w:r>
      <w:r w:rsidRPr="004F691A">
        <w:t xml:space="preserve"> Physical Activity Indicators</w:t>
      </w:r>
      <w:bookmarkEnd w:id="162"/>
    </w:p>
    <w:tbl>
      <w:tblPr>
        <w:tblW w:w="8810" w:type="dxa"/>
        <w:jc w:val="center"/>
        <w:tblCellMar>
          <w:left w:w="0" w:type="dxa"/>
          <w:right w:w="0" w:type="dxa"/>
        </w:tblCellMar>
        <w:tblLook w:val="0420" w:firstRow="1" w:lastRow="0" w:firstColumn="0" w:lastColumn="0" w:noHBand="0" w:noVBand="1"/>
      </w:tblPr>
      <w:tblGrid>
        <w:gridCol w:w="4400"/>
        <w:gridCol w:w="1410"/>
        <w:gridCol w:w="1560"/>
        <w:gridCol w:w="1440"/>
      </w:tblGrid>
      <w:tr w:rsidR="00596052" w:rsidRPr="00C87C93" w14:paraId="3009944A" w14:textId="77777777" w:rsidTr="00AA03CC">
        <w:trPr>
          <w:trHeight w:val="537"/>
          <w:jc w:val="center"/>
        </w:trPr>
        <w:tc>
          <w:tcPr>
            <w:tcW w:w="440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4501D676" w14:textId="77777777" w:rsidR="00596052" w:rsidRPr="00C87C93" w:rsidRDefault="00596052" w:rsidP="00A468E8">
            <w:pPr>
              <w:spacing w:after="0" w:line="240" w:lineRule="auto"/>
              <w:jc w:val="center"/>
              <w:rPr>
                <w:rFonts w:ascii="Arial" w:eastAsia="Times New Roman" w:hAnsi="Arial" w:cs="Arial"/>
              </w:rPr>
            </w:pPr>
            <w:r w:rsidRPr="00C87C93">
              <w:rPr>
                <w:rFonts w:ascii="Calibri" w:eastAsia="Times New Roman" w:hAnsi="Calibri" w:cs="Calibri"/>
                <w:b/>
                <w:bCs/>
                <w:color w:val="FFFFFF" w:themeColor="background1"/>
                <w:kern w:val="24"/>
              </w:rPr>
              <w:t>Indicator</w:t>
            </w:r>
          </w:p>
        </w:tc>
        <w:tc>
          <w:tcPr>
            <w:tcW w:w="141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28D4C66"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imes New Roman" w:hAnsi="Calibri" w:cs="Calibri"/>
                <w:b/>
                <w:bCs/>
                <w:color w:val="FFFFFF" w:themeColor="background1"/>
                <w:kern w:val="24"/>
              </w:rPr>
              <w:t>Bladen County</w:t>
            </w:r>
          </w:p>
        </w:tc>
        <w:tc>
          <w:tcPr>
            <w:tcW w:w="156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1B8D599"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imes New Roman" w:hAnsi="Calibri" w:cs="Calibri"/>
                <w:b/>
                <w:bCs/>
                <w:color w:val="FFFFFF" w:themeColor="background1"/>
                <w:kern w:val="24"/>
              </w:rPr>
              <w:t>North Carolina</w:t>
            </w:r>
          </w:p>
        </w:tc>
        <w:tc>
          <w:tcPr>
            <w:tcW w:w="144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AE721D4" w14:textId="2FEA1B02"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imes New Roman" w:hAnsi="Calibri" w:cs="Calibri"/>
                <w:b/>
                <w:bCs/>
                <w:color w:val="FFFFFF" w:themeColor="background1"/>
                <w:kern w:val="24"/>
              </w:rPr>
              <w:t>U</w:t>
            </w:r>
            <w:r w:rsidR="00AA03CC">
              <w:rPr>
                <w:rFonts w:ascii="Calibri" w:eastAsia="Times New Roman" w:hAnsi="Calibri" w:cs="Calibri"/>
                <w:b/>
                <w:bCs/>
                <w:color w:val="FFFFFF" w:themeColor="background1"/>
                <w:kern w:val="24"/>
              </w:rPr>
              <w:t>nited States</w:t>
            </w:r>
          </w:p>
        </w:tc>
      </w:tr>
      <w:tr w:rsidR="00596052" w:rsidRPr="00C87C93" w14:paraId="5E37AD33" w14:textId="77777777" w:rsidTr="00AA03CC">
        <w:trPr>
          <w:trHeight w:val="537"/>
          <w:jc w:val="center"/>
        </w:trPr>
        <w:tc>
          <w:tcPr>
            <w:tcW w:w="440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7A8A9F4A"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heme="minorEastAsia" w:hAnsi="Calibri"/>
                <w:color w:val="000000" w:themeColor="text1"/>
                <w:kern w:val="24"/>
              </w:rPr>
              <w:t>Recreation and Fitness Facility Establishments (Rate per 100,000 Population)</w:t>
            </w:r>
          </w:p>
        </w:tc>
        <w:tc>
          <w:tcPr>
            <w:tcW w:w="141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30DD3DE"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N/A</w:t>
            </w:r>
          </w:p>
        </w:tc>
        <w:tc>
          <w:tcPr>
            <w:tcW w:w="156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485BA66"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13.1</w:t>
            </w:r>
          </w:p>
        </w:tc>
        <w:tc>
          <w:tcPr>
            <w:tcW w:w="144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094CB13A"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14.7</w:t>
            </w:r>
          </w:p>
        </w:tc>
      </w:tr>
      <w:tr w:rsidR="00596052" w:rsidRPr="00C87C93" w14:paraId="4F4AFB0A" w14:textId="77777777" w:rsidTr="00AA03CC">
        <w:trPr>
          <w:trHeight w:val="537"/>
          <w:jc w:val="center"/>
        </w:trPr>
        <w:tc>
          <w:tcPr>
            <w:tcW w:w="440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8FC6109"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heme="minorEastAsia" w:hAnsi="Calibri"/>
                <w:color w:val="000000" w:themeColor="text1"/>
                <w:kern w:val="24"/>
              </w:rPr>
              <w:t>Walkability Index Score</w:t>
            </w:r>
          </w:p>
        </w:tc>
        <w:tc>
          <w:tcPr>
            <w:tcW w:w="14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5235224"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FF0000"/>
                <w:kern w:val="24"/>
              </w:rPr>
              <w:t>4</w:t>
            </w:r>
          </w:p>
        </w:tc>
        <w:tc>
          <w:tcPr>
            <w:tcW w:w="156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712E793"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7</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B4ACA99"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10</w:t>
            </w:r>
          </w:p>
        </w:tc>
      </w:tr>
      <w:tr w:rsidR="00596052" w:rsidRPr="00C87C93" w14:paraId="7C83B6C5" w14:textId="77777777" w:rsidTr="00AA03CC">
        <w:trPr>
          <w:trHeight w:val="537"/>
          <w:jc w:val="center"/>
        </w:trPr>
        <w:tc>
          <w:tcPr>
            <w:tcW w:w="440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A8D95F6"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heme="minorEastAsia" w:hAnsi="Calibri"/>
                <w:color w:val="000000" w:themeColor="text1"/>
                <w:kern w:val="24"/>
              </w:rPr>
              <w:t>% Physically Inactive</w:t>
            </w:r>
          </w:p>
        </w:tc>
        <w:tc>
          <w:tcPr>
            <w:tcW w:w="14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4BEC459"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FF0000"/>
                <w:kern w:val="24"/>
              </w:rPr>
              <w:t>29.1</w:t>
            </w:r>
          </w:p>
        </w:tc>
        <w:tc>
          <w:tcPr>
            <w:tcW w:w="156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57F7D32"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21.6</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6F2D28A"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w:t>
            </w:r>
          </w:p>
        </w:tc>
      </w:tr>
      <w:tr w:rsidR="00596052" w:rsidRPr="00C87C93" w14:paraId="3C21A5B1" w14:textId="77777777" w:rsidTr="00AA03CC">
        <w:trPr>
          <w:trHeight w:val="537"/>
          <w:jc w:val="center"/>
        </w:trPr>
        <w:tc>
          <w:tcPr>
            <w:tcW w:w="440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4079E13" w14:textId="77777777" w:rsidR="00596052" w:rsidRPr="00C87C93" w:rsidRDefault="00596052" w:rsidP="00A468E8">
            <w:pPr>
              <w:spacing w:after="0" w:line="240" w:lineRule="auto"/>
              <w:jc w:val="center"/>
              <w:textAlignment w:val="bottom"/>
              <w:rPr>
                <w:rFonts w:ascii="Arial" w:eastAsia="Times New Roman" w:hAnsi="Arial" w:cs="Arial"/>
              </w:rPr>
            </w:pPr>
            <w:r w:rsidRPr="00C87C93">
              <w:rPr>
                <w:rFonts w:ascii="Calibri" w:eastAsiaTheme="minorEastAsia" w:hAnsi="Calibri"/>
                <w:color w:val="000000" w:themeColor="text1"/>
                <w:kern w:val="24"/>
              </w:rPr>
              <w:t>Percentage of Population with Access to Exercise Opportunities</w:t>
            </w:r>
          </w:p>
        </w:tc>
        <w:tc>
          <w:tcPr>
            <w:tcW w:w="141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3481825"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FF0000"/>
                <w:kern w:val="24"/>
              </w:rPr>
              <w:t>47%</w:t>
            </w:r>
          </w:p>
        </w:tc>
        <w:tc>
          <w:tcPr>
            <w:tcW w:w="156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FD303BB"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73%</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D42F0ED" w14:textId="77777777" w:rsidR="00596052" w:rsidRPr="00C87C93" w:rsidRDefault="00596052" w:rsidP="00A468E8">
            <w:pPr>
              <w:spacing w:after="0" w:line="240" w:lineRule="auto"/>
              <w:jc w:val="center"/>
              <w:textAlignment w:val="center"/>
              <w:rPr>
                <w:rFonts w:ascii="Arial" w:eastAsia="Times New Roman" w:hAnsi="Arial" w:cs="Arial"/>
              </w:rPr>
            </w:pPr>
            <w:r w:rsidRPr="00C87C93">
              <w:rPr>
                <w:rFonts w:ascii="Calibri" w:eastAsiaTheme="minorEastAsia" w:hAnsi="Calibri"/>
                <w:color w:val="000000" w:themeColor="text1"/>
                <w:kern w:val="24"/>
              </w:rPr>
              <w:t>84%</w:t>
            </w:r>
          </w:p>
        </w:tc>
      </w:tr>
    </w:tbl>
    <w:p w14:paraId="71DE38DC" w14:textId="77777777" w:rsidR="00596052" w:rsidRPr="00267478" w:rsidRDefault="00596052" w:rsidP="00596052">
      <w:pPr>
        <w:tabs>
          <w:tab w:val="left" w:pos="990"/>
        </w:tabs>
        <w:spacing w:after="0" w:line="240" w:lineRule="auto"/>
        <w:jc w:val="both"/>
        <w:rPr>
          <w:rFonts w:ascii="Calibri" w:eastAsia="Calibri" w:hAnsi="Calibri" w:cs="Times New Roman"/>
        </w:rPr>
      </w:pPr>
    </w:p>
    <w:p w14:paraId="75384DA6" w14:textId="77777777" w:rsidR="00596052" w:rsidRDefault="00596052" w:rsidP="00596052">
      <w:pPr>
        <w:tabs>
          <w:tab w:val="left" w:pos="990"/>
        </w:tabs>
        <w:spacing w:after="0" w:line="240" w:lineRule="auto"/>
        <w:jc w:val="both"/>
        <w:rPr>
          <w:rFonts w:ascii="Calibri" w:eastAsia="Calibri" w:hAnsi="Calibri" w:cs="Times New Roman"/>
        </w:rPr>
      </w:pPr>
      <w:r w:rsidRPr="00267478">
        <w:rPr>
          <w:rFonts w:ascii="Calibri" w:eastAsia="Calibri" w:hAnsi="Calibri" w:cs="Times New Roman"/>
        </w:rPr>
        <w:t>Food security emerge</w:t>
      </w:r>
      <w:r>
        <w:rPr>
          <w:rFonts w:ascii="Calibri" w:eastAsia="Calibri" w:hAnsi="Calibri" w:cs="Times New Roman"/>
        </w:rPr>
        <w:t>d</w:t>
      </w:r>
      <w:r w:rsidRPr="00267478">
        <w:rPr>
          <w:rFonts w:ascii="Calibri" w:eastAsia="Calibri" w:hAnsi="Calibri" w:cs="Times New Roman"/>
        </w:rPr>
        <w:t xml:space="preserve"> as a critical concern in the county</w:t>
      </w:r>
      <w:r>
        <w:rPr>
          <w:rFonts w:ascii="Calibri" w:eastAsia="Calibri" w:hAnsi="Calibri" w:cs="Times New Roman"/>
        </w:rPr>
        <w:t xml:space="preserve"> through this analysis</w:t>
      </w:r>
      <w:r w:rsidRPr="00267478">
        <w:rPr>
          <w:rFonts w:ascii="Calibri" w:eastAsia="Calibri" w:hAnsi="Calibri" w:cs="Times New Roman"/>
        </w:rPr>
        <w:t>. Bladen County's food insecurity rate (15%) and child food insecurity rate (24%) both significantly exceed state (11% and 15% respectively) and national (10% and 13% respectively) averages. The food environment shows mixed indicators, with a higher rate of grocery stores (20.3 per 100,000 population) compared to the state average (18.7), but this remains below the national rate (23.4). Fast food restaurant density (81.1 per 100,000 population) is slightly higher than the state average (77.4) but lower than the national rate (96.2).</w:t>
      </w:r>
    </w:p>
    <w:p w14:paraId="23052F6D" w14:textId="77777777" w:rsidR="00596052" w:rsidRDefault="00596052" w:rsidP="00596052">
      <w:pPr>
        <w:tabs>
          <w:tab w:val="left" w:pos="990"/>
        </w:tabs>
        <w:spacing w:after="0" w:line="240" w:lineRule="auto"/>
        <w:rPr>
          <w:rFonts w:ascii="Calibri" w:eastAsia="Calibri" w:hAnsi="Calibri" w:cs="Times New Roman"/>
          <w:b/>
          <w:bCs/>
        </w:rPr>
      </w:pPr>
    </w:p>
    <w:p w14:paraId="6DBB0D49" w14:textId="61C0EEB3" w:rsidR="005E16B0" w:rsidRDefault="005E16B0" w:rsidP="004D2038">
      <w:pPr>
        <w:pStyle w:val="Caption"/>
      </w:pPr>
      <w:bookmarkStart w:id="163" w:name="_Toc196967184"/>
      <w:r>
        <w:t xml:space="preserve">Table </w:t>
      </w:r>
      <w:fldSimple w:instr=" SEQ Table \* ARABIC ">
        <w:r w:rsidR="003D094B">
          <w:rPr>
            <w:noProof/>
          </w:rPr>
          <w:t>21</w:t>
        </w:r>
      </w:fldSimple>
      <w:r>
        <w:t xml:space="preserve">: </w:t>
      </w:r>
      <w:r w:rsidRPr="00D2175F">
        <w:t>Food Security and Food Environment Indicators</w:t>
      </w:r>
      <w:bookmarkEnd w:id="163"/>
    </w:p>
    <w:tbl>
      <w:tblPr>
        <w:tblW w:w="8720" w:type="dxa"/>
        <w:jc w:val="center"/>
        <w:tblCellMar>
          <w:left w:w="0" w:type="dxa"/>
          <w:right w:w="0" w:type="dxa"/>
        </w:tblCellMar>
        <w:tblLook w:val="0420" w:firstRow="1" w:lastRow="0" w:firstColumn="0" w:lastColumn="0" w:noHBand="0" w:noVBand="1"/>
      </w:tblPr>
      <w:tblGrid>
        <w:gridCol w:w="4220"/>
        <w:gridCol w:w="1470"/>
        <w:gridCol w:w="1590"/>
        <w:gridCol w:w="1440"/>
      </w:tblGrid>
      <w:tr w:rsidR="00596052" w:rsidRPr="00DB1B9A" w14:paraId="60049121" w14:textId="77777777" w:rsidTr="00AA03CC">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0E7501A9" w14:textId="77777777" w:rsidR="00596052" w:rsidRPr="00DB1B9A" w:rsidRDefault="00596052" w:rsidP="00A468E8">
            <w:pPr>
              <w:spacing w:after="0" w:line="240" w:lineRule="auto"/>
              <w:jc w:val="center"/>
              <w:rPr>
                <w:rFonts w:ascii="Arial" w:eastAsia="Times New Roman" w:hAnsi="Arial" w:cs="Arial"/>
              </w:rPr>
            </w:pPr>
            <w:r w:rsidRPr="00DB1B9A">
              <w:rPr>
                <w:rFonts w:ascii="Calibri" w:eastAsia="Times New Roman" w:hAnsi="Calibri" w:cs="Calibri"/>
                <w:b/>
                <w:bCs/>
                <w:color w:val="FFFFFF" w:themeColor="background1"/>
                <w:kern w:val="24"/>
              </w:rPr>
              <w:t>Indicator</w:t>
            </w:r>
          </w:p>
        </w:tc>
        <w:tc>
          <w:tcPr>
            <w:tcW w:w="147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9CD7375"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imes New Roman" w:hAnsi="Calibri" w:cs="Calibri"/>
                <w:b/>
                <w:bCs/>
                <w:color w:val="FFFFFF" w:themeColor="background1"/>
                <w:kern w:val="24"/>
              </w:rPr>
              <w:t>Bladen County</w:t>
            </w:r>
          </w:p>
        </w:tc>
        <w:tc>
          <w:tcPr>
            <w:tcW w:w="159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9D318C9"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imes New Roman" w:hAnsi="Calibri" w:cs="Calibri"/>
                <w:b/>
                <w:bCs/>
                <w:color w:val="FFFFFF" w:themeColor="background1"/>
                <w:kern w:val="24"/>
              </w:rPr>
              <w:t>North Carolina</w:t>
            </w:r>
          </w:p>
        </w:tc>
        <w:tc>
          <w:tcPr>
            <w:tcW w:w="144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26AA339" w14:textId="37B43EE9"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imes New Roman" w:hAnsi="Calibri" w:cs="Calibri"/>
                <w:b/>
                <w:bCs/>
                <w:color w:val="FFFFFF" w:themeColor="background1"/>
                <w:kern w:val="24"/>
              </w:rPr>
              <w:t>U</w:t>
            </w:r>
            <w:r w:rsidR="00AA03CC">
              <w:rPr>
                <w:rFonts w:ascii="Calibri" w:eastAsia="Times New Roman" w:hAnsi="Calibri" w:cs="Calibri"/>
                <w:b/>
                <w:bCs/>
                <w:color w:val="FFFFFF" w:themeColor="background1"/>
                <w:kern w:val="24"/>
              </w:rPr>
              <w:t>nited States</w:t>
            </w:r>
          </w:p>
        </w:tc>
      </w:tr>
      <w:tr w:rsidR="00596052" w:rsidRPr="00DB1B9A" w14:paraId="197C719F" w14:textId="77777777" w:rsidTr="00AA03CC">
        <w:trPr>
          <w:trHeight w:val="537"/>
          <w:jc w:val="center"/>
        </w:trPr>
        <w:tc>
          <w:tcPr>
            <w:tcW w:w="422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2A408D82"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Food Insecurity Rate</w:t>
            </w:r>
          </w:p>
        </w:tc>
        <w:tc>
          <w:tcPr>
            <w:tcW w:w="147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09818AFF"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FF0000"/>
                <w:kern w:val="24"/>
              </w:rPr>
              <w:t>15%</w:t>
            </w:r>
          </w:p>
        </w:tc>
        <w:tc>
          <w:tcPr>
            <w:tcW w:w="159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49BE1926"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11%</w:t>
            </w:r>
          </w:p>
        </w:tc>
        <w:tc>
          <w:tcPr>
            <w:tcW w:w="144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CD7AFB5"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10%</w:t>
            </w:r>
          </w:p>
        </w:tc>
      </w:tr>
      <w:tr w:rsidR="00596052" w:rsidRPr="00DB1B9A" w14:paraId="446BA768" w14:textId="77777777" w:rsidTr="00AA03CC">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61FA372"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Child Food Insecurity Rate</w:t>
            </w:r>
          </w:p>
        </w:tc>
        <w:tc>
          <w:tcPr>
            <w:tcW w:w="147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6CE3F95"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FF0000"/>
                <w:kern w:val="24"/>
              </w:rPr>
              <w:t>24%</w:t>
            </w:r>
          </w:p>
        </w:tc>
        <w:tc>
          <w:tcPr>
            <w:tcW w:w="15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169F194"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15%</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86561F4"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13%</w:t>
            </w:r>
          </w:p>
        </w:tc>
      </w:tr>
      <w:tr w:rsidR="00596052" w:rsidRPr="00DB1B9A" w14:paraId="14F029D5" w14:textId="77777777" w:rsidTr="00AA03CC">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10216F2"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 xml:space="preserve">Percent Low Income Population </w:t>
            </w:r>
          </w:p>
          <w:p w14:paraId="78373DC4"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with Low Food Access</w:t>
            </w:r>
          </w:p>
        </w:tc>
        <w:tc>
          <w:tcPr>
            <w:tcW w:w="147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A499225"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B050"/>
                <w:kern w:val="24"/>
              </w:rPr>
              <w:t>15%</w:t>
            </w:r>
          </w:p>
        </w:tc>
        <w:tc>
          <w:tcPr>
            <w:tcW w:w="15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3787EB6"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21%</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0A21442"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kern w:val="24"/>
              </w:rPr>
              <w:t>19%</w:t>
            </w:r>
          </w:p>
        </w:tc>
      </w:tr>
      <w:tr w:rsidR="00596052" w:rsidRPr="00DB1B9A" w14:paraId="59E466C5" w14:textId="77777777" w:rsidTr="00AA03CC">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C817B9C"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Food Environment - Fast Food Restaurants Establishments (Rate per 100,000 Population)</w:t>
            </w:r>
          </w:p>
        </w:tc>
        <w:tc>
          <w:tcPr>
            <w:tcW w:w="147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E700874"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0000" w:themeColor="text1"/>
                <w:kern w:val="24"/>
              </w:rPr>
              <w:t>81.1</w:t>
            </w:r>
          </w:p>
        </w:tc>
        <w:tc>
          <w:tcPr>
            <w:tcW w:w="15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B0142D9"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0000"/>
                <w:kern w:val="24"/>
              </w:rPr>
              <w:t>77.4</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A6E70A6"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0000"/>
                <w:kern w:val="24"/>
              </w:rPr>
              <w:t>96.2</w:t>
            </w:r>
          </w:p>
        </w:tc>
      </w:tr>
      <w:tr w:rsidR="00596052" w:rsidRPr="00DB1B9A" w14:paraId="07F2AEE9" w14:textId="77777777" w:rsidTr="00AA03CC">
        <w:trPr>
          <w:trHeight w:val="537"/>
          <w:jc w:val="center"/>
        </w:trPr>
        <w:tc>
          <w:tcPr>
            <w:tcW w:w="422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A4784EF"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Food Environment - Grocery Stores</w:t>
            </w:r>
          </w:p>
          <w:p w14:paraId="14C397D9" w14:textId="77777777" w:rsidR="00596052" w:rsidRPr="00DB1B9A" w:rsidRDefault="00596052" w:rsidP="00A468E8">
            <w:pPr>
              <w:spacing w:after="0" w:line="240" w:lineRule="auto"/>
              <w:jc w:val="center"/>
              <w:textAlignment w:val="bottom"/>
              <w:rPr>
                <w:rFonts w:ascii="Arial" w:eastAsia="Times New Roman" w:hAnsi="Arial" w:cs="Arial"/>
              </w:rPr>
            </w:pPr>
            <w:r w:rsidRPr="00DB1B9A">
              <w:rPr>
                <w:rFonts w:ascii="Calibri" w:eastAsiaTheme="minorEastAsia" w:hAnsi="Calibri"/>
                <w:color w:val="000000" w:themeColor="text1"/>
                <w:kern w:val="24"/>
              </w:rPr>
              <w:t>Establishments (Rate per 100,000 Population)</w:t>
            </w:r>
          </w:p>
        </w:tc>
        <w:tc>
          <w:tcPr>
            <w:tcW w:w="147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EA51D33"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B050"/>
                <w:kern w:val="24"/>
              </w:rPr>
              <w:t>20.3</w:t>
            </w:r>
          </w:p>
        </w:tc>
        <w:tc>
          <w:tcPr>
            <w:tcW w:w="15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F5DFE4E"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0000"/>
                <w:kern w:val="24"/>
              </w:rPr>
              <w:t>18.7</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3F1A279" w14:textId="77777777" w:rsidR="00596052" w:rsidRPr="00DB1B9A" w:rsidRDefault="00596052" w:rsidP="00A468E8">
            <w:pPr>
              <w:spacing w:after="0" w:line="240" w:lineRule="auto"/>
              <w:jc w:val="center"/>
              <w:textAlignment w:val="center"/>
              <w:rPr>
                <w:rFonts w:ascii="Arial" w:eastAsia="Times New Roman" w:hAnsi="Arial" w:cs="Arial"/>
              </w:rPr>
            </w:pPr>
            <w:r w:rsidRPr="00DB1B9A">
              <w:rPr>
                <w:rFonts w:ascii="Calibri" w:eastAsiaTheme="minorEastAsia" w:hAnsi="Calibri"/>
                <w:color w:val="000000"/>
                <w:kern w:val="24"/>
              </w:rPr>
              <w:t>23.4</w:t>
            </w:r>
          </w:p>
        </w:tc>
      </w:tr>
    </w:tbl>
    <w:p w14:paraId="042CE7E8" w14:textId="77777777" w:rsidR="00596052" w:rsidRPr="00267478" w:rsidRDefault="00596052" w:rsidP="00596052">
      <w:pPr>
        <w:tabs>
          <w:tab w:val="left" w:pos="990"/>
        </w:tabs>
        <w:spacing w:after="0" w:line="240" w:lineRule="auto"/>
        <w:jc w:val="both"/>
        <w:rPr>
          <w:rFonts w:ascii="Calibri" w:eastAsia="Calibri" w:hAnsi="Calibri" w:cs="Times New Roman"/>
        </w:rPr>
      </w:pPr>
    </w:p>
    <w:p w14:paraId="49C958CB" w14:textId="4F7F8EC0" w:rsidR="00596052" w:rsidRPr="00267478" w:rsidRDefault="00596052" w:rsidP="00596052">
      <w:pPr>
        <w:tabs>
          <w:tab w:val="left" w:pos="990"/>
        </w:tabs>
        <w:spacing w:after="0" w:line="240" w:lineRule="auto"/>
        <w:jc w:val="both"/>
        <w:rPr>
          <w:rFonts w:ascii="Calibri" w:eastAsia="Calibri" w:hAnsi="Calibri" w:cs="Times New Roman"/>
        </w:rPr>
      </w:pPr>
      <w:r w:rsidRPr="00267478">
        <w:rPr>
          <w:rFonts w:ascii="Calibri" w:eastAsia="Calibri" w:hAnsi="Calibri" w:cs="Times New Roman"/>
        </w:rPr>
        <w:lastRenderedPageBreak/>
        <w:t>The impact of these factors is reflected in health outcomes, with 32% of Bladen County adults having a BMI greater than 30.0 (classified as obese),</w:t>
      </w:r>
      <w:r w:rsidR="00420219">
        <w:rPr>
          <w:rFonts w:ascii="Calibri" w:eastAsia="Calibri" w:hAnsi="Calibri" w:cs="Times New Roman"/>
        </w:rPr>
        <w:t xml:space="preserve"> </w:t>
      </w:r>
      <w:r w:rsidRPr="00267478">
        <w:rPr>
          <w:rFonts w:ascii="Calibri" w:eastAsia="Calibri" w:hAnsi="Calibri" w:cs="Times New Roman"/>
        </w:rPr>
        <w:t>exceeding both state (29.7%) and national (30.1%) averages.</w:t>
      </w:r>
    </w:p>
    <w:p w14:paraId="4C602F59" w14:textId="77777777" w:rsidR="00596052" w:rsidRPr="00C94503" w:rsidRDefault="00596052" w:rsidP="00596052">
      <w:pPr>
        <w:tabs>
          <w:tab w:val="left" w:pos="990"/>
        </w:tabs>
        <w:spacing w:after="0" w:line="240" w:lineRule="auto"/>
        <w:jc w:val="both"/>
        <w:rPr>
          <w:rFonts w:ascii="Calibri" w:eastAsia="Calibri" w:hAnsi="Calibri" w:cs="Times New Roman"/>
        </w:rPr>
      </w:pPr>
      <w:r w:rsidRPr="00C94503">
        <w:rPr>
          <w:rFonts w:ascii="Calibri" w:eastAsia="Calibri" w:hAnsi="Calibri" w:cs="Times New Roman"/>
        </w:rPr>
        <w:t xml:space="preserve"> </w:t>
      </w:r>
    </w:p>
    <w:p w14:paraId="37286353" w14:textId="4120A1FA" w:rsidR="008C4D5A" w:rsidRPr="00D549F9" w:rsidRDefault="008C4D5A" w:rsidP="008C4D5A">
      <w:pPr>
        <w:rPr>
          <w:rFonts w:ascii="Calibri" w:hAnsi="Calibri" w:cs="Calibri"/>
          <w:b/>
          <w:bCs/>
        </w:rPr>
      </w:pPr>
      <w:r w:rsidRPr="00273D66">
        <w:rPr>
          <w:rFonts w:ascii="Calibri" w:hAnsi="Calibri" w:cs="Calibri"/>
        </w:rPr>
        <w:t xml:space="preserve">For additional detail on secondary data findings, see </w:t>
      </w:r>
      <w:hyperlink w:anchor="_APPENDIX_3_|" w:history="1">
        <w:r w:rsidRPr="005808E8">
          <w:rPr>
            <w:rStyle w:val="Hyperlink"/>
            <w:rFonts w:ascii="Calibri" w:hAnsi="Calibri" w:cs="Calibri"/>
            <w:b/>
            <w:bCs/>
            <w:color w:val="auto"/>
            <w:u w:val="none"/>
          </w:rPr>
          <w:t xml:space="preserve">Appendix </w:t>
        </w:r>
        <w:r w:rsidR="006A2D4C" w:rsidRPr="005808E8">
          <w:rPr>
            <w:rStyle w:val="Hyperlink"/>
            <w:rFonts w:ascii="Calibri" w:hAnsi="Calibri" w:cs="Calibri"/>
            <w:b/>
            <w:bCs/>
            <w:color w:val="auto"/>
            <w:u w:val="none"/>
          </w:rPr>
          <w:t>3</w:t>
        </w:r>
      </w:hyperlink>
      <w:r w:rsidRPr="00273D66">
        <w:rPr>
          <w:rFonts w:ascii="Calibri" w:hAnsi="Calibri" w:cs="Calibri"/>
          <w:b/>
          <w:bCs/>
        </w:rPr>
        <w:t>.</w:t>
      </w:r>
    </w:p>
    <w:p w14:paraId="21054DBD" w14:textId="77777777" w:rsidR="00596052" w:rsidRPr="00C94503" w:rsidRDefault="00596052" w:rsidP="00FA66A8">
      <w:pPr>
        <w:pStyle w:val="Heading3"/>
        <w:rPr>
          <w:rFonts w:ascii="Calibri" w:eastAsia="Times New Roman" w:hAnsi="Calibri" w:cs="Times New Roman"/>
        </w:rPr>
      </w:pPr>
      <w:bookmarkStart w:id="164" w:name="_Toc197334704"/>
      <w:r w:rsidRPr="00C94503">
        <w:rPr>
          <w:rFonts w:ascii="Calibri" w:eastAsia="Times New Roman" w:hAnsi="Calibri" w:cs="Times New Roman"/>
        </w:rPr>
        <w:t>Primary Data Findings – Community Member Web Survey</w:t>
      </w:r>
      <w:bookmarkEnd w:id="164"/>
    </w:p>
    <w:p w14:paraId="63840E6B" w14:textId="77777777" w:rsidR="00596052" w:rsidRPr="00C94503" w:rsidRDefault="00596052" w:rsidP="00596052">
      <w:pPr>
        <w:tabs>
          <w:tab w:val="left" w:pos="990"/>
        </w:tabs>
        <w:spacing w:after="0" w:line="240" w:lineRule="auto"/>
        <w:jc w:val="both"/>
        <w:rPr>
          <w:rFonts w:ascii="Calibri" w:eastAsia="Calibri" w:hAnsi="Calibri" w:cs="Times New Roman"/>
          <w:szCs w:val="24"/>
          <w:u w:val="single"/>
        </w:rPr>
      </w:pPr>
    </w:p>
    <w:p w14:paraId="5C2A1901" w14:textId="66C0C13F" w:rsidR="00596052" w:rsidRDefault="00596052" w:rsidP="0059605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Bladen County residents identified several nutrition and physical activity concerns in the community in their responses to the web survey.  Among the most important health problems, 43% of respondents identified diabetes/high blood sugar as a concern, while 39% identified overweight/obesity.  Heart disease and high blood pressure, </w:t>
      </w:r>
      <w:r w:rsidR="006B1C1A">
        <w:rPr>
          <w:rFonts w:ascii="Calibri" w:eastAsia="Calibri" w:hAnsi="Calibri" w:cs="Times New Roman"/>
        </w:rPr>
        <w:t xml:space="preserve">which are </w:t>
      </w:r>
      <w:r>
        <w:rPr>
          <w:rFonts w:ascii="Calibri" w:eastAsia="Calibri" w:hAnsi="Calibri" w:cs="Times New Roman"/>
        </w:rPr>
        <w:t xml:space="preserve">outcomes frequently related to nutrition and activity levels, was another health problem named by 39% of respondents.    </w:t>
      </w:r>
    </w:p>
    <w:p w14:paraId="560E180C" w14:textId="77777777" w:rsidR="00596052" w:rsidRDefault="00596052" w:rsidP="00596052">
      <w:pPr>
        <w:tabs>
          <w:tab w:val="left" w:pos="990"/>
        </w:tabs>
        <w:spacing w:after="0" w:line="240" w:lineRule="auto"/>
        <w:jc w:val="both"/>
        <w:rPr>
          <w:rFonts w:ascii="Calibri" w:eastAsia="Calibri" w:hAnsi="Calibri" w:cs="Times New Roman"/>
        </w:rPr>
      </w:pPr>
    </w:p>
    <w:p w14:paraId="391C2E79" w14:textId="5ABF3F4D" w:rsidR="005E16B0" w:rsidRDefault="005E16B0" w:rsidP="004D2038">
      <w:pPr>
        <w:pStyle w:val="Caption"/>
      </w:pPr>
      <w:bookmarkStart w:id="165" w:name="_Toc196967162"/>
      <w:r>
        <w:t xml:space="preserve">Figure </w:t>
      </w:r>
      <w:fldSimple w:instr=" SEQ Figure \* ARABIC ">
        <w:r w:rsidR="003D094B">
          <w:rPr>
            <w:noProof/>
          </w:rPr>
          <w:t>39</w:t>
        </w:r>
      </w:fldSimple>
      <w:r>
        <w:t xml:space="preserve">: </w:t>
      </w:r>
      <w:r w:rsidRPr="00B70132">
        <w:t>What are the three most important health problems that affect the health of your community? Please select up to three.</w:t>
      </w:r>
      <w:bookmarkEnd w:id="165"/>
    </w:p>
    <w:p w14:paraId="00CA4E8D" w14:textId="77777777" w:rsidR="00596052" w:rsidRPr="00C94503" w:rsidRDefault="00596052" w:rsidP="00596052">
      <w:pPr>
        <w:tabs>
          <w:tab w:val="left" w:pos="990"/>
        </w:tabs>
        <w:spacing w:after="0" w:line="240" w:lineRule="auto"/>
        <w:jc w:val="center"/>
        <w:rPr>
          <w:rFonts w:ascii="Calibri" w:eastAsia="Calibri" w:hAnsi="Calibri" w:cs="Times New Roman"/>
        </w:rPr>
      </w:pPr>
      <w:r w:rsidRPr="0064763B">
        <w:rPr>
          <w:rFonts w:ascii="Calibri" w:hAnsi="Calibri" w:cs="Calibri"/>
          <w:noProof/>
        </w:rPr>
        <w:drawing>
          <wp:inline distT="0" distB="0" distL="0" distR="0" wp14:anchorId="6296FC08" wp14:editId="64639AED">
            <wp:extent cx="4248785" cy="3738550"/>
            <wp:effectExtent l="0" t="0" r="0" b="0"/>
            <wp:docPr id="619802786" name="Picture 5"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02786" name="Picture 5" descr="A graph with blue bars&#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77347" cy="3763682"/>
                    </a:xfrm>
                    <a:prstGeom prst="rect">
                      <a:avLst/>
                    </a:prstGeom>
                    <a:noFill/>
                  </pic:spPr>
                </pic:pic>
              </a:graphicData>
            </a:graphic>
          </wp:inline>
        </w:drawing>
      </w:r>
    </w:p>
    <w:p w14:paraId="6C342D65" w14:textId="16AEC88C" w:rsidR="00596052" w:rsidRDefault="00596052" w:rsidP="00596052">
      <w:pPr>
        <w:keepNext/>
        <w:keepLines/>
        <w:spacing w:before="40" w:after="0" w:line="240" w:lineRule="auto"/>
        <w:outlineLvl w:val="2"/>
        <w:rPr>
          <w:rFonts w:ascii="Calibri" w:eastAsia="Times New Roman" w:hAnsi="Calibri" w:cs="Times New Roman"/>
          <w:szCs w:val="24"/>
        </w:rPr>
      </w:pPr>
      <w:r>
        <w:rPr>
          <w:rFonts w:ascii="Calibri" w:eastAsia="Times New Roman" w:hAnsi="Calibri" w:cs="Times New Roman"/>
          <w:szCs w:val="24"/>
        </w:rPr>
        <w:lastRenderedPageBreak/>
        <w:t xml:space="preserve">When these results were examined by respondent demographics, responses varied.  Older adults were more likely to view diabetes, heart disease, and obesity as more significant problems than younger respondents.  Respondents identifying as Hispanic/Latino more frequently identified diabetes and high blood sugar (60%) than non-Hispanic respondents (41%), while respondents identifying as non-Hispanic more frequently identified heart disease and high blood pressure (40% vs. 17%), as displayed in </w:t>
      </w:r>
      <w:r w:rsidRPr="0011128F">
        <w:rPr>
          <w:rFonts w:ascii="Calibri" w:eastAsia="Times New Roman" w:hAnsi="Calibri" w:cs="Times New Roman"/>
          <w:b/>
          <w:bCs/>
          <w:szCs w:val="24"/>
        </w:rPr>
        <w:t>Figure</w:t>
      </w:r>
      <w:r w:rsidR="007F3D22" w:rsidRPr="0011128F">
        <w:rPr>
          <w:rFonts w:ascii="Calibri" w:eastAsia="Times New Roman" w:hAnsi="Calibri" w:cs="Times New Roman"/>
          <w:b/>
          <w:bCs/>
          <w:szCs w:val="24"/>
        </w:rPr>
        <w:t xml:space="preserve"> 3.</w:t>
      </w:r>
      <w:r w:rsidR="007F3D22" w:rsidRPr="005808E8">
        <w:rPr>
          <w:rFonts w:ascii="Calibri" w:eastAsia="Times New Roman" w:hAnsi="Calibri" w:cs="Times New Roman"/>
          <w:b/>
          <w:bCs/>
          <w:szCs w:val="24"/>
        </w:rPr>
        <w:t>17</w:t>
      </w:r>
      <w:r>
        <w:rPr>
          <w:rFonts w:ascii="Calibri" w:eastAsia="Times New Roman" w:hAnsi="Calibri" w:cs="Times New Roman"/>
          <w:szCs w:val="24"/>
        </w:rPr>
        <w:t xml:space="preserve"> below.  </w:t>
      </w:r>
      <w:r w:rsidR="008D0D83">
        <w:rPr>
          <w:rFonts w:ascii="Calibri" w:eastAsia="Times New Roman" w:hAnsi="Calibri" w:cs="Times New Roman"/>
          <w:szCs w:val="24"/>
        </w:rPr>
        <w:t>When considering responses by gender identity</w:t>
      </w:r>
      <w:r>
        <w:rPr>
          <w:rFonts w:ascii="Calibri" w:eastAsia="Times New Roman" w:hAnsi="Calibri" w:cs="Times New Roman"/>
          <w:szCs w:val="24"/>
        </w:rPr>
        <w:t xml:space="preserve">, women were slightly more likely than men to identify diabetes/high blood sugar, heart disease/high blood pressure, and obesity as significant problems than men.  Addressing these differences across age, gender, and ethnicity may be important when developing targeted efforts to improve specific community health indicators.    </w:t>
      </w:r>
    </w:p>
    <w:p w14:paraId="28BE620C" w14:textId="77777777" w:rsidR="00596052" w:rsidRDefault="00596052" w:rsidP="00596052">
      <w:pPr>
        <w:keepNext/>
        <w:keepLines/>
        <w:spacing w:before="40" w:after="0" w:line="240" w:lineRule="auto"/>
        <w:jc w:val="center"/>
        <w:outlineLvl w:val="2"/>
      </w:pPr>
    </w:p>
    <w:p w14:paraId="42688C25" w14:textId="4179CC1D" w:rsidR="005E16B0" w:rsidRDefault="005E16B0" w:rsidP="004D2038">
      <w:pPr>
        <w:pStyle w:val="Caption"/>
      </w:pPr>
      <w:bookmarkStart w:id="166" w:name="_Toc196967163"/>
      <w:r>
        <w:t xml:space="preserve">Figure </w:t>
      </w:r>
      <w:fldSimple w:instr=" SEQ Figure \* ARABIC ">
        <w:r w:rsidR="003D094B">
          <w:rPr>
            <w:noProof/>
          </w:rPr>
          <w:t>40</w:t>
        </w:r>
      </w:fldSimple>
      <w:r>
        <w:t xml:space="preserve">: </w:t>
      </w:r>
      <w:r w:rsidRPr="00CA5488">
        <w:t>What are the three most important health problems that affect the health of your community? Please select up to three. (by ethnicity)</w:t>
      </w:r>
      <w:bookmarkEnd w:id="166"/>
    </w:p>
    <w:p w14:paraId="428CDC7B" w14:textId="77777777" w:rsidR="00596052" w:rsidRDefault="00596052" w:rsidP="00596052">
      <w:pPr>
        <w:keepNext/>
        <w:keepLines/>
        <w:spacing w:before="40" w:after="0" w:line="240" w:lineRule="auto"/>
        <w:jc w:val="center"/>
        <w:outlineLvl w:val="2"/>
        <w:rPr>
          <w:rFonts w:ascii="Calibri" w:eastAsia="Times New Roman" w:hAnsi="Calibri" w:cs="Calibri"/>
          <w:szCs w:val="24"/>
          <w:u w:val="single"/>
        </w:rPr>
      </w:pPr>
      <w:r w:rsidRPr="0064763B">
        <w:rPr>
          <w:rFonts w:ascii="Calibri" w:hAnsi="Calibri" w:cs="Calibri"/>
          <w:noProof/>
        </w:rPr>
        <w:drawing>
          <wp:inline distT="0" distB="0" distL="0" distR="0" wp14:anchorId="6C050DA4" wp14:editId="18E92EA9">
            <wp:extent cx="5943600" cy="2714177"/>
            <wp:effectExtent l="0" t="0" r="0" b="0"/>
            <wp:docPr id="1684950031" name="Picture 1" descr="A graph of blue and wh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93949" name="Picture 1" descr="A graph of blue and white&#10;&#10;Description automatically generated with medium confidence"/>
                    <pic:cNvPicPr/>
                  </pic:nvPicPr>
                  <pic:blipFill rotWithShape="1">
                    <a:blip r:embed="rId83"/>
                    <a:srcRect r="9839"/>
                    <a:stretch/>
                  </pic:blipFill>
                  <pic:spPr bwMode="auto">
                    <a:xfrm>
                      <a:off x="0" y="0"/>
                      <a:ext cx="5943600" cy="2714177"/>
                    </a:xfrm>
                    <a:prstGeom prst="rect">
                      <a:avLst/>
                    </a:prstGeom>
                    <a:ln>
                      <a:noFill/>
                    </a:ln>
                    <a:extLst>
                      <a:ext uri="{53640926-AAD7-44D8-BBD7-CCE9431645EC}">
                        <a14:shadowObscured xmlns:a14="http://schemas.microsoft.com/office/drawing/2010/main"/>
                      </a:ext>
                    </a:extLst>
                  </pic:spPr>
                </pic:pic>
              </a:graphicData>
            </a:graphic>
          </wp:inline>
        </w:drawing>
      </w:r>
    </w:p>
    <w:p w14:paraId="30F32C48" w14:textId="77777777" w:rsidR="00596052" w:rsidRDefault="00596052" w:rsidP="00596052">
      <w:pPr>
        <w:keepNext/>
        <w:keepLines/>
        <w:spacing w:before="40" w:after="0" w:line="240" w:lineRule="auto"/>
        <w:jc w:val="center"/>
        <w:outlineLvl w:val="2"/>
        <w:rPr>
          <w:rFonts w:ascii="Calibri" w:eastAsia="Times New Roman" w:hAnsi="Calibri" w:cs="Calibri"/>
          <w:szCs w:val="24"/>
          <w:u w:val="single"/>
        </w:rPr>
      </w:pPr>
    </w:p>
    <w:p w14:paraId="7BF69893" w14:textId="31E69EAE" w:rsidR="00596052" w:rsidRDefault="00596052" w:rsidP="008F3E40">
      <w:pPr>
        <w:keepNext/>
        <w:keepLines/>
        <w:spacing w:before="40" w:after="0" w:line="240" w:lineRule="auto"/>
        <w:jc w:val="both"/>
        <w:outlineLvl w:val="2"/>
        <w:rPr>
          <w:rFonts w:ascii="Calibri" w:eastAsia="Calibri" w:hAnsi="Calibri" w:cs="Times New Roman"/>
        </w:rPr>
      </w:pPr>
      <w:r>
        <w:rPr>
          <w:rFonts w:ascii="Calibri" w:eastAsia="Times New Roman" w:hAnsi="Calibri" w:cs="Calibri"/>
          <w:szCs w:val="24"/>
        </w:rPr>
        <w:t xml:space="preserve">In terms of community perspectives on health behaviors like physical activity and food security, one in five Bladen County respondents viewed limited access to healthy foods as an important social or environmental problem in the community and one in six </w:t>
      </w:r>
      <w:r w:rsidR="008D0D83">
        <w:rPr>
          <w:rFonts w:ascii="Calibri" w:eastAsia="Times New Roman" w:hAnsi="Calibri" w:cs="Calibri"/>
          <w:szCs w:val="24"/>
        </w:rPr>
        <w:t xml:space="preserve">selected </w:t>
      </w:r>
      <w:r>
        <w:rPr>
          <w:rFonts w:ascii="Calibri" w:eastAsia="Times New Roman" w:hAnsi="Calibri" w:cs="Calibri"/>
          <w:szCs w:val="24"/>
        </w:rPr>
        <w:t>limited places to exercise</w:t>
      </w:r>
      <w:r w:rsidR="00621804">
        <w:rPr>
          <w:rFonts w:ascii="Calibri" w:eastAsia="Times New Roman" w:hAnsi="Calibri" w:cs="Calibri"/>
          <w:szCs w:val="24"/>
        </w:rPr>
        <w:t xml:space="preserve"> as a top concern</w:t>
      </w:r>
      <w:r>
        <w:rPr>
          <w:rFonts w:ascii="Calibri" w:eastAsia="Times New Roman" w:hAnsi="Calibri" w:cs="Calibri"/>
          <w:szCs w:val="24"/>
        </w:rPr>
        <w:t xml:space="preserve">.  </w:t>
      </w:r>
      <w:r>
        <w:rPr>
          <w:rFonts w:ascii="Calibri" w:eastAsia="Calibri" w:hAnsi="Calibri" w:cs="Times New Roman"/>
        </w:rPr>
        <w:t xml:space="preserve">Men were more likely to view limited access to healthy foods as a top concern (25% vs. 21% for women), while women were slightly more likely to identify limited places to exercise (17% vs. 16%).  Notably, respondents identifying as non-Hispanic more frequently identified limited access to health foods (23% vs. 9%) and limited places to exercise (19% vs. 2%) compared to respondents identifying as Hispanic/Latino.  </w:t>
      </w:r>
    </w:p>
    <w:p w14:paraId="3E48381D" w14:textId="77777777" w:rsidR="00596052" w:rsidRDefault="00596052" w:rsidP="008F3E40">
      <w:pPr>
        <w:keepNext/>
        <w:keepLines/>
        <w:spacing w:before="40" w:after="0" w:line="240" w:lineRule="auto"/>
        <w:jc w:val="both"/>
        <w:outlineLvl w:val="2"/>
        <w:rPr>
          <w:rFonts w:ascii="Calibri" w:eastAsia="Calibri" w:hAnsi="Calibri" w:cs="Times New Roman"/>
        </w:rPr>
      </w:pPr>
    </w:p>
    <w:p w14:paraId="739D7BFC" w14:textId="7EC47857" w:rsidR="00596052" w:rsidRPr="00273D66" w:rsidRDefault="00596052" w:rsidP="00596052">
      <w:pPr>
        <w:keepNext/>
        <w:keepLines/>
        <w:spacing w:before="40" w:after="0" w:line="240" w:lineRule="auto"/>
        <w:outlineLvl w:val="2"/>
        <w:rPr>
          <w:rFonts w:ascii="Calibri" w:eastAsia="Times New Roman" w:hAnsi="Calibri" w:cs="Calibri"/>
          <w:szCs w:val="24"/>
        </w:rPr>
      </w:pPr>
      <w:r>
        <w:rPr>
          <w:rFonts w:ascii="Calibri" w:eastAsia="Calibri" w:hAnsi="Calibri" w:cs="Times New Roman"/>
        </w:rPr>
        <w:t xml:space="preserve">For additional detail on survey findings, see </w:t>
      </w:r>
      <w:hyperlink w:anchor="_APPENDIX_5_|" w:history="1">
        <w:r w:rsidRPr="004C661D">
          <w:rPr>
            <w:rStyle w:val="Hyperlink"/>
            <w:rFonts w:ascii="Calibri" w:eastAsia="Calibri" w:hAnsi="Calibri" w:cs="Times New Roman"/>
            <w:b/>
            <w:bCs/>
            <w:color w:val="auto"/>
            <w:u w:val="none"/>
          </w:rPr>
          <w:t xml:space="preserve">Appendix </w:t>
        </w:r>
        <w:r w:rsidR="00571158" w:rsidRPr="004C661D">
          <w:rPr>
            <w:rStyle w:val="Hyperlink"/>
            <w:rFonts w:ascii="Calibri" w:eastAsia="Calibri" w:hAnsi="Calibri" w:cs="Times New Roman"/>
            <w:b/>
            <w:bCs/>
            <w:color w:val="auto"/>
            <w:u w:val="none"/>
          </w:rPr>
          <w:t>5</w:t>
        </w:r>
      </w:hyperlink>
      <w:r w:rsidRPr="00273D66">
        <w:rPr>
          <w:rFonts w:ascii="Calibri" w:eastAsia="Calibri" w:hAnsi="Calibri" w:cs="Times New Roman"/>
          <w:b/>
          <w:bCs/>
        </w:rPr>
        <w:t xml:space="preserve">.  </w:t>
      </w:r>
      <w:r w:rsidRPr="00273D66">
        <w:rPr>
          <w:rFonts w:ascii="Calibri" w:eastAsia="Times New Roman" w:hAnsi="Calibri" w:cs="Calibri"/>
          <w:szCs w:val="24"/>
        </w:rPr>
        <w:t xml:space="preserve">   </w:t>
      </w:r>
    </w:p>
    <w:p w14:paraId="7BAA6F60" w14:textId="77777777" w:rsidR="00596052" w:rsidRPr="00273D66" w:rsidRDefault="00596052" w:rsidP="00596052">
      <w:pPr>
        <w:keepNext/>
        <w:keepLines/>
        <w:spacing w:before="40" w:after="0" w:line="240" w:lineRule="auto"/>
        <w:outlineLvl w:val="2"/>
        <w:rPr>
          <w:rFonts w:ascii="Calibri" w:eastAsia="Times New Roman" w:hAnsi="Calibri" w:cs="Times New Roman"/>
          <w:szCs w:val="24"/>
          <w:u w:val="single"/>
        </w:rPr>
      </w:pPr>
    </w:p>
    <w:p w14:paraId="547FA764" w14:textId="77777777" w:rsidR="00596052" w:rsidRPr="00273D66" w:rsidRDefault="00596052" w:rsidP="00FA66A8">
      <w:pPr>
        <w:pStyle w:val="Heading3"/>
        <w:rPr>
          <w:rFonts w:ascii="Calibri" w:eastAsia="Times New Roman" w:hAnsi="Calibri" w:cs="Times New Roman"/>
        </w:rPr>
      </w:pPr>
      <w:bookmarkStart w:id="167" w:name="_Toc197334705"/>
      <w:r w:rsidRPr="00273D66">
        <w:rPr>
          <w:rFonts w:ascii="Calibri" w:eastAsia="Times New Roman" w:hAnsi="Calibri" w:cs="Times New Roman"/>
        </w:rPr>
        <w:t>Primary Data Findings – Focus Groups</w:t>
      </w:r>
      <w:bookmarkEnd w:id="167"/>
    </w:p>
    <w:p w14:paraId="4045885C" w14:textId="77777777" w:rsidR="00596052" w:rsidRPr="00273D66" w:rsidRDefault="00596052" w:rsidP="00596052">
      <w:pPr>
        <w:tabs>
          <w:tab w:val="left" w:pos="990"/>
        </w:tabs>
        <w:spacing w:after="0" w:line="240" w:lineRule="auto"/>
        <w:jc w:val="both"/>
        <w:rPr>
          <w:rFonts w:ascii="Calibri" w:eastAsia="Calibri" w:hAnsi="Calibri" w:cs="Times New Roman"/>
          <w:szCs w:val="24"/>
          <w:u w:val="single"/>
        </w:rPr>
      </w:pPr>
    </w:p>
    <w:p w14:paraId="468D13E1" w14:textId="77777777" w:rsidR="00596052" w:rsidRPr="00273D66" w:rsidRDefault="00596052" w:rsidP="00FA66A8">
      <w:pPr>
        <w:spacing w:line="240" w:lineRule="auto"/>
        <w:jc w:val="both"/>
      </w:pPr>
      <w:r w:rsidRPr="00273D66">
        <w:rPr>
          <w:rFonts w:ascii="Calibri" w:eastAsia="Calibri" w:hAnsi="Calibri" w:cs="Times New Roman"/>
        </w:rPr>
        <w:t xml:space="preserve">Focus group participants identified several barriers to maintaining good nutrition and physical activity levels in Bladen County. The high cost of healthy foods emerged as a significant concern, with participants emphasizing the need for better nutrition education in the community. The groups specifically discussed </w:t>
      </w:r>
      <w:r w:rsidRPr="00273D66">
        <w:rPr>
          <w:rFonts w:ascii="Calibri" w:eastAsia="Calibri" w:hAnsi="Calibri" w:cs="Times New Roman"/>
        </w:rPr>
        <w:lastRenderedPageBreak/>
        <w:t xml:space="preserve">the importance of efforts to engage residents through the availability of safe walking trails and low impact physical activities. Participants noted that the lack of free or affordable locations for safe walking and exercise creates barriers to physical activity in the community. The focus groups suggested that faith-based involvement and initiatives may be key to improving the health of Bladen County residents in this area.  </w:t>
      </w:r>
    </w:p>
    <w:p w14:paraId="0E4E0C7C" w14:textId="6CAF0115" w:rsidR="00177FC6" w:rsidRDefault="00EA02C1">
      <w:pPr>
        <w:rPr>
          <w:rFonts w:eastAsiaTheme="majorEastAsia" w:cstheme="majorBidi"/>
          <w:b/>
          <w:bCs/>
          <w:caps/>
          <w:sz w:val="24"/>
          <w:szCs w:val="28"/>
        </w:rPr>
      </w:pPr>
      <w:r w:rsidRPr="00273D66">
        <w:rPr>
          <w:rFonts w:ascii="Calibri" w:eastAsia="Calibri" w:hAnsi="Calibri" w:cs="Times New Roman"/>
        </w:rPr>
        <w:t xml:space="preserve">For a more detailed description of focus group findings, see </w:t>
      </w:r>
      <w:hyperlink w:anchor="_APPENDIX_5_|" w:history="1">
        <w:r w:rsidRPr="001D3C1D">
          <w:rPr>
            <w:rStyle w:val="Hyperlink"/>
            <w:rFonts w:ascii="Calibri" w:eastAsia="Calibri" w:hAnsi="Calibri" w:cs="Times New Roman"/>
            <w:b/>
            <w:bCs/>
            <w:color w:val="auto"/>
            <w:u w:val="none"/>
          </w:rPr>
          <w:t>Appendix 5</w:t>
        </w:r>
      </w:hyperlink>
      <w:r w:rsidRPr="00273D66">
        <w:rPr>
          <w:rFonts w:ascii="Calibri" w:eastAsia="Calibri" w:hAnsi="Calibri" w:cs="Times New Roman"/>
        </w:rPr>
        <w:t>.</w:t>
      </w:r>
      <w:r w:rsidR="00177FC6">
        <w:br w:type="page"/>
      </w:r>
    </w:p>
    <w:p w14:paraId="7BBA5588" w14:textId="57BC4F72" w:rsidR="00CE46F6" w:rsidRPr="00951210" w:rsidRDefault="00CE46F6" w:rsidP="009B2500">
      <w:pPr>
        <w:pStyle w:val="Heading1"/>
        <w:jc w:val="both"/>
      </w:pPr>
      <w:bookmarkStart w:id="168" w:name="_CHAPTER_5_|"/>
      <w:bookmarkStart w:id="169" w:name="_Toc197334706"/>
      <w:bookmarkEnd w:id="168"/>
      <w:r w:rsidRPr="00951210">
        <w:lastRenderedPageBreak/>
        <w:t xml:space="preserve">CHAPTER </w:t>
      </w:r>
      <w:r w:rsidR="00F77E3A">
        <w:t>4</w:t>
      </w:r>
      <w:r w:rsidRPr="00951210">
        <w:t xml:space="preserve"> | </w:t>
      </w:r>
      <w:r>
        <w:t>HEALTH RESOURCE INVENTORY</w:t>
      </w:r>
      <w:bookmarkEnd w:id="169"/>
    </w:p>
    <w:p w14:paraId="367049A7"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2" behindDoc="0" locked="0" layoutInCell="1" allowOverlap="1" wp14:anchorId="0CC66044" wp14:editId="309ABE61">
                <wp:simplePos x="0" y="0"/>
                <wp:positionH relativeFrom="column">
                  <wp:posOffset>-19685</wp:posOffset>
                </wp:positionH>
                <wp:positionV relativeFrom="paragraph">
                  <wp:posOffset>52704</wp:posOffset>
                </wp:positionV>
                <wp:extent cx="6014085" cy="0"/>
                <wp:effectExtent l="0" t="0" r="2476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5AE0D83B">
              <v:line id="Straight Connector 7" style="position:absolute;z-index:25165824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5278B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02E02988" w14:textId="63F662E7" w:rsidR="0096103A" w:rsidRDefault="00057DE7" w:rsidP="009B2500">
      <w:pPr>
        <w:tabs>
          <w:tab w:val="left" w:pos="450"/>
        </w:tabs>
        <w:spacing w:after="0" w:line="240" w:lineRule="auto"/>
        <w:jc w:val="both"/>
        <w:rPr>
          <w:rFonts w:cstheme="minorHAnsi"/>
        </w:rPr>
      </w:pPr>
      <w:bookmarkStart w:id="170" w:name="_Toc5361877"/>
      <w:bookmarkEnd w:id="132"/>
      <w:r w:rsidRPr="00057DE7">
        <w:rPr>
          <w:rFonts w:cstheme="minorHAnsi"/>
        </w:rPr>
        <w:t xml:space="preserve">NCLHDA requirements for local health departments and IRS requirements for nonprofit hospitals require the CHNA report to include a description of the resources available in a county to address the significant health needs identified in the assessment. This section includes information about local organizations in </w:t>
      </w:r>
      <w:r>
        <w:rPr>
          <w:rFonts w:cstheme="minorHAnsi"/>
        </w:rPr>
        <w:t>Bladen</w:t>
      </w:r>
      <w:r w:rsidRPr="00057DE7">
        <w:rPr>
          <w:rFonts w:cstheme="minorHAnsi"/>
        </w:rPr>
        <w:t xml:space="preserve"> County that provide resources to address general community health needs, as well as the county’s 2024 priority need areas: Behavioral Health</w:t>
      </w:r>
      <w:r w:rsidR="005F4AC6">
        <w:rPr>
          <w:rFonts w:cstheme="minorHAnsi"/>
        </w:rPr>
        <w:t>;</w:t>
      </w:r>
      <w:r w:rsidRPr="00057DE7">
        <w:rPr>
          <w:rFonts w:cstheme="minorHAnsi"/>
        </w:rPr>
        <w:t xml:space="preserve"> Healthcare</w:t>
      </w:r>
      <w:r w:rsidR="005F4AC6">
        <w:rPr>
          <w:rFonts w:cstheme="minorHAnsi"/>
        </w:rPr>
        <w:t xml:space="preserve"> Access and Quality;</w:t>
      </w:r>
      <w:r w:rsidRPr="00057DE7">
        <w:rPr>
          <w:rFonts w:cstheme="minorHAnsi"/>
        </w:rPr>
        <w:t xml:space="preserve"> and </w:t>
      </w:r>
      <w:r w:rsidR="005F4AC6">
        <w:rPr>
          <w:rFonts w:cstheme="minorHAnsi"/>
        </w:rPr>
        <w:t>Nutrition and Physical Activity.</w:t>
      </w:r>
    </w:p>
    <w:tbl>
      <w:tblPr>
        <w:tblpPr w:leftFromText="180" w:rightFromText="180" w:vertAnchor="page" w:horzAnchor="margin" w:tblpY="3676"/>
        <w:tblW w:w="9080" w:type="dxa"/>
        <w:tblCellMar>
          <w:left w:w="0" w:type="dxa"/>
          <w:right w:w="0" w:type="dxa"/>
        </w:tblCellMar>
        <w:tblLook w:val="0420" w:firstRow="1" w:lastRow="0" w:firstColumn="0" w:lastColumn="0" w:noHBand="0" w:noVBand="1"/>
      </w:tblPr>
      <w:tblGrid>
        <w:gridCol w:w="2060"/>
        <w:gridCol w:w="7020"/>
      </w:tblGrid>
      <w:tr w:rsidR="006138B1" w:rsidRPr="002F29E6" w14:paraId="22E14FF4" w14:textId="77777777" w:rsidTr="006B2115">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114A168B" w14:textId="77777777" w:rsidR="006138B1" w:rsidRPr="002F29E6" w:rsidRDefault="006138B1" w:rsidP="006B2115">
            <w:pPr>
              <w:spacing w:after="0" w:line="240" w:lineRule="auto"/>
              <w:jc w:val="center"/>
              <w:rPr>
                <w:rFonts w:ascii="Arial" w:eastAsia="Times New Roman" w:hAnsi="Arial" w:cs="Arial"/>
              </w:rPr>
            </w:pPr>
            <w:r>
              <w:rPr>
                <w:rFonts w:ascii="Calibri" w:eastAsia="Times New Roman" w:hAnsi="Calibri" w:cs="Calibri"/>
                <w:b/>
                <w:bCs/>
                <w:color w:val="FFFFFF" w:themeColor="background1"/>
                <w:kern w:val="24"/>
              </w:rPr>
              <w:t>Category</w:t>
            </w:r>
          </w:p>
        </w:tc>
        <w:tc>
          <w:tcPr>
            <w:tcW w:w="70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24F9A5A" w14:textId="77777777" w:rsidR="006138B1" w:rsidRPr="002F29E6" w:rsidRDefault="006138B1" w:rsidP="006B2115">
            <w:pPr>
              <w:spacing w:after="0" w:line="240" w:lineRule="auto"/>
              <w:jc w:val="center"/>
              <w:textAlignment w:val="bottom"/>
              <w:rPr>
                <w:rFonts w:ascii="Arial" w:eastAsia="Times New Roman" w:hAnsi="Arial" w:cs="Arial"/>
              </w:rPr>
            </w:pPr>
            <w:r>
              <w:rPr>
                <w:rFonts w:ascii="Calibri" w:eastAsia="Times New Roman" w:hAnsi="Calibri" w:cs="Calibri"/>
                <w:b/>
                <w:bCs/>
                <w:color w:val="FFFFFF" w:themeColor="background1"/>
                <w:kern w:val="24"/>
              </w:rPr>
              <w:t>Organization Name</w:t>
            </w:r>
          </w:p>
        </w:tc>
      </w:tr>
      <w:tr w:rsidR="006138B1" w:rsidRPr="002F29E6" w14:paraId="00ACB25B" w14:textId="77777777" w:rsidTr="006B2115">
        <w:trPr>
          <w:trHeight w:val="700"/>
        </w:trPr>
        <w:tc>
          <w:tcPr>
            <w:tcW w:w="206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8C514A4" w14:textId="77777777" w:rsidR="006138B1" w:rsidRPr="00BA7AD2" w:rsidRDefault="006138B1" w:rsidP="006B2115">
            <w:pPr>
              <w:spacing w:after="0" w:line="240" w:lineRule="auto"/>
              <w:jc w:val="center"/>
              <w:textAlignment w:val="bottom"/>
              <w:rPr>
                <w:rFonts w:ascii="Calibri" w:eastAsia="Times New Roman" w:hAnsi="Calibri" w:cs="Calibri"/>
              </w:rPr>
            </w:pPr>
            <w:r w:rsidRPr="00BA7AD2">
              <w:rPr>
                <w:rFonts w:ascii="Calibri" w:eastAsiaTheme="minorEastAsia" w:hAnsi="Calibri" w:cs="Calibri"/>
                <w:color w:val="000000" w:themeColor="text1"/>
                <w:kern w:val="24"/>
              </w:rPr>
              <w:t>County Resource Directories</w:t>
            </w:r>
          </w:p>
        </w:tc>
        <w:tc>
          <w:tcPr>
            <w:tcW w:w="702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7BB5989D" w14:textId="77777777" w:rsidR="006138B1" w:rsidRPr="00BA7AD2" w:rsidRDefault="006138B1" w:rsidP="001D3C1D">
            <w:pPr>
              <w:numPr>
                <w:ilvl w:val="0"/>
                <w:numId w:val="55"/>
              </w:numPr>
              <w:spacing w:before="100" w:beforeAutospacing="1" w:after="100" w:afterAutospacing="1" w:line="240" w:lineRule="auto"/>
              <w:rPr>
                <w:rFonts w:ascii="Calibri" w:hAnsi="Calibri" w:cs="Calibri"/>
              </w:rPr>
            </w:pPr>
            <w:r w:rsidRPr="00BA7AD2">
              <w:rPr>
                <w:rFonts w:ascii="Calibri" w:hAnsi="Calibri" w:cs="Calibri"/>
              </w:rPr>
              <w:t>NC 211: Information and referral service provided by United Way of North Carolina. Call 2-1-1 or 1-888-892-1162 for assistance.</w:t>
            </w:r>
          </w:p>
        </w:tc>
      </w:tr>
      <w:tr w:rsidR="006138B1" w:rsidRPr="002F29E6" w14:paraId="18BD0BA2" w14:textId="77777777" w:rsidTr="006B2115">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42EF26" w14:textId="77777777" w:rsidR="006138B1" w:rsidRPr="00BA7AD2" w:rsidRDefault="006138B1" w:rsidP="006B2115">
            <w:pPr>
              <w:spacing w:after="0" w:line="240" w:lineRule="auto"/>
              <w:jc w:val="center"/>
              <w:textAlignment w:val="bottom"/>
              <w:rPr>
                <w:rFonts w:ascii="Calibri" w:eastAsia="Times New Roman" w:hAnsi="Calibri" w:cs="Calibri"/>
              </w:rPr>
            </w:pPr>
            <w:r w:rsidRPr="00BA7AD2">
              <w:rPr>
                <w:rFonts w:ascii="Calibri" w:eastAsiaTheme="minorEastAsia" w:hAnsi="Calibri" w:cs="Calibri"/>
                <w:color w:val="000000" w:themeColor="text1"/>
                <w:kern w:val="24"/>
              </w:rPr>
              <w:t>Healthcare Facilities</w:t>
            </w:r>
          </w:p>
        </w:tc>
        <w:tc>
          <w:tcPr>
            <w:tcW w:w="7020" w:type="dxa"/>
            <w:tcMar>
              <w:top w:w="15" w:type="dxa"/>
              <w:left w:w="15" w:type="dxa"/>
              <w:bottom w:w="0" w:type="dxa"/>
              <w:right w:w="15" w:type="dxa"/>
            </w:tcMar>
            <w:hideMark/>
          </w:tcPr>
          <w:p w14:paraId="2EDD7773" w14:textId="77777777" w:rsidR="006138B1" w:rsidRPr="00BA7AD2" w:rsidRDefault="006138B1" w:rsidP="006138B1">
            <w:pPr>
              <w:numPr>
                <w:ilvl w:val="0"/>
                <w:numId w:val="15"/>
              </w:numPr>
              <w:spacing w:after="0" w:line="240" w:lineRule="auto"/>
              <w:rPr>
                <w:rFonts w:ascii="Calibri" w:hAnsi="Calibri" w:cs="Calibri"/>
              </w:rPr>
            </w:pPr>
            <w:r w:rsidRPr="00BA7AD2">
              <w:rPr>
                <w:rStyle w:val="Strong"/>
                <w:rFonts w:ascii="Calibri" w:hAnsi="Calibri" w:cs="Calibri"/>
              </w:rPr>
              <w:t>Bladen County Health Department</w:t>
            </w:r>
            <w:r w:rsidRPr="00BA7AD2">
              <w:rPr>
                <w:rFonts w:ascii="Calibri" w:hAnsi="Calibri" w:cs="Calibri"/>
              </w:rPr>
              <w:t>: Provides immunizations, maternal health, child health, and more. (300 Mercer Mill Rd., Elizabethtown, NC 28337, (910) 862-6900)</w:t>
            </w:r>
          </w:p>
          <w:p w14:paraId="013C3259" w14:textId="77777777" w:rsidR="006138B1" w:rsidRPr="00BA7AD2" w:rsidRDefault="006138B1" w:rsidP="006138B1">
            <w:pPr>
              <w:numPr>
                <w:ilvl w:val="0"/>
                <w:numId w:val="15"/>
              </w:numPr>
              <w:spacing w:after="0" w:line="240" w:lineRule="auto"/>
              <w:rPr>
                <w:rFonts w:ascii="Calibri" w:hAnsi="Calibri" w:cs="Calibri"/>
              </w:rPr>
            </w:pPr>
            <w:r w:rsidRPr="00BA7AD2">
              <w:rPr>
                <w:rStyle w:val="Strong"/>
                <w:rFonts w:ascii="Calibri" w:hAnsi="Calibri" w:cs="Calibri"/>
              </w:rPr>
              <w:t>Bladen Medical Associates</w:t>
            </w:r>
            <w:r w:rsidRPr="00BA7AD2">
              <w:rPr>
                <w:rFonts w:ascii="Calibri" w:hAnsi="Calibri" w:cs="Calibri"/>
              </w:rPr>
              <w:t>: Offers primary care at multiple locations.</w:t>
            </w:r>
          </w:p>
          <w:p w14:paraId="7D644351"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Elizabethtown</w:t>
            </w:r>
            <w:r w:rsidRPr="00BA7AD2">
              <w:rPr>
                <w:rFonts w:ascii="Calibri" w:hAnsi="Calibri" w:cs="Calibri"/>
              </w:rPr>
              <w:t>: 300 E. McKay St., Suite A, Elizabethtown, NC 28337, (910) 862-5500</w:t>
            </w:r>
          </w:p>
          <w:p w14:paraId="0A77631B"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Bladenboro</w:t>
            </w:r>
            <w:r w:rsidRPr="00BA7AD2">
              <w:rPr>
                <w:rFonts w:ascii="Calibri" w:hAnsi="Calibri" w:cs="Calibri"/>
              </w:rPr>
              <w:t>: 1106 W. Seaboard St., Bladenboro, NC 28320, (910) 863-3138</w:t>
            </w:r>
          </w:p>
          <w:p w14:paraId="2121B862"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Clarkton</w:t>
            </w:r>
            <w:r w:rsidRPr="00BA7AD2">
              <w:rPr>
                <w:rFonts w:ascii="Calibri" w:hAnsi="Calibri" w:cs="Calibri"/>
              </w:rPr>
              <w:t>: 9858 N. WR Latham St., Clarkton, NC 28433, (910) 862-1217</w:t>
            </w:r>
          </w:p>
          <w:p w14:paraId="25AB5C92"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Dublin</w:t>
            </w:r>
            <w:r w:rsidRPr="00BA7AD2">
              <w:rPr>
                <w:rFonts w:ascii="Calibri" w:hAnsi="Calibri" w:cs="Calibri"/>
              </w:rPr>
              <w:t>: 16 Third St., Dublin, NC 28332, (910) 862-3528</w:t>
            </w:r>
          </w:p>
          <w:p w14:paraId="3A0B2621"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White Lake</w:t>
            </w:r>
            <w:r w:rsidRPr="00BA7AD2">
              <w:rPr>
                <w:rFonts w:ascii="Calibri" w:hAnsi="Calibri" w:cs="Calibri"/>
              </w:rPr>
              <w:t>: 273 White Lake Dr., Elizabethtown, NC 28337, (910) 862-1266</w:t>
            </w:r>
          </w:p>
          <w:p w14:paraId="58C298B4" w14:textId="77777777" w:rsidR="006138B1" w:rsidRPr="00BA7AD2" w:rsidRDefault="006138B1" w:rsidP="006138B1">
            <w:pPr>
              <w:numPr>
                <w:ilvl w:val="1"/>
                <w:numId w:val="15"/>
              </w:numPr>
              <w:spacing w:after="0" w:line="240" w:lineRule="auto"/>
              <w:rPr>
                <w:rFonts w:ascii="Calibri" w:hAnsi="Calibri" w:cs="Calibri"/>
              </w:rPr>
            </w:pPr>
            <w:r w:rsidRPr="00BA7AD2">
              <w:rPr>
                <w:rStyle w:val="Strong"/>
                <w:rFonts w:ascii="Calibri" w:hAnsi="Calibri" w:cs="Calibri"/>
              </w:rPr>
              <w:t>ExpressCare</w:t>
            </w:r>
            <w:r w:rsidRPr="00BA7AD2">
              <w:rPr>
                <w:rFonts w:ascii="Calibri" w:hAnsi="Calibri" w:cs="Calibri"/>
              </w:rPr>
              <w:t>: 107 E Dunham St, Elizabethtown, NC 28337, (910) 862-2122</w:t>
            </w:r>
          </w:p>
          <w:p w14:paraId="3C690DA1" w14:textId="77777777" w:rsidR="006138B1" w:rsidRPr="00BA7AD2" w:rsidRDefault="006138B1" w:rsidP="006138B1">
            <w:pPr>
              <w:numPr>
                <w:ilvl w:val="0"/>
                <w:numId w:val="15"/>
              </w:numPr>
              <w:spacing w:after="0" w:line="240" w:lineRule="auto"/>
              <w:rPr>
                <w:rFonts w:ascii="Calibri" w:hAnsi="Calibri" w:cs="Calibri"/>
              </w:rPr>
            </w:pPr>
            <w:r w:rsidRPr="00BA7AD2">
              <w:rPr>
                <w:rStyle w:val="Strong"/>
                <w:rFonts w:ascii="Calibri" w:hAnsi="Calibri" w:cs="Calibri"/>
              </w:rPr>
              <w:t>Bladen Healthcare, LLC</w:t>
            </w:r>
            <w:r w:rsidRPr="00BA7AD2">
              <w:rPr>
                <w:rFonts w:ascii="Calibri" w:hAnsi="Calibri" w:cs="Calibri"/>
              </w:rPr>
              <w:t>: Offers comprehensive healthcare services. (501 S. Poplar St., Elizabethtown, NC 28337, (910) 862-5100)</w:t>
            </w:r>
          </w:p>
          <w:p w14:paraId="253CA3F8" w14:textId="289ECDCA" w:rsidR="006138B1" w:rsidRPr="00BA7AD2" w:rsidRDefault="006138B1" w:rsidP="006138B1">
            <w:pPr>
              <w:numPr>
                <w:ilvl w:val="0"/>
                <w:numId w:val="17"/>
              </w:numPr>
              <w:spacing w:after="0" w:line="240" w:lineRule="auto"/>
              <w:rPr>
                <w:rFonts w:ascii="Calibri" w:hAnsi="Calibri" w:cs="Calibri"/>
              </w:rPr>
            </w:pPr>
            <w:r w:rsidRPr="00BA7AD2">
              <w:rPr>
                <w:rFonts w:ascii="Calibri" w:hAnsi="Calibri" w:cs="Calibri"/>
                <w:b/>
                <w:bCs/>
              </w:rPr>
              <w:t>Bladen Kids Care</w:t>
            </w:r>
            <w:r w:rsidRPr="00BA7AD2">
              <w:rPr>
                <w:rFonts w:ascii="Calibri" w:hAnsi="Calibri" w:cs="Calibri"/>
              </w:rPr>
              <w:t>: 300 E. McKay St, Suite A, Elizabethtown, NC, 28337, (910) 862-8677</w:t>
            </w:r>
          </w:p>
          <w:p w14:paraId="226B29B4" w14:textId="2775B2AC" w:rsidR="006138B1" w:rsidRPr="00BA7AD2" w:rsidRDefault="006138B1" w:rsidP="006138B1">
            <w:pPr>
              <w:numPr>
                <w:ilvl w:val="0"/>
                <w:numId w:val="17"/>
              </w:numPr>
              <w:spacing w:after="0" w:line="240" w:lineRule="auto"/>
              <w:rPr>
                <w:rFonts w:ascii="Calibri" w:hAnsi="Calibri" w:cs="Calibri"/>
              </w:rPr>
            </w:pPr>
            <w:r w:rsidRPr="00BA7AD2">
              <w:rPr>
                <w:rFonts w:ascii="Calibri" w:hAnsi="Calibri" w:cs="Calibri"/>
                <w:b/>
                <w:bCs/>
              </w:rPr>
              <w:t>Bladen Surgical Specialists</w:t>
            </w:r>
            <w:r w:rsidRPr="00BA7AD2">
              <w:rPr>
                <w:rFonts w:ascii="Calibri" w:hAnsi="Calibri" w:cs="Calibri"/>
              </w:rPr>
              <w:t>: 300 E. McKay St, Suite A, Elizabethtown, NC, 28337, (910) 862-1272</w:t>
            </w:r>
          </w:p>
          <w:p w14:paraId="042B923F" w14:textId="11F091C7" w:rsidR="006138B1" w:rsidRPr="00BA7AD2" w:rsidRDefault="006138B1" w:rsidP="006138B1">
            <w:pPr>
              <w:numPr>
                <w:ilvl w:val="0"/>
                <w:numId w:val="17"/>
              </w:numPr>
              <w:spacing w:after="0" w:line="240" w:lineRule="auto"/>
              <w:rPr>
                <w:rFonts w:ascii="Calibri" w:hAnsi="Calibri" w:cs="Calibri"/>
              </w:rPr>
            </w:pPr>
            <w:r w:rsidRPr="00BA7AD2">
              <w:rPr>
                <w:rFonts w:ascii="Calibri" w:hAnsi="Calibri" w:cs="Calibri"/>
                <w:b/>
                <w:bCs/>
              </w:rPr>
              <w:t>Cape Fear Valley Bladen Sleep Lab</w:t>
            </w:r>
            <w:r w:rsidRPr="00BA7AD2">
              <w:rPr>
                <w:rFonts w:ascii="Calibri" w:hAnsi="Calibri" w:cs="Calibri"/>
              </w:rPr>
              <w:t>: 501 Poplar St, Elizabethtown, NC 28337, (910) 862-5183</w:t>
            </w:r>
          </w:p>
          <w:p w14:paraId="73D10EC5" w14:textId="79562FA9" w:rsidR="006138B1" w:rsidRDefault="006138B1" w:rsidP="006138B1">
            <w:pPr>
              <w:pStyle w:val="ListParagraph"/>
              <w:numPr>
                <w:ilvl w:val="0"/>
                <w:numId w:val="54"/>
              </w:numPr>
              <w:spacing w:after="0" w:line="240" w:lineRule="auto"/>
              <w:rPr>
                <w:rFonts w:ascii="Calibri" w:hAnsi="Calibri" w:cs="Calibri"/>
              </w:rPr>
            </w:pPr>
            <w:r w:rsidRPr="00BA7AD2">
              <w:rPr>
                <w:rFonts w:ascii="Calibri" w:hAnsi="Calibri" w:cs="Calibri"/>
                <w:b/>
                <w:bCs/>
              </w:rPr>
              <w:t>Women’s Health Specialists</w:t>
            </w:r>
            <w:r w:rsidRPr="00BA7AD2">
              <w:rPr>
                <w:rFonts w:ascii="Calibri" w:hAnsi="Calibri" w:cs="Calibri"/>
              </w:rPr>
              <w:t>: 300 E. McKay St, Suite F, Elizabeth</w:t>
            </w:r>
            <w:r w:rsidR="001D3C1D">
              <w:rPr>
                <w:rFonts w:ascii="Calibri" w:hAnsi="Calibri" w:cs="Calibri"/>
              </w:rPr>
              <w:t>t</w:t>
            </w:r>
            <w:r w:rsidRPr="00BA7AD2">
              <w:rPr>
                <w:rFonts w:ascii="Calibri" w:hAnsi="Calibri" w:cs="Calibri"/>
              </w:rPr>
              <w:t>own, NC 28337, (910) 862-6672</w:t>
            </w:r>
          </w:p>
          <w:p w14:paraId="58C6F0D0" w14:textId="77777777" w:rsidR="00FC651B" w:rsidRDefault="00FC651B" w:rsidP="00FC651B">
            <w:pPr>
              <w:pStyle w:val="ListParagraph"/>
              <w:spacing w:after="0" w:line="240" w:lineRule="auto"/>
              <w:rPr>
                <w:rFonts w:ascii="Calibri" w:hAnsi="Calibri" w:cs="Calibri"/>
              </w:rPr>
            </w:pPr>
          </w:p>
          <w:p w14:paraId="169622AD" w14:textId="77777777" w:rsidR="001D3C1D" w:rsidRPr="00BA7AD2" w:rsidRDefault="001D3C1D" w:rsidP="001D3C1D">
            <w:pPr>
              <w:pStyle w:val="ListParagraph"/>
              <w:spacing w:after="0" w:line="240" w:lineRule="auto"/>
              <w:rPr>
                <w:rFonts w:ascii="Calibri" w:hAnsi="Calibri" w:cs="Calibri"/>
              </w:rPr>
            </w:pPr>
          </w:p>
        </w:tc>
      </w:tr>
      <w:tr w:rsidR="006138B1" w:rsidRPr="002F29E6" w14:paraId="39601060" w14:textId="77777777" w:rsidTr="006B2115">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77415F4" w14:textId="77777777" w:rsidR="006138B1" w:rsidRPr="00BA7AD2" w:rsidRDefault="006138B1" w:rsidP="006B2115">
            <w:pPr>
              <w:spacing w:after="0" w:line="240" w:lineRule="auto"/>
              <w:jc w:val="center"/>
              <w:textAlignment w:val="bottom"/>
              <w:rPr>
                <w:rFonts w:ascii="Calibri" w:eastAsia="Times New Roman" w:hAnsi="Calibri" w:cs="Calibri"/>
              </w:rPr>
            </w:pPr>
            <w:r w:rsidRPr="00BA7AD2">
              <w:rPr>
                <w:rFonts w:ascii="Calibri" w:eastAsia="Times New Roman" w:hAnsi="Calibri" w:cs="Calibri"/>
              </w:rPr>
              <w:t>Other Healthcare Services</w:t>
            </w:r>
          </w:p>
        </w:tc>
        <w:tc>
          <w:tcPr>
            <w:tcW w:w="7020" w:type="dxa"/>
            <w:tcMar>
              <w:top w:w="15" w:type="dxa"/>
              <w:left w:w="15" w:type="dxa"/>
              <w:bottom w:w="0" w:type="dxa"/>
              <w:right w:w="15" w:type="dxa"/>
            </w:tcMar>
            <w:hideMark/>
          </w:tcPr>
          <w:p w14:paraId="2B7AEBC9" w14:textId="77777777" w:rsidR="006138B1" w:rsidRPr="00BA7AD2" w:rsidRDefault="006138B1" w:rsidP="006B2115">
            <w:pPr>
              <w:spacing w:before="240"/>
              <w:outlineLvl w:val="2"/>
              <w:rPr>
                <w:rFonts w:ascii="Calibri" w:eastAsia="Times New Roman" w:hAnsi="Calibri" w:cs="Calibri"/>
                <w:b/>
                <w:bCs/>
              </w:rPr>
            </w:pPr>
            <w:r w:rsidRPr="00BA7AD2">
              <w:rPr>
                <w:rFonts w:ascii="Calibri" w:eastAsia="Times New Roman" w:hAnsi="Calibri" w:cs="Calibri"/>
                <w:b/>
                <w:bCs/>
              </w:rPr>
              <w:t>Substance Abuse and Recovery Services</w:t>
            </w:r>
          </w:p>
          <w:p w14:paraId="25B45610" w14:textId="77777777" w:rsidR="006138B1" w:rsidRPr="00BA7AD2" w:rsidRDefault="006138B1" w:rsidP="006138B1">
            <w:pPr>
              <w:numPr>
                <w:ilvl w:val="0"/>
                <w:numId w:val="13"/>
              </w:numPr>
              <w:spacing w:after="0" w:line="240" w:lineRule="auto"/>
              <w:rPr>
                <w:rFonts w:ascii="Calibri" w:eastAsia="Times New Roman" w:hAnsi="Calibri" w:cs="Calibri"/>
              </w:rPr>
            </w:pPr>
            <w:r w:rsidRPr="00BA7AD2">
              <w:rPr>
                <w:rFonts w:ascii="Calibri" w:eastAsia="Times New Roman" w:hAnsi="Calibri" w:cs="Calibri"/>
                <w:b/>
                <w:bCs/>
              </w:rPr>
              <w:t>Myrover Reese Fellowship Homes Inc.</w:t>
            </w:r>
            <w:r w:rsidRPr="00BA7AD2">
              <w:rPr>
                <w:rFonts w:ascii="Calibri" w:eastAsia="Times New Roman" w:hAnsi="Calibri" w:cs="Calibri"/>
              </w:rPr>
              <w:t>: Recovery services for substance abuse users. (1418 Clinton Rd., Fayetteville, NC 28301, (910) 223-1148)</w:t>
            </w:r>
          </w:p>
          <w:p w14:paraId="125667B3" w14:textId="77777777" w:rsidR="006138B1" w:rsidRPr="00BA7AD2" w:rsidRDefault="006138B1" w:rsidP="006138B1">
            <w:pPr>
              <w:numPr>
                <w:ilvl w:val="0"/>
                <w:numId w:val="13"/>
              </w:numPr>
              <w:spacing w:after="0" w:line="240" w:lineRule="auto"/>
              <w:rPr>
                <w:rFonts w:ascii="Calibri" w:eastAsia="Times New Roman" w:hAnsi="Calibri" w:cs="Calibri"/>
              </w:rPr>
            </w:pPr>
            <w:r w:rsidRPr="00BA7AD2">
              <w:rPr>
                <w:rFonts w:ascii="Calibri" w:eastAsia="Times New Roman" w:hAnsi="Calibri" w:cs="Calibri"/>
                <w:b/>
                <w:bCs/>
              </w:rPr>
              <w:lastRenderedPageBreak/>
              <w:t>Operation Blessing</w:t>
            </w:r>
            <w:r w:rsidRPr="00BA7AD2">
              <w:rPr>
                <w:rFonts w:ascii="Calibri" w:eastAsia="Times New Roman" w:hAnsi="Calibri" w:cs="Calibri"/>
              </w:rPr>
              <w:t>: Emergency food, clothing, and assistance with utility and rent bills. (1337 Ramsey St., Fayetteville, NC 28301, (910) 483-1119)</w:t>
            </w:r>
          </w:p>
          <w:p w14:paraId="17D5073C" w14:textId="5E9915EB" w:rsidR="006138B1" w:rsidRPr="00BA7AD2" w:rsidRDefault="006138B1" w:rsidP="006138B1">
            <w:pPr>
              <w:numPr>
                <w:ilvl w:val="0"/>
                <w:numId w:val="13"/>
              </w:numPr>
              <w:spacing w:after="0" w:line="240" w:lineRule="auto"/>
              <w:rPr>
                <w:rFonts w:ascii="Calibri" w:eastAsia="Times New Roman" w:hAnsi="Calibri" w:cs="Calibri"/>
              </w:rPr>
            </w:pPr>
            <w:r w:rsidRPr="00BA7AD2">
              <w:rPr>
                <w:rFonts w:ascii="Calibri" w:eastAsia="Times New Roman" w:hAnsi="Calibri" w:cs="Calibri"/>
                <w:b/>
                <w:bCs/>
              </w:rPr>
              <w:t>Oxford Houses</w:t>
            </w:r>
            <w:r w:rsidRPr="00BA7AD2">
              <w:rPr>
                <w:rFonts w:ascii="Calibri" w:eastAsia="Times New Roman" w:hAnsi="Calibri" w:cs="Calibri"/>
              </w:rPr>
              <w:t>: Recovery housing for substance abuse. (5307 Cypress Rd. for Women, 5214 Cypress Rd. for Men, Fayetteville, NC, (910) 433-9123 for women, (910) 425-8221 for men</w:t>
            </w:r>
          </w:p>
          <w:p w14:paraId="62834E07" w14:textId="77777777" w:rsidR="006138B1" w:rsidRPr="00BA7AD2" w:rsidRDefault="006138B1" w:rsidP="006B2115">
            <w:pPr>
              <w:ind w:left="720"/>
              <w:rPr>
                <w:rFonts w:ascii="Calibri" w:eastAsia="Times New Roman" w:hAnsi="Calibri" w:cs="Calibri"/>
              </w:rPr>
            </w:pPr>
          </w:p>
          <w:p w14:paraId="62555C73" w14:textId="77777777" w:rsidR="006138B1" w:rsidRPr="00BA7AD2" w:rsidRDefault="006138B1" w:rsidP="006B2115">
            <w:pPr>
              <w:outlineLvl w:val="2"/>
              <w:rPr>
                <w:rFonts w:ascii="Calibri" w:eastAsia="Times New Roman" w:hAnsi="Calibri" w:cs="Calibri"/>
                <w:b/>
                <w:bCs/>
              </w:rPr>
            </w:pPr>
            <w:r w:rsidRPr="00BA7AD2">
              <w:rPr>
                <w:rFonts w:ascii="Calibri" w:eastAsia="Times New Roman" w:hAnsi="Calibri" w:cs="Calibri"/>
                <w:b/>
                <w:bCs/>
              </w:rPr>
              <w:t>Services for the Disabled</w:t>
            </w:r>
          </w:p>
          <w:p w14:paraId="7FC895EB" w14:textId="77777777" w:rsidR="006138B1" w:rsidRPr="00BA7AD2" w:rsidRDefault="006138B1" w:rsidP="006138B1">
            <w:pPr>
              <w:numPr>
                <w:ilvl w:val="0"/>
                <w:numId w:val="14"/>
              </w:numPr>
              <w:spacing w:after="0" w:line="240" w:lineRule="auto"/>
              <w:rPr>
                <w:rFonts w:ascii="Calibri" w:eastAsia="Times New Roman" w:hAnsi="Calibri" w:cs="Calibri"/>
              </w:rPr>
            </w:pPr>
            <w:r w:rsidRPr="00BA7AD2">
              <w:rPr>
                <w:rFonts w:ascii="Calibri" w:eastAsia="Times New Roman" w:hAnsi="Calibri" w:cs="Calibri"/>
                <w:b/>
                <w:bCs/>
              </w:rPr>
              <w:t>North Carolina Department of Health &amp; Human Services - Division of Services for the Blind</w:t>
            </w:r>
            <w:r w:rsidRPr="00BA7AD2">
              <w:rPr>
                <w:rFonts w:ascii="Calibri" w:eastAsia="Times New Roman" w:hAnsi="Calibri" w:cs="Calibri"/>
              </w:rPr>
              <w:t>: Vocational rehabilitation and social work services. (225 Green St., Suite 500, Fayetteville, NC 28301, (910) 486-1582)</w:t>
            </w:r>
          </w:p>
          <w:p w14:paraId="6E6D6BF2" w14:textId="77777777" w:rsidR="006138B1" w:rsidRDefault="006138B1" w:rsidP="006138B1">
            <w:pPr>
              <w:pStyle w:val="ListParagraph"/>
              <w:numPr>
                <w:ilvl w:val="0"/>
                <w:numId w:val="13"/>
              </w:numPr>
              <w:spacing w:after="0" w:line="240" w:lineRule="auto"/>
              <w:rPr>
                <w:rFonts w:ascii="Calibri" w:eastAsia="Times New Roman" w:hAnsi="Calibri" w:cs="Calibri"/>
              </w:rPr>
            </w:pPr>
            <w:r w:rsidRPr="00BA7AD2">
              <w:rPr>
                <w:rFonts w:ascii="Calibri" w:eastAsia="Times New Roman" w:hAnsi="Calibri" w:cs="Calibri"/>
                <w:b/>
                <w:bCs/>
              </w:rPr>
              <w:t>Vision Resource Center</w:t>
            </w:r>
            <w:r w:rsidRPr="00BA7AD2">
              <w:rPr>
                <w:rFonts w:ascii="Calibri" w:eastAsia="Times New Roman" w:hAnsi="Calibri" w:cs="Calibri"/>
              </w:rPr>
              <w:t>: Rehabilitation, educational, and social programs for the blind and visually impaired. (1600 Purdie Dr., Fayetteville, NC 28301, (910) 483-2719)</w:t>
            </w:r>
          </w:p>
          <w:p w14:paraId="4D2C5906" w14:textId="77777777" w:rsidR="00FC651B" w:rsidRPr="00BA7AD2" w:rsidRDefault="00FC651B" w:rsidP="00FC651B">
            <w:pPr>
              <w:pStyle w:val="ListParagraph"/>
              <w:spacing w:after="0" w:line="240" w:lineRule="auto"/>
              <w:rPr>
                <w:rFonts w:ascii="Calibri" w:eastAsia="Times New Roman" w:hAnsi="Calibri" w:cs="Calibri"/>
              </w:rPr>
            </w:pPr>
          </w:p>
        </w:tc>
      </w:tr>
      <w:tr w:rsidR="006138B1" w:rsidRPr="002F29E6" w14:paraId="57029095" w14:textId="77777777" w:rsidTr="006B2115">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3560FA82" w14:textId="77777777" w:rsidR="006138B1" w:rsidRPr="00BA7AD2" w:rsidRDefault="006138B1" w:rsidP="006B2115">
            <w:pPr>
              <w:spacing w:after="0" w:line="240" w:lineRule="auto"/>
              <w:jc w:val="center"/>
              <w:textAlignment w:val="bottom"/>
              <w:rPr>
                <w:rFonts w:ascii="Calibri" w:eastAsiaTheme="minorEastAsia" w:hAnsi="Calibri" w:cs="Calibri"/>
                <w:color w:val="000000" w:themeColor="text1"/>
                <w:kern w:val="24"/>
              </w:rPr>
            </w:pPr>
            <w:r w:rsidRPr="00BA7AD2">
              <w:rPr>
                <w:rFonts w:ascii="Calibri" w:eastAsiaTheme="minorEastAsia" w:hAnsi="Calibri" w:cs="Calibri"/>
                <w:color w:val="000000" w:themeColor="text1"/>
                <w:kern w:val="24"/>
              </w:rPr>
              <w:lastRenderedPageBreak/>
              <w:t>Community Services</w:t>
            </w:r>
          </w:p>
        </w:tc>
        <w:tc>
          <w:tcPr>
            <w:tcW w:w="7020" w:type="dxa"/>
            <w:tcMar>
              <w:top w:w="15" w:type="dxa"/>
              <w:left w:w="15" w:type="dxa"/>
              <w:bottom w:w="0" w:type="dxa"/>
              <w:right w:w="15" w:type="dxa"/>
            </w:tcMar>
          </w:tcPr>
          <w:p w14:paraId="64771994" w14:textId="77777777" w:rsidR="006138B1" w:rsidRPr="00BA7AD2" w:rsidRDefault="006138B1" w:rsidP="006B2115">
            <w:pPr>
              <w:spacing w:before="240"/>
              <w:rPr>
                <w:rFonts w:ascii="Calibri" w:eastAsia="Times New Roman" w:hAnsi="Calibri" w:cs="Calibri"/>
                <w:b/>
                <w:bCs/>
              </w:rPr>
            </w:pPr>
            <w:r w:rsidRPr="00BA7AD2">
              <w:rPr>
                <w:rFonts w:ascii="Calibri" w:eastAsia="Times New Roman" w:hAnsi="Calibri" w:cs="Calibri"/>
                <w:b/>
                <w:bCs/>
              </w:rPr>
              <w:t>Emergency and Crisis Services</w:t>
            </w:r>
          </w:p>
          <w:p w14:paraId="481D2020" w14:textId="77777777" w:rsidR="006138B1" w:rsidRPr="00BA7AD2" w:rsidRDefault="006138B1" w:rsidP="006138B1">
            <w:pPr>
              <w:numPr>
                <w:ilvl w:val="0"/>
                <w:numId w:val="12"/>
              </w:numPr>
              <w:spacing w:line="240" w:lineRule="auto"/>
              <w:rPr>
                <w:rFonts w:ascii="Calibri" w:eastAsia="Times New Roman" w:hAnsi="Calibri" w:cs="Calibri"/>
              </w:rPr>
            </w:pPr>
            <w:r w:rsidRPr="00BA7AD2">
              <w:rPr>
                <w:rFonts w:ascii="Calibri" w:eastAsia="Times New Roman" w:hAnsi="Calibri" w:cs="Calibri"/>
                <w:b/>
                <w:bCs/>
              </w:rPr>
              <w:t>Rape Crisis Center</w:t>
            </w:r>
            <w:r w:rsidRPr="00BA7AD2">
              <w:rPr>
                <w:rFonts w:ascii="Calibri" w:eastAsia="Times New Roman" w:hAnsi="Calibri" w:cs="Calibri"/>
              </w:rPr>
              <w:t>: Support and resources for individuals affected by sexual violence. (515 Ramsey St., Fayetteville, NC 28301, (910) 485-7273)</w:t>
            </w:r>
          </w:p>
          <w:p w14:paraId="206651E8" w14:textId="77777777" w:rsidR="006138B1" w:rsidRPr="00BA7AD2" w:rsidRDefault="006138B1" w:rsidP="006B2115">
            <w:pPr>
              <w:rPr>
                <w:rFonts w:ascii="Calibri" w:hAnsi="Calibri" w:cs="Calibri"/>
                <w:b/>
                <w:bCs/>
              </w:rPr>
            </w:pPr>
            <w:r w:rsidRPr="00BA7AD2">
              <w:rPr>
                <w:rFonts w:ascii="Calibri" w:hAnsi="Calibri" w:cs="Calibri"/>
                <w:b/>
                <w:bCs/>
              </w:rPr>
              <w:t xml:space="preserve">Bladen </w:t>
            </w:r>
            <w:r>
              <w:rPr>
                <w:rFonts w:ascii="Calibri" w:hAnsi="Calibri" w:cs="Calibri"/>
                <w:b/>
                <w:bCs/>
              </w:rPr>
              <w:t>C</w:t>
            </w:r>
            <w:r w:rsidRPr="00BA7AD2">
              <w:rPr>
                <w:rFonts w:ascii="Calibri" w:hAnsi="Calibri" w:cs="Calibri"/>
                <w:b/>
                <w:bCs/>
              </w:rPr>
              <w:t>ounty</w:t>
            </w:r>
          </w:p>
          <w:p w14:paraId="1060E270" w14:textId="77777777" w:rsidR="006138B1" w:rsidRPr="00BA7AD2" w:rsidRDefault="006138B1" w:rsidP="006138B1">
            <w:pPr>
              <w:numPr>
                <w:ilvl w:val="0"/>
                <w:numId w:val="15"/>
              </w:numPr>
              <w:spacing w:after="0" w:line="240" w:lineRule="auto"/>
              <w:rPr>
                <w:rFonts w:ascii="Calibri" w:hAnsi="Calibri" w:cs="Calibri"/>
              </w:rPr>
            </w:pPr>
            <w:r w:rsidRPr="00BA7AD2">
              <w:rPr>
                <w:rStyle w:val="Strong"/>
                <w:rFonts w:ascii="Calibri" w:hAnsi="Calibri" w:cs="Calibri"/>
              </w:rPr>
              <w:t>Bladen Crisis Assistance</w:t>
            </w:r>
            <w:r w:rsidRPr="00BA7AD2">
              <w:rPr>
                <w:rFonts w:ascii="Calibri" w:hAnsi="Calibri" w:cs="Calibri"/>
              </w:rPr>
              <w:t>: Provides emergency assistance with food, clothing, and utilities. (208 S Morehead St, Elizabethtown, NC 28337, (910) 862-7864)</w:t>
            </w:r>
          </w:p>
          <w:p w14:paraId="74CFD84F" w14:textId="77777777" w:rsidR="006138B1" w:rsidRPr="00026AF5" w:rsidRDefault="006138B1" w:rsidP="006138B1">
            <w:pPr>
              <w:pStyle w:val="ListParagraph"/>
              <w:numPr>
                <w:ilvl w:val="0"/>
                <w:numId w:val="13"/>
              </w:numPr>
              <w:spacing w:after="0" w:line="240" w:lineRule="auto"/>
              <w:rPr>
                <w:rFonts w:ascii="Calibri" w:eastAsia="Times New Roman" w:hAnsi="Calibri" w:cs="Calibri"/>
                <w:color w:val="FF0000"/>
                <w:kern w:val="24"/>
              </w:rPr>
            </w:pPr>
            <w:r w:rsidRPr="00BA7AD2">
              <w:rPr>
                <w:rStyle w:val="Strong"/>
                <w:rFonts w:ascii="Calibri" w:hAnsi="Calibri" w:cs="Calibri"/>
              </w:rPr>
              <w:t>Bladen County United Way</w:t>
            </w:r>
            <w:r w:rsidRPr="00BA7AD2">
              <w:rPr>
                <w:rFonts w:ascii="Calibri" w:hAnsi="Calibri" w:cs="Calibri"/>
              </w:rPr>
              <w:t>: Supports various community service programs. (1230 West Broad St., Elizabethtown, NC 28337, (910) 862-4900)</w:t>
            </w:r>
          </w:p>
          <w:p w14:paraId="6FDB9C28" w14:textId="77777777" w:rsidR="00026AF5" w:rsidRPr="00BA7AD2" w:rsidRDefault="00026AF5" w:rsidP="00026AF5">
            <w:pPr>
              <w:pStyle w:val="ListParagraph"/>
              <w:spacing w:after="0" w:line="240" w:lineRule="auto"/>
              <w:rPr>
                <w:rFonts w:ascii="Calibri" w:eastAsia="Times New Roman" w:hAnsi="Calibri" w:cs="Calibri"/>
                <w:color w:val="FF0000"/>
                <w:kern w:val="24"/>
              </w:rPr>
            </w:pPr>
          </w:p>
        </w:tc>
      </w:tr>
      <w:tr w:rsidR="006138B1" w:rsidRPr="005E7FB3" w14:paraId="01D68D72" w14:textId="77777777" w:rsidTr="006B2115">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18718D42" w14:textId="77777777" w:rsidR="006138B1" w:rsidRPr="00BA7AD2" w:rsidRDefault="006138B1" w:rsidP="006B2115">
            <w:pPr>
              <w:spacing w:after="0" w:line="240" w:lineRule="auto"/>
              <w:jc w:val="center"/>
              <w:textAlignment w:val="bottom"/>
              <w:rPr>
                <w:rFonts w:ascii="Calibri" w:eastAsiaTheme="minorEastAsia" w:hAnsi="Calibri" w:cs="Calibri"/>
                <w:color w:val="000000" w:themeColor="text1"/>
                <w:kern w:val="24"/>
              </w:rPr>
            </w:pPr>
            <w:r w:rsidRPr="00BA7AD2">
              <w:rPr>
                <w:rFonts w:ascii="Calibri" w:eastAsiaTheme="minorEastAsia" w:hAnsi="Calibri" w:cs="Calibri"/>
                <w:color w:val="000000" w:themeColor="text1"/>
                <w:kern w:val="24"/>
              </w:rPr>
              <w:t>Additional Resources</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5744CA62" w14:textId="77777777" w:rsidR="006138B1" w:rsidRPr="005E7FB3" w:rsidRDefault="006138B1" w:rsidP="006138B1">
            <w:pPr>
              <w:pStyle w:val="ListParagraph"/>
              <w:numPr>
                <w:ilvl w:val="0"/>
                <w:numId w:val="19"/>
              </w:numPr>
              <w:spacing w:after="0" w:line="240" w:lineRule="auto"/>
              <w:rPr>
                <w:rFonts w:ascii="Calibri" w:hAnsi="Calibri" w:cs="Calibri"/>
              </w:rPr>
            </w:pPr>
            <w:r w:rsidRPr="005E7FB3">
              <w:rPr>
                <w:rFonts w:ascii="Calibri" w:hAnsi="Calibri" w:cs="Calibri"/>
                <w:b/>
                <w:bCs/>
              </w:rPr>
              <w:t>Assurance Wireless and SafeLink Wireless</w:t>
            </w:r>
            <w:r w:rsidRPr="005E7FB3">
              <w:rPr>
                <w:rFonts w:ascii="Calibri" w:hAnsi="Calibri" w:cs="Calibri"/>
              </w:rPr>
              <w:t>: Provides cell phones for low-income and homeless individuals. (Assurance: (888) 321-5880, SafeLink: (800) 977-3768)</w:t>
            </w:r>
          </w:p>
          <w:p w14:paraId="0514EE4B" w14:textId="77777777" w:rsidR="006138B1" w:rsidRPr="005E7FB3" w:rsidRDefault="006138B1" w:rsidP="006138B1">
            <w:pPr>
              <w:pStyle w:val="ListParagraph"/>
              <w:numPr>
                <w:ilvl w:val="0"/>
                <w:numId w:val="19"/>
              </w:numPr>
              <w:spacing w:after="0" w:line="240" w:lineRule="auto"/>
              <w:rPr>
                <w:rFonts w:ascii="Calibri" w:hAnsi="Calibri" w:cs="Calibri"/>
              </w:rPr>
            </w:pPr>
            <w:r w:rsidRPr="005E7FB3">
              <w:rPr>
                <w:rFonts w:ascii="Calibri" w:hAnsi="Calibri" w:cs="Calibri"/>
                <w:b/>
                <w:bCs/>
              </w:rPr>
              <w:t>Greater Image Healthcare</w:t>
            </w:r>
            <w:r w:rsidRPr="005E7FB3">
              <w:rPr>
                <w:rFonts w:ascii="Calibri" w:hAnsi="Calibri" w:cs="Calibri"/>
              </w:rPr>
              <w:t>: Mental health services. (401 Robeson St., Fayetteville, NC 28301, (910) 321-0069)</w:t>
            </w:r>
          </w:p>
          <w:p w14:paraId="27C3B996" w14:textId="77777777" w:rsidR="006138B1" w:rsidRPr="00026AF5" w:rsidRDefault="006138B1" w:rsidP="006138B1">
            <w:pPr>
              <w:pStyle w:val="ListParagraph"/>
              <w:numPr>
                <w:ilvl w:val="0"/>
                <w:numId w:val="13"/>
              </w:numPr>
              <w:spacing w:after="0" w:line="240" w:lineRule="auto"/>
              <w:rPr>
                <w:rFonts w:ascii="Calibri" w:eastAsia="Times New Roman" w:hAnsi="Calibri" w:cs="Calibri"/>
                <w:color w:val="FF0000"/>
                <w:kern w:val="24"/>
              </w:rPr>
            </w:pPr>
            <w:r w:rsidRPr="005E7FB3">
              <w:rPr>
                <w:rFonts w:ascii="Calibri" w:hAnsi="Calibri" w:cs="Calibri"/>
                <w:b/>
                <w:bCs/>
              </w:rPr>
              <w:t>PATH (Projects for Assistance in Transition from Homelessness):</w:t>
            </w:r>
            <w:r w:rsidRPr="005E7FB3">
              <w:rPr>
                <w:rFonts w:ascii="Calibri" w:hAnsi="Calibri" w:cs="Calibri"/>
              </w:rPr>
              <w:t xml:space="preserve"> Assistance for the homeless with mental health issues. (711 Executive Pl., Fayetteville, NC 28305, (910) 491-4800)</w:t>
            </w:r>
          </w:p>
          <w:p w14:paraId="0F065AD0" w14:textId="77777777" w:rsidR="00026AF5" w:rsidRPr="005E7FB3" w:rsidRDefault="00026AF5" w:rsidP="00026AF5">
            <w:pPr>
              <w:pStyle w:val="ListParagraph"/>
              <w:spacing w:after="0" w:line="240" w:lineRule="auto"/>
              <w:rPr>
                <w:rFonts w:ascii="Calibri" w:eastAsia="Times New Roman" w:hAnsi="Calibri" w:cs="Calibri"/>
                <w:color w:val="FF0000"/>
                <w:kern w:val="24"/>
              </w:rPr>
            </w:pPr>
          </w:p>
        </w:tc>
      </w:tr>
    </w:tbl>
    <w:p w14:paraId="4614DD3B" w14:textId="77777777" w:rsidR="00904A80" w:rsidRDefault="00904A80" w:rsidP="009B2500">
      <w:pPr>
        <w:tabs>
          <w:tab w:val="left" w:pos="450"/>
        </w:tabs>
        <w:spacing w:after="0" w:line="240" w:lineRule="auto"/>
        <w:jc w:val="both"/>
        <w:rPr>
          <w:rFonts w:cstheme="minorHAnsi"/>
        </w:rPr>
      </w:pPr>
    </w:p>
    <w:p w14:paraId="61C2AFBE" w14:textId="77777777" w:rsidR="0096103A" w:rsidRDefault="0096103A" w:rsidP="009B2500">
      <w:pPr>
        <w:tabs>
          <w:tab w:val="left" w:pos="450"/>
        </w:tabs>
        <w:spacing w:after="0" w:line="240" w:lineRule="auto"/>
        <w:jc w:val="both"/>
        <w:rPr>
          <w:rFonts w:cstheme="minorHAnsi"/>
        </w:rPr>
      </w:pPr>
    </w:p>
    <w:bookmarkEnd w:id="170"/>
    <w:p w14:paraId="05A37B3C" w14:textId="4D23316E" w:rsidR="006848D3" w:rsidRDefault="006848D3">
      <w:pPr>
        <w:rPr>
          <w:rFonts w:eastAsiaTheme="majorEastAsia" w:cstheme="majorBidi"/>
          <w:b/>
          <w:bCs/>
          <w:sz w:val="24"/>
          <w:szCs w:val="28"/>
        </w:rPr>
      </w:pPr>
      <w:r>
        <w:rPr>
          <w:caps/>
        </w:rPr>
        <w:br w:type="page"/>
      </w:r>
    </w:p>
    <w:p w14:paraId="061DF07B" w14:textId="3AF289F6" w:rsidR="00CE46F6" w:rsidRPr="00951210" w:rsidRDefault="00E06EB4" w:rsidP="009B2500">
      <w:pPr>
        <w:pStyle w:val="Heading1"/>
        <w:jc w:val="both"/>
      </w:pPr>
      <w:bookmarkStart w:id="171" w:name="_Toc197334707"/>
      <w:r w:rsidRPr="00951210">
        <w:rPr>
          <w:caps w:val="0"/>
        </w:rPr>
        <w:lastRenderedPageBreak/>
        <w:t xml:space="preserve">CHAPTER </w:t>
      </w:r>
      <w:r w:rsidR="00F77E3A">
        <w:rPr>
          <w:caps w:val="0"/>
        </w:rPr>
        <w:t>5</w:t>
      </w:r>
      <w:r w:rsidRPr="00951210">
        <w:rPr>
          <w:caps w:val="0"/>
        </w:rPr>
        <w:t xml:space="preserve"> | </w:t>
      </w:r>
      <w:r>
        <w:rPr>
          <w:caps w:val="0"/>
        </w:rPr>
        <w:t>NEXT STEPS</w:t>
      </w:r>
      <w:bookmarkEnd w:id="171"/>
    </w:p>
    <w:p w14:paraId="0B08ED1D" w14:textId="35DB5C7D" w:rsidR="00CE46F6" w:rsidRPr="00F96EFA"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3" behindDoc="0" locked="0" layoutInCell="1" allowOverlap="1" wp14:anchorId="707D34AB" wp14:editId="3B865A18">
                <wp:simplePos x="0" y="0"/>
                <wp:positionH relativeFrom="column">
                  <wp:posOffset>-19685</wp:posOffset>
                </wp:positionH>
                <wp:positionV relativeFrom="paragraph">
                  <wp:posOffset>52704</wp:posOffset>
                </wp:positionV>
                <wp:extent cx="6014085" cy="0"/>
                <wp:effectExtent l="0" t="0" r="24765"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0254DE00">
              <v:line id="Straight Connector 9" style="position:absolute;z-index:25165824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111399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F862A96" w14:textId="2974F5E4" w:rsidR="00CE46F6" w:rsidRDefault="008B40E1" w:rsidP="009B2500">
      <w:pPr>
        <w:spacing w:after="0" w:line="240" w:lineRule="auto"/>
        <w:jc w:val="both"/>
      </w:pPr>
      <w:r w:rsidRPr="00CB6312">
        <w:t xml:space="preserve">The CHNA findings are used to develop effective community health improvement strategies to address the </w:t>
      </w:r>
      <w:r w:rsidR="00CB6312" w:rsidRPr="00CB6312">
        <w:t xml:space="preserve">priority </w:t>
      </w:r>
      <w:r w:rsidRPr="00CB6312">
        <w:t>needs identified throughout the process.</w:t>
      </w:r>
      <w:r w:rsidR="0025257E">
        <w:t xml:space="preserve"> </w:t>
      </w:r>
      <w:r w:rsidRPr="00CB6312">
        <w:t xml:space="preserve"> The next and final step in the CHNA process is to develop community-based health improvement strategies and action plans to address the priorities identified in this assessment. </w:t>
      </w:r>
      <w:r w:rsidR="0025257E">
        <w:t xml:space="preserve"> </w:t>
      </w:r>
      <w:r w:rsidR="00DE69A1">
        <w:t xml:space="preserve">Health leaders in </w:t>
      </w:r>
      <w:r w:rsidR="00232B2E">
        <w:t>Bladen</w:t>
      </w:r>
      <w:r w:rsidR="00DE69A1">
        <w:t xml:space="preserve"> County </w:t>
      </w:r>
      <w:r w:rsidRPr="00CB6312">
        <w:t xml:space="preserve">will </w:t>
      </w:r>
      <w:r w:rsidR="0025257E">
        <w:t xml:space="preserve">leverage information from this CHNA to develop implementation and action plans for their local community, while also working together with other </w:t>
      </w:r>
      <w:r w:rsidR="00DE69A1">
        <w:t xml:space="preserve">community partners </w:t>
      </w:r>
      <w:r w:rsidR="0025257E">
        <w:t xml:space="preserve">to ensure the priority need areas are being addressed in the most efficient and effective way.  </w:t>
      </w:r>
      <w:r w:rsidR="00232B2E">
        <w:t>Bladen</w:t>
      </w:r>
      <w:r w:rsidR="00DE69A1">
        <w:t xml:space="preserve"> County leaders recognize</w:t>
      </w:r>
      <w:r w:rsidRPr="00CB6312">
        <w:t xml:space="preserve"> that the most effective strategies will be those that have the collaborative support of community organizations and residents. The strategies developed will include measurable objectives through which progress can be measured.</w:t>
      </w:r>
      <w:r w:rsidR="00CE46F6">
        <w:br w:type="page"/>
      </w:r>
    </w:p>
    <w:p w14:paraId="2979F949" w14:textId="2BFB66A3" w:rsidR="00CE46F6" w:rsidRPr="00E016B7" w:rsidRDefault="002E0FFC" w:rsidP="009B2500">
      <w:pPr>
        <w:pStyle w:val="Heading1"/>
        <w:jc w:val="both"/>
        <w:rPr>
          <w:b w:val="0"/>
          <w:bCs w:val="0"/>
        </w:rPr>
      </w:pPr>
      <w:bookmarkStart w:id="172" w:name="_APPENDIX_1_|"/>
      <w:bookmarkStart w:id="173" w:name="_Toc197334708"/>
      <w:bookmarkEnd w:id="172"/>
      <w:r>
        <w:rPr>
          <w:caps w:val="0"/>
        </w:rPr>
        <w:lastRenderedPageBreak/>
        <w:t>APPENDIX 1</w:t>
      </w:r>
      <w:r>
        <w:t xml:space="preserve"> </w:t>
      </w:r>
      <w:r w:rsidRPr="00951210">
        <w:t xml:space="preserve">| </w:t>
      </w:r>
      <w:r w:rsidR="002F44E3">
        <w:t xml:space="preserve">STATE </w:t>
      </w:r>
      <w:r w:rsidR="002F44E3">
        <w:rPr>
          <w:rStyle w:val="cf01"/>
          <w:rFonts w:asciiTheme="minorHAnsi" w:hAnsiTheme="minorHAnsi" w:cstheme="minorHAnsi"/>
          <w:sz w:val="24"/>
          <w:szCs w:val="24"/>
        </w:rPr>
        <w:t>OF</w:t>
      </w:r>
      <w:r w:rsidR="00E016B7">
        <w:rPr>
          <w:rStyle w:val="cf01"/>
          <w:rFonts w:asciiTheme="minorHAnsi" w:hAnsiTheme="minorHAnsi" w:cstheme="minorHAnsi"/>
          <w:sz w:val="24"/>
          <w:szCs w:val="24"/>
        </w:rPr>
        <w:t xml:space="preserve"> </w:t>
      </w:r>
      <w:r w:rsidR="002F44E3">
        <w:rPr>
          <w:rStyle w:val="cf01"/>
          <w:rFonts w:asciiTheme="minorHAnsi" w:hAnsiTheme="minorHAnsi" w:cstheme="minorHAnsi"/>
          <w:sz w:val="24"/>
          <w:szCs w:val="24"/>
        </w:rPr>
        <w:t>THE COUNTY HEALTH REPORT</w:t>
      </w:r>
      <w:bookmarkEnd w:id="173"/>
    </w:p>
    <w:p w14:paraId="34C9D933"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4" behindDoc="0" locked="0" layoutInCell="1" allowOverlap="1" wp14:anchorId="3E9E4E59" wp14:editId="2C3B0FCE">
                <wp:simplePos x="0" y="0"/>
                <wp:positionH relativeFrom="column">
                  <wp:posOffset>-19685</wp:posOffset>
                </wp:positionH>
                <wp:positionV relativeFrom="paragraph">
                  <wp:posOffset>52704</wp:posOffset>
                </wp:positionV>
                <wp:extent cx="6014085" cy="0"/>
                <wp:effectExtent l="0" t="0" r="2476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573E9BC4">
              <v:line id="Straight Connector 11" style="position:absolute;z-index:251658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6FF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64EF5EE9" w14:textId="7928A081" w:rsidR="00CE46F6" w:rsidRDefault="00CE46F6" w:rsidP="009B2500">
      <w:pPr>
        <w:tabs>
          <w:tab w:val="left" w:pos="900"/>
        </w:tabs>
        <w:spacing w:after="0" w:line="240" w:lineRule="auto"/>
        <w:jc w:val="both"/>
      </w:pPr>
    </w:p>
    <w:p w14:paraId="67B096E3" w14:textId="71254B17" w:rsidR="00F9385F" w:rsidRPr="00F9385F" w:rsidRDefault="00F9385F" w:rsidP="00F9385F">
      <w:pPr>
        <w:pStyle w:val="Heading2"/>
        <w:rPr>
          <w:rFonts w:cstheme="minorHAnsi"/>
          <w:bCs/>
          <w:u w:val="single"/>
        </w:rPr>
      </w:pPr>
      <w:bookmarkStart w:id="174" w:name="_Toc197334709"/>
      <w:r w:rsidRPr="00F9385F">
        <w:rPr>
          <w:rFonts w:cstheme="minorHAnsi"/>
          <w:bCs/>
          <w:u w:val="single"/>
        </w:rPr>
        <w:t>Results-Based Accountability Framework</w:t>
      </w:r>
      <w:bookmarkEnd w:id="174"/>
    </w:p>
    <w:p w14:paraId="51D43B8C" w14:textId="77777777" w:rsidR="00F9385F" w:rsidRDefault="00F9385F" w:rsidP="002E0FFC">
      <w:pPr>
        <w:spacing w:after="0" w:line="240" w:lineRule="auto"/>
        <w:jc w:val="both"/>
        <w:rPr>
          <w:rFonts w:cstheme="minorHAnsi"/>
        </w:rPr>
      </w:pPr>
    </w:p>
    <w:p w14:paraId="3DF7D8D9" w14:textId="77777777" w:rsidR="005773C5" w:rsidRDefault="005773C5" w:rsidP="005773C5">
      <w:pPr>
        <w:spacing w:after="0" w:line="240" w:lineRule="auto"/>
        <w:jc w:val="both"/>
        <w:rPr>
          <w:rFonts w:cstheme="minorHAnsi"/>
        </w:rPr>
      </w:pPr>
      <w:r>
        <w:rPr>
          <w:rFonts w:cstheme="minorHAnsi"/>
        </w:rPr>
        <w:t>To meet North Carolina accreditation requirements</w:t>
      </w:r>
      <w:bookmarkStart w:id="175" w:name="_APPENDIX_1_"/>
      <w:bookmarkEnd w:id="175"/>
      <w:r>
        <w:rPr>
          <w:rFonts w:cstheme="minorHAnsi"/>
        </w:rPr>
        <w:t>, LHDs are required to track progress on their implementation plans by publishing an annual State of the County Health Report (SOTCH). The SOTCH is guided by the Clear Impact Results-Based Accountability (RBA)</w:t>
      </w:r>
      <w:r w:rsidRPr="007F6478">
        <w:rPr>
          <w:rFonts w:cstheme="minorHAnsi"/>
        </w:rPr>
        <w:t>™</w:t>
      </w:r>
      <w:r>
        <w:rPr>
          <w:rFonts w:cstheme="minorHAnsi"/>
        </w:rPr>
        <w:t xml:space="preserve"> Framework, and </w:t>
      </w:r>
      <w:r w:rsidRPr="008D793A">
        <w:rPr>
          <w:rFonts w:cstheme="minorHAnsi"/>
        </w:rPr>
        <w:t>demonstrate</w:t>
      </w:r>
      <w:r>
        <w:rPr>
          <w:rFonts w:cstheme="minorHAnsi"/>
        </w:rPr>
        <w:t>s</w:t>
      </w:r>
      <w:r w:rsidRPr="008D793A">
        <w:rPr>
          <w:rFonts w:cstheme="minorHAnsi"/>
        </w:rPr>
        <w:t xml:space="preserve"> that the </w:t>
      </w:r>
      <w:r>
        <w:rPr>
          <w:rFonts w:cstheme="minorHAnsi"/>
        </w:rPr>
        <w:t xml:space="preserve">LHD </w:t>
      </w:r>
      <w:r w:rsidRPr="008D793A">
        <w:rPr>
          <w:rFonts w:cstheme="minorHAnsi"/>
        </w:rPr>
        <w:t xml:space="preserve">is tracking priority issues identified in the community health </w:t>
      </w:r>
      <w:r>
        <w:rPr>
          <w:rFonts w:cstheme="minorHAnsi"/>
        </w:rPr>
        <w:t xml:space="preserve">(needs) </w:t>
      </w:r>
      <w:r w:rsidRPr="008D793A">
        <w:rPr>
          <w:rFonts w:cstheme="minorHAnsi"/>
        </w:rPr>
        <w:t>assessment</w:t>
      </w:r>
      <w:r>
        <w:rPr>
          <w:rFonts w:cstheme="minorHAnsi"/>
        </w:rPr>
        <w:t xml:space="preserve"> process</w:t>
      </w:r>
      <w:r w:rsidRPr="008D793A">
        <w:rPr>
          <w:rFonts w:cstheme="minorHAnsi"/>
        </w:rPr>
        <w:t xml:space="preserve">, identifying emerging issues, and </w:t>
      </w:r>
      <w:r>
        <w:rPr>
          <w:rFonts w:cstheme="minorHAnsi"/>
        </w:rPr>
        <w:t xml:space="preserve">implementing </w:t>
      </w:r>
      <w:r w:rsidRPr="008D793A">
        <w:rPr>
          <w:rFonts w:cstheme="minorHAnsi"/>
        </w:rPr>
        <w:t xml:space="preserve">any </w:t>
      </w:r>
      <w:r>
        <w:rPr>
          <w:rFonts w:cstheme="minorHAnsi"/>
        </w:rPr>
        <w:t xml:space="preserve">relevant </w:t>
      </w:r>
      <w:r w:rsidRPr="008D793A">
        <w:rPr>
          <w:rFonts w:cstheme="minorHAnsi"/>
        </w:rPr>
        <w:t>new initiatives</w:t>
      </w:r>
      <w:r>
        <w:rPr>
          <w:rFonts w:cstheme="minorHAnsi"/>
        </w:rPr>
        <w:t xml:space="preserve"> to address community concerns</w:t>
      </w:r>
      <w:r w:rsidRPr="008D793A">
        <w:rPr>
          <w:rFonts w:cstheme="minorHAnsi"/>
        </w:rPr>
        <w:t>.</w:t>
      </w:r>
      <w:r>
        <w:rPr>
          <w:rStyle w:val="FootnoteReference"/>
          <w:rFonts w:cstheme="minorHAnsi"/>
        </w:rPr>
        <w:footnoteReference w:id="47"/>
      </w:r>
    </w:p>
    <w:p w14:paraId="302837B7" w14:textId="77777777" w:rsidR="00BC289D" w:rsidRDefault="00BC289D" w:rsidP="00F9385F">
      <w:pPr>
        <w:spacing w:after="0" w:line="240" w:lineRule="auto"/>
        <w:jc w:val="both"/>
        <w:rPr>
          <w:rFonts w:cstheme="minorHAnsi"/>
        </w:rPr>
      </w:pPr>
    </w:p>
    <w:p w14:paraId="63E65CD0" w14:textId="3894D600" w:rsidR="00BC289D" w:rsidRDefault="00BC289D" w:rsidP="00F9385F">
      <w:pPr>
        <w:spacing w:after="0" w:line="240" w:lineRule="auto"/>
        <w:jc w:val="both"/>
        <w:rPr>
          <w:rFonts w:cstheme="minorHAnsi"/>
        </w:rPr>
      </w:pPr>
      <w:r>
        <w:rPr>
          <w:rFonts w:cstheme="minorHAnsi"/>
        </w:rPr>
        <w:t xml:space="preserve">RBA </w:t>
      </w:r>
      <w:r w:rsidR="00C30F08">
        <w:rPr>
          <w:rFonts w:cstheme="minorHAnsi"/>
        </w:rPr>
        <w:t xml:space="preserve">provides a disciplined way of thinking about – and acting upon </w:t>
      </w:r>
      <w:r w:rsidR="00F73EA2">
        <w:rPr>
          <w:rFonts w:cstheme="minorHAnsi"/>
        </w:rPr>
        <w:t>–</w:t>
      </w:r>
      <w:r w:rsidR="00C30F08">
        <w:rPr>
          <w:rFonts w:cstheme="minorHAnsi"/>
        </w:rPr>
        <w:t xml:space="preserve"> </w:t>
      </w:r>
      <w:r w:rsidR="00F73EA2">
        <w:rPr>
          <w:rFonts w:cstheme="minorHAnsi"/>
        </w:rPr>
        <w:t xml:space="preserve">complex social issues, with the goal of improving the lives of </w:t>
      </w:r>
      <w:r w:rsidR="00796A21">
        <w:rPr>
          <w:rFonts w:cstheme="minorHAnsi"/>
        </w:rPr>
        <w:t xml:space="preserve">all members of the community. </w:t>
      </w:r>
      <w:r w:rsidR="00896E25">
        <w:rPr>
          <w:rFonts w:cstheme="minorHAnsi"/>
        </w:rPr>
        <w:t xml:space="preserve">The framework is organized to recognize two </w:t>
      </w:r>
      <w:r w:rsidR="005C575E">
        <w:rPr>
          <w:rFonts w:cstheme="minorHAnsi"/>
        </w:rPr>
        <w:t xml:space="preserve">distinct </w:t>
      </w:r>
      <w:r w:rsidR="00896E25">
        <w:rPr>
          <w:rFonts w:cstheme="minorHAnsi"/>
        </w:rPr>
        <w:t xml:space="preserve">types of accountability: population and performance. Population accountability </w:t>
      </w:r>
      <w:r w:rsidR="00163820">
        <w:rPr>
          <w:rFonts w:cstheme="minorHAnsi"/>
        </w:rPr>
        <w:t>refers to the well-being of entire populations</w:t>
      </w:r>
      <w:r w:rsidR="00A476D8">
        <w:rPr>
          <w:rFonts w:cstheme="minorHAnsi"/>
        </w:rPr>
        <w:t xml:space="preserve">, and RBA recognizes that it is challenging, if not impossible, to hold individual organizations accountable for </w:t>
      </w:r>
      <w:r w:rsidR="00C559BB">
        <w:rPr>
          <w:rFonts w:cstheme="minorHAnsi"/>
        </w:rPr>
        <w:t xml:space="preserve">solving systemic problems. Conversely, performance </w:t>
      </w:r>
      <w:r w:rsidR="00F517C0">
        <w:rPr>
          <w:rFonts w:cstheme="minorHAnsi"/>
        </w:rPr>
        <w:t xml:space="preserve">accountability recognizes that </w:t>
      </w:r>
      <w:r w:rsidR="00834F25">
        <w:rPr>
          <w:rFonts w:cstheme="minorHAnsi"/>
        </w:rPr>
        <w:t xml:space="preserve">individual organizations </w:t>
      </w:r>
      <w:r w:rsidR="002304BC">
        <w:rPr>
          <w:rFonts w:cstheme="minorHAnsi"/>
        </w:rPr>
        <w:t xml:space="preserve">are accountable for the outcomes and impact of their programs, policies and </w:t>
      </w:r>
      <w:r w:rsidR="00C05549">
        <w:rPr>
          <w:rFonts w:cstheme="minorHAnsi"/>
        </w:rPr>
        <w:t>practices as they relate to their client populations.</w:t>
      </w:r>
    </w:p>
    <w:p w14:paraId="425D0CD1" w14:textId="77777777" w:rsidR="00C05549" w:rsidRDefault="00C05549" w:rsidP="00F9385F">
      <w:pPr>
        <w:spacing w:after="0" w:line="240" w:lineRule="auto"/>
        <w:jc w:val="both"/>
        <w:rPr>
          <w:rFonts w:cstheme="minorHAnsi"/>
        </w:rPr>
      </w:pPr>
    </w:p>
    <w:p w14:paraId="17210095" w14:textId="2623A752" w:rsidR="00F369B4" w:rsidRDefault="00A122A4" w:rsidP="00F9385F">
      <w:pPr>
        <w:spacing w:after="0" w:line="240" w:lineRule="auto"/>
        <w:jc w:val="both"/>
        <w:rPr>
          <w:rFonts w:cstheme="minorHAnsi"/>
        </w:rPr>
      </w:pPr>
      <w:r>
        <w:rPr>
          <w:rFonts w:cstheme="minorHAnsi"/>
        </w:rPr>
        <w:t xml:space="preserve">In the CHIP process, RBA asks three key questions: how much did we do, how well did we do it, and is anyone better off? </w:t>
      </w:r>
      <w:r w:rsidR="009C34D1">
        <w:rPr>
          <w:rFonts w:cstheme="minorHAnsi"/>
        </w:rPr>
        <w:t xml:space="preserve">To more effectively answer these questions, and develop </w:t>
      </w:r>
      <w:r w:rsidR="00027B06">
        <w:rPr>
          <w:rFonts w:cstheme="minorHAnsi"/>
        </w:rPr>
        <w:t xml:space="preserve">measurable strategies to address community health concerns, </w:t>
      </w:r>
      <w:r w:rsidR="00874A6C">
        <w:rPr>
          <w:rFonts w:cstheme="minorHAnsi"/>
        </w:rPr>
        <w:t xml:space="preserve">North Carolina </w:t>
      </w:r>
      <w:r w:rsidR="00142141">
        <w:rPr>
          <w:rFonts w:cstheme="minorHAnsi"/>
        </w:rPr>
        <w:t xml:space="preserve">LHDs use a software called Clear Impact Scorecard to </w:t>
      </w:r>
      <w:r w:rsidR="00C121CD">
        <w:rPr>
          <w:rFonts w:cstheme="minorHAnsi"/>
        </w:rPr>
        <w:t xml:space="preserve">develop their SOTCH and track progress against their goals. Clear Impact Scorecard is </w:t>
      </w:r>
      <w:r w:rsidR="001378AE" w:rsidRPr="001378AE">
        <w:rPr>
          <w:rFonts w:cstheme="minorHAnsi"/>
        </w:rPr>
        <w:t xml:space="preserve">performance management and reporting software </w:t>
      </w:r>
      <w:r w:rsidR="001378AE">
        <w:rPr>
          <w:rFonts w:cstheme="minorHAnsi"/>
        </w:rPr>
        <w:t xml:space="preserve">used by </w:t>
      </w:r>
      <w:r w:rsidR="001378AE" w:rsidRPr="001378AE">
        <w:rPr>
          <w:rFonts w:cstheme="minorHAnsi"/>
        </w:rPr>
        <w:t>non-profit and government agencies to efficiently and effectively explain the impact of their work.  The scorecard mirrors RBA and links results with indicators and programs with performance measures</w:t>
      </w:r>
      <w:r w:rsidR="00FE3575">
        <w:rPr>
          <w:rFonts w:cstheme="minorHAnsi"/>
        </w:rPr>
        <w:t xml:space="preserve">. </w:t>
      </w:r>
      <w:r w:rsidR="00232B2E">
        <w:rPr>
          <w:rFonts w:cstheme="minorHAnsi"/>
        </w:rPr>
        <w:t>Bladen</w:t>
      </w:r>
      <w:r w:rsidR="00FC5E14">
        <w:rPr>
          <w:rFonts w:cstheme="minorHAnsi"/>
        </w:rPr>
        <w:t xml:space="preserve"> County’s most recent SOTCH</w:t>
      </w:r>
      <w:r w:rsidR="00DC121B">
        <w:rPr>
          <w:rFonts w:cstheme="minorHAnsi"/>
        </w:rPr>
        <w:t xml:space="preserve"> is presented on the following pages.</w:t>
      </w:r>
    </w:p>
    <w:p w14:paraId="5ABCDBF1" w14:textId="6F09AE82" w:rsidR="00437D59" w:rsidRDefault="00437D59">
      <w:pPr>
        <w:rPr>
          <w:rFonts w:eastAsiaTheme="majorEastAsia" w:cstheme="minorHAnsi"/>
          <w:b/>
          <w:szCs w:val="26"/>
          <w:u w:val="single"/>
        </w:rPr>
      </w:pPr>
      <w:r>
        <w:rPr>
          <w:rFonts w:cstheme="minorHAnsi"/>
          <w:u w:val="single"/>
        </w:rPr>
        <w:br w:type="page"/>
      </w:r>
    </w:p>
    <w:p w14:paraId="0630B480" w14:textId="6AB5B4DA" w:rsidR="00EE25EB" w:rsidRDefault="00EE25EB" w:rsidP="00F9385F">
      <w:pPr>
        <w:pStyle w:val="Heading2"/>
        <w:rPr>
          <w:rFonts w:cstheme="minorHAnsi"/>
          <w:noProof/>
          <w:u w:val="single"/>
        </w:rPr>
      </w:pPr>
      <w:bookmarkStart w:id="176" w:name="_Toc197334710"/>
      <w:r w:rsidRPr="00F9385F">
        <w:rPr>
          <w:rFonts w:cstheme="minorHAnsi"/>
          <w:u w:val="single"/>
        </w:rPr>
        <w:lastRenderedPageBreak/>
        <w:t>State of the County Health Report</w:t>
      </w:r>
      <w:bookmarkEnd w:id="176"/>
    </w:p>
    <w:p w14:paraId="6F8655EB" w14:textId="2E4B1B32" w:rsidR="002438A0" w:rsidRDefault="00BD2CEF" w:rsidP="00602C58">
      <w:r w:rsidRPr="00BD2CEF">
        <w:rPr>
          <w:noProof/>
        </w:rPr>
        <w:drawing>
          <wp:inline distT="0" distB="0" distL="0" distR="0" wp14:anchorId="125F280F" wp14:editId="65060EA4">
            <wp:extent cx="5934746" cy="7696200"/>
            <wp:effectExtent l="0" t="0" r="8890" b="0"/>
            <wp:docPr id="1811212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12300" name="Picture 1" descr="A screenshot of a computer&#10;&#10;Description automatically generated"/>
                    <pic:cNvPicPr/>
                  </pic:nvPicPr>
                  <pic:blipFill>
                    <a:blip r:embed="rId94"/>
                    <a:stretch>
                      <a:fillRect/>
                    </a:stretch>
                  </pic:blipFill>
                  <pic:spPr>
                    <a:xfrm>
                      <a:off x="0" y="0"/>
                      <a:ext cx="5940075" cy="7703111"/>
                    </a:xfrm>
                    <a:prstGeom prst="rect">
                      <a:avLst/>
                    </a:prstGeom>
                  </pic:spPr>
                </pic:pic>
              </a:graphicData>
            </a:graphic>
          </wp:inline>
        </w:drawing>
      </w:r>
    </w:p>
    <w:p w14:paraId="5DA48D95" w14:textId="48F4EA0E" w:rsidR="002438A0" w:rsidRDefault="002438A0" w:rsidP="00602C58">
      <w:r>
        <w:br w:type="page"/>
      </w:r>
      <w:r>
        <w:rPr>
          <w:noProof/>
        </w:rPr>
        <w:lastRenderedPageBreak/>
        <w:drawing>
          <wp:inline distT="0" distB="0" distL="0" distR="0" wp14:anchorId="377880BA" wp14:editId="611B0389">
            <wp:extent cx="5937250" cy="7683500"/>
            <wp:effectExtent l="0" t="0" r="6350" b="0"/>
            <wp:docPr id="3891827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7250" cy="7683500"/>
                    </a:xfrm>
                    <a:prstGeom prst="rect">
                      <a:avLst/>
                    </a:prstGeom>
                    <a:noFill/>
                    <a:ln>
                      <a:noFill/>
                    </a:ln>
                  </pic:spPr>
                </pic:pic>
              </a:graphicData>
            </a:graphic>
          </wp:inline>
        </w:drawing>
      </w:r>
      <w:r w:rsidR="00700849" w:rsidRPr="00700849">
        <w:rPr>
          <w:noProof/>
        </w:rPr>
        <w:t xml:space="preserve"> </w:t>
      </w:r>
      <w:r w:rsidR="00700849" w:rsidRPr="00700849">
        <w:rPr>
          <w:noProof/>
        </w:rPr>
        <w:lastRenderedPageBreak/>
        <w:drawing>
          <wp:inline distT="0" distB="0" distL="0" distR="0" wp14:anchorId="2ACFC88F" wp14:editId="7AF8DFEE">
            <wp:extent cx="5863741" cy="8010525"/>
            <wp:effectExtent l="0" t="0" r="3810" b="0"/>
            <wp:docPr id="3447376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37650" name="Picture 1" descr="A screenshot of a computer&#10;&#10;Description automatically generated"/>
                    <pic:cNvPicPr/>
                  </pic:nvPicPr>
                  <pic:blipFill>
                    <a:blip r:embed="rId96"/>
                    <a:stretch>
                      <a:fillRect/>
                    </a:stretch>
                  </pic:blipFill>
                  <pic:spPr>
                    <a:xfrm>
                      <a:off x="0" y="0"/>
                      <a:ext cx="5871354" cy="8020925"/>
                    </a:xfrm>
                    <a:prstGeom prst="rect">
                      <a:avLst/>
                    </a:prstGeom>
                  </pic:spPr>
                </pic:pic>
              </a:graphicData>
            </a:graphic>
          </wp:inline>
        </w:drawing>
      </w:r>
    </w:p>
    <w:p w14:paraId="634CE033" w14:textId="12B2BAED" w:rsidR="000E730A" w:rsidRDefault="0040572E" w:rsidP="00602C58">
      <w:pPr>
        <w:rPr>
          <w:rFonts w:eastAsiaTheme="majorEastAsia" w:cstheme="majorBidi"/>
          <w:b/>
          <w:bCs/>
          <w:sz w:val="24"/>
          <w:szCs w:val="28"/>
        </w:rPr>
      </w:pPr>
      <w:bookmarkStart w:id="177" w:name="_Toc146552593"/>
      <w:r w:rsidRPr="0040572E">
        <w:rPr>
          <w:noProof/>
        </w:rPr>
        <w:lastRenderedPageBreak/>
        <w:drawing>
          <wp:inline distT="0" distB="0" distL="0" distR="0" wp14:anchorId="6DB9C18E" wp14:editId="323522D7">
            <wp:extent cx="6216393" cy="4638675"/>
            <wp:effectExtent l="0" t="0" r="0" b="0"/>
            <wp:docPr id="278489338"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89338" name="Picture 1" descr="A screenshot of a medical report&#10;&#10;Description automatically generated"/>
                    <pic:cNvPicPr/>
                  </pic:nvPicPr>
                  <pic:blipFill>
                    <a:blip r:embed="rId97"/>
                    <a:stretch>
                      <a:fillRect/>
                    </a:stretch>
                  </pic:blipFill>
                  <pic:spPr>
                    <a:xfrm>
                      <a:off x="0" y="0"/>
                      <a:ext cx="6226989" cy="4646581"/>
                    </a:xfrm>
                    <a:prstGeom prst="rect">
                      <a:avLst/>
                    </a:prstGeom>
                  </pic:spPr>
                </pic:pic>
              </a:graphicData>
            </a:graphic>
          </wp:inline>
        </w:drawing>
      </w:r>
      <w:r w:rsidR="000E730A">
        <w:br w:type="page"/>
      </w:r>
    </w:p>
    <w:p w14:paraId="121A4425" w14:textId="608D4BB5" w:rsidR="009678A4" w:rsidRPr="0091657B" w:rsidRDefault="009678A4" w:rsidP="00457350">
      <w:pPr>
        <w:pStyle w:val="Heading1"/>
        <w:rPr>
          <w:rFonts w:ascii="Calibri" w:eastAsia="Times New Roman" w:hAnsi="Calibri" w:cs="Times New Roman"/>
          <w:b w:val="0"/>
          <w:bCs w:val="0"/>
          <w:caps w:val="0"/>
        </w:rPr>
      </w:pPr>
      <w:bookmarkStart w:id="178" w:name="_APPENDIX_2_|"/>
      <w:bookmarkStart w:id="179" w:name="_Toc161670940"/>
      <w:bookmarkStart w:id="180" w:name="_Toc197334711"/>
      <w:bookmarkStart w:id="181" w:name="_Toc153435140"/>
      <w:bookmarkStart w:id="182" w:name="_Toc161670943"/>
      <w:bookmarkStart w:id="183" w:name="_Toc146552596"/>
      <w:bookmarkStart w:id="184" w:name="_Toc153435143"/>
      <w:bookmarkEnd w:id="177"/>
      <w:bookmarkEnd w:id="178"/>
      <w:r w:rsidRPr="0091657B">
        <w:rPr>
          <w:rFonts w:ascii="Calibri" w:eastAsia="Times New Roman" w:hAnsi="Calibri" w:cs="Times New Roman"/>
        </w:rPr>
        <w:lastRenderedPageBreak/>
        <w:t xml:space="preserve">APPENDIX </w:t>
      </w:r>
      <w:r w:rsidR="00D13E88">
        <w:t>2</w:t>
      </w:r>
      <w:r w:rsidRPr="0091657B">
        <w:rPr>
          <w:rFonts w:ascii="Calibri" w:eastAsia="Times New Roman" w:hAnsi="Calibri" w:cs="Times New Roman"/>
        </w:rPr>
        <w:t xml:space="preserve"> | </w:t>
      </w:r>
      <w:r w:rsidRPr="00D13E88">
        <w:t>SECONDARY DATA METHODOLOGY AND SOURCES</w:t>
      </w:r>
      <w:bookmarkEnd w:id="179"/>
      <w:bookmarkEnd w:id="180"/>
    </w:p>
    <w:p w14:paraId="14B4FA6A" w14:textId="77777777" w:rsidR="009678A4" w:rsidRPr="0091657B" w:rsidRDefault="009678A4" w:rsidP="009678A4">
      <w:pPr>
        <w:spacing w:after="0" w:line="240" w:lineRule="auto"/>
        <w:ind w:left="720"/>
        <w:contextualSpacing/>
        <w:jc w:val="both"/>
        <w:rPr>
          <w:rFonts w:ascii="Calibri" w:eastAsia="Calibri" w:hAnsi="Calibri" w:cs="Times New Roman"/>
          <w:b/>
          <w:i/>
          <w:caps/>
        </w:rPr>
      </w:pPr>
      <w:r w:rsidRPr="0091657B">
        <w:rPr>
          <w:rFonts w:ascii="Calibri" w:eastAsia="Calibri" w:hAnsi="Calibri" w:cs="Times New Roman"/>
          <w:noProof/>
        </w:rPr>
        <mc:AlternateContent>
          <mc:Choice Requires="wps">
            <w:drawing>
              <wp:anchor distT="4294967295" distB="4294967295" distL="114300" distR="114300" simplePos="0" relativeHeight="251658257" behindDoc="0" locked="0" layoutInCell="1" allowOverlap="1" wp14:anchorId="093D2EA7" wp14:editId="0B3383C7">
                <wp:simplePos x="0" y="0"/>
                <wp:positionH relativeFrom="column">
                  <wp:posOffset>-19685</wp:posOffset>
                </wp:positionH>
                <wp:positionV relativeFrom="paragraph">
                  <wp:posOffset>52704</wp:posOffset>
                </wp:positionV>
                <wp:extent cx="6014085" cy="0"/>
                <wp:effectExtent l="0" t="0" r="24765"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2188D75B">
              <v:line id="Straight Connector 14" style="position:absolute;z-index:25165825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4117ED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7DF7661B" w14:textId="77777777" w:rsidR="009678A4" w:rsidRPr="0091657B" w:rsidRDefault="009678A4" w:rsidP="009678A4">
      <w:pPr>
        <w:tabs>
          <w:tab w:val="left" w:pos="2100"/>
        </w:tabs>
        <w:spacing w:after="0" w:line="240" w:lineRule="auto"/>
        <w:jc w:val="both"/>
        <w:rPr>
          <w:rFonts w:ascii="Calibri" w:eastAsia="Calibri" w:hAnsi="Calibri" w:cs="Times New Roman"/>
        </w:rPr>
      </w:pPr>
      <w:r w:rsidRPr="0091657B">
        <w:rPr>
          <w:rFonts w:ascii="Calibri" w:eastAsia="Calibri" w:hAnsi="Calibri" w:cs="Times New Roman"/>
        </w:rPr>
        <w:t>Many individual secondary data measures were analyzed as part of the CHNA process. These data provide detailed insight into the health status and health-related behavior of residents in the county. These secondary data are based on statistics of actual occurrences, such as the incidence of certain diseases, as well as statistics related to SDoH.</w:t>
      </w:r>
    </w:p>
    <w:p w14:paraId="17152374" w14:textId="77777777" w:rsidR="009678A4" w:rsidRPr="0091657B" w:rsidRDefault="009678A4" w:rsidP="009678A4">
      <w:pPr>
        <w:tabs>
          <w:tab w:val="left" w:pos="2100"/>
        </w:tabs>
        <w:spacing w:after="0" w:line="240" w:lineRule="auto"/>
        <w:jc w:val="both"/>
        <w:rPr>
          <w:rFonts w:ascii="Calibri" w:eastAsia="Calibri" w:hAnsi="Calibri" w:cs="Times New Roman"/>
        </w:rPr>
      </w:pPr>
    </w:p>
    <w:p w14:paraId="20FDE68B"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bookmarkStart w:id="185" w:name="_Toc8393458"/>
      <w:bookmarkStart w:id="186" w:name="_Toc146552594"/>
      <w:bookmarkStart w:id="187" w:name="_Toc161670941"/>
      <w:bookmarkStart w:id="188" w:name="_Toc197334712"/>
      <w:r w:rsidRPr="0091657B">
        <w:rPr>
          <w:rFonts w:ascii="Calibri" w:eastAsia="Times New Roman" w:hAnsi="Calibri" w:cs="Times New Roman"/>
          <w:b/>
          <w:szCs w:val="26"/>
        </w:rPr>
        <w:t>Methodology</w:t>
      </w:r>
      <w:bookmarkEnd w:id="185"/>
      <w:bookmarkEnd w:id="186"/>
      <w:bookmarkEnd w:id="187"/>
      <w:bookmarkEnd w:id="188"/>
    </w:p>
    <w:p w14:paraId="47822E53" w14:textId="77777777" w:rsidR="009678A4" w:rsidRPr="0091657B" w:rsidRDefault="009678A4" w:rsidP="009678A4">
      <w:pPr>
        <w:spacing w:after="0" w:line="240" w:lineRule="auto"/>
        <w:rPr>
          <w:rFonts w:ascii="Calibri" w:eastAsia="Calibri" w:hAnsi="Calibri" w:cs="Times New Roman"/>
        </w:rPr>
      </w:pPr>
    </w:p>
    <w:p w14:paraId="6837F919" w14:textId="77777777" w:rsidR="009678A4" w:rsidRPr="0091657B" w:rsidRDefault="009678A4" w:rsidP="009678A4">
      <w:pPr>
        <w:spacing w:after="0" w:line="240" w:lineRule="auto"/>
        <w:jc w:val="both"/>
        <w:rPr>
          <w:rFonts w:ascii="Calibri" w:eastAsia="Calibri" w:hAnsi="Calibri" w:cs="Times New Roman"/>
        </w:rPr>
      </w:pPr>
      <w:r w:rsidRPr="0091657B">
        <w:rPr>
          <w:rFonts w:ascii="Calibri" w:eastAsia="Calibri" w:hAnsi="Calibri" w:cs="Times New Roman"/>
        </w:rPr>
        <w:t xml:space="preserve">All individual secondary data measures were grouped into six categories and 20 corresponding focus areas based on “common themes.” In order to draw conclusions about the secondary data for </w:t>
      </w:r>
      <w:r>
        <w:rPr>
          <w:rFonts w:ascii="Calibri" w:eastAsia="Calibri" w:hAnsi="Calibri" w:cs="Times New Roman"/>
        </w:rPr>
        <w:t>Bladen</w:t>
      </w:r>
      <w:r w:rsidRPr="0091657B">
        <w:rPr>
          <w:rFonts w:ascii="Calibri" w:eastAsia="Calibri" w:hAnsi="Calibri" w:cs="Times New Roman"/>
        </w:rPr>
        <w:t xml:space="preserve"> County, its performance on each data measure was compared to targets/benchmarks. If </w:t>
      </w:r>
      <w:r>
        <w:rPr>
          <w:rFonts w:ascii="Calibri" w:eastAsia="Calibri" w:hAnsi="Calibri" w:cs="Times New Roman"/>
        </w:rPr>
        <w:t>Bladen</w:t>
      </w:r>
      <w:r w:rsidRPr="0091657B">
        <w:rPr>
          <w:rFonts w:ascii="Calibri" w:eastAsia="Calibri" w:hAnsi="Calibri" w:cs="Times New Roman"/>
        </w:rPr>
        <w:t xml:space="preserve"> County’s performance was more than five percent worse than the comparative benchmark, it was concluded that improvements could be needed to better the health of the community. Conversely, if an area performed more than five percent better than the benchmark, it was concluded that while a need is still present, the significance of that need relative to others is likely less acute. The most recently available data were compared to these targets/benchmarks in the following order (as applicable):</w:t>
      </w:r>
    </w:p>
    <w:p w14:paraId="465C10D8" w14:textId="77777777" w:rsidR="009678A4" w:rsidRPr="0091657B" w:rsidRDefault="009678A4" w:rsidP="009678A4">
      <w:pPr>
        <w:spacing w:after="0" w:line="240" w:lineRule="auto"/>
        <w:jc w:val="both"/>
        <w:rPr>
          <w:rFonts w:ascii="Calibri" w:eastAsia="Calibri" w:hAnsi="Calibri" w:cs="Times New Roman"/>
          <w:highlight w:val="yellow"/>
        </w:rPr>
      </w:pPr>
    </w:p>
    <w:p w14:paraId="54FF035D" w14:textId="77777777" w:rsidR="009678A4" w:rsidRPr="0091657B" w:rsidRDefault="009678A4" w:rsidP="00085D38">
      <w:pPr>
        <w:numPr>
          <w:ilvl w:val="0"/>
          <w:numId w:val="9"/>
        </w:numPr>
        <w:spacing w:after="0" w:line="240" w:lineRule="auto"/>
        <w:contextualSpacing/>
        <w:jc w:val="both"/>
        <w:rPr>
          <w:rFonts w:ascii="Calibri" w:eastAsia="Calibri" w:hAnsi="Calibri" w:cs="Times New Roman"/>
        </w:rPr>
      </w:pPr>
      <w:r w:rsidRPr="0091657B">
        <w:rPr>
          <w:rFonts w:ascii="Calibri" w:eastAsia="Calibri" w:hAnsi="Calibri" w:cs="Times New Roman"/>
        </w:rPr>
        <w:t>For all available data sources, state and national averages were compared.</w:t>
      </w:r>
    </w:p>
    <w:p w14:paraId="5630D8E8" w14:textId="77777777" w:rsidR="009678A4" w:rsidRPr="0091657B" w:rsidRDefault="009678A4" w:rsidP="009678A4">
      <w:pPr>
        <w:spacing w:after="0" w:line="240" w:lineRule="auto"/>
        <w:ind w:left="360"/>
        <w:contextualSpacing/>
        <w:jc w:val="both"/>
        <w:rPr>
          <w:rFonts w:ascii="Calibri" w:eastAsia="Calibri" w:hAnsi="Calibri" w:cs="Times New Roman"/>
        </w:rPr>
      </w:pPr>
    </w:p>
    <w:p w14:paraId="2AFE191E" w14:textId="77777777" w:rsidR="009678A4" w:rsidRPr="0091657B" w:rsidRDefault="009678A4" w:rsidP="009678A4">
      <w:pPr>
        <w:spacing w:after="120" w:line="240" w:lineRule="auto"/>
        <w:jc w:val="both"/>
        <w:rPr>
          <w:rFonts w:ascii="Calibri" w:eastAsia="Calibri" w:hAnsi="Calibri" w:cs="Times New Roman"/>
        </w:rPr>
      </w:pPr>
      <w:r w:rsidRPr="0091657B">
        <w:rPr>
          <w:rFonts w:ascii="Calibri" w:eastAsia="Calibri" w:hAnsi="Calibri" w:cs="Times New Roman"/>
        </w:rPr>
        <w:t>The following methodology was used to assign a priority level to each individual secondary data measure:</w:t>
      </w:r>
    </w:p>
    <w:p w14:paraId="71166FC2" w14:textId="77777777" w:rsidR="009678A4" w:rsidRPr="0091657B" w:rsidRDefault="009678A4" w:rsidP="009678A4">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worse = High need</w:t>
      </w:r>
    </w:p>
    <w:p w14:paraId="04CA59D8" w14:textId="77777777" w:rsidR="009678A4" w:rsidRPr="0091657B" w:rsidRDefault="009678A4" w:rsidP="009678A4">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within or equal to 5 percent (better or worse) = Medium need</w:t>
      </w:r>
    </w:p>
    <w:p w14:paraId="61E56A64" w14:textId="77777777" w:rsidR="009678A4" w:rsidRPr="0091657B" w:rsidRDefault="009678A4" w:rsidP="009678A4">
      <w:pPr>
        <w:numPr>
          <w:ilvl w:val="0"/>
          <w:numId w:val="1"/>
        </w:numPr>
        <w:spacing w:after="0"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better = Low need</w:t>
      </w:r>
    </w:p>
    <w:p w14:paraId="392F5DA3" w14:textId="77777777" w:rsidR="009678A4" w:rsidRPr="0091657B" w:rsidRDefault="009678A4" w:rsidP="009678A4">
      <w:pPr>
        <w:spacing w:after="0" w:line="240" w:lineRule="auto"/>
        <w:jc w:val="both"/>
        <w:rPr>
          <w:rFonts w:ascii="Calibri" w:eastAsia="Calibri" w:hAnsi="Calibri" w:cs="Times New Roman"/>
        </w:rPr>
      </w:pPr>
    </w:p>
    <w:p w14:paraId="692811DA" w14:textId="77777777" w:rsidR="009678A4" w:rsidRPr="0091657B" w:rsidRDefault="009678A4" w:rsidP="009678A4">
      <w:pPr>
        <w:spacing w:after="0" w:line="240" w:lineRule="auto"/>
        <w:jc w:val="both"/>
        <w:rPr>
          <w:rFonts w:ascii="Calibri" w:eastAsia="Calibri" w:hAnsi="Calibri" w:cs="Times New Roman"/>
        </w:rPr>
      </w:pPr>
      <w:r w:rsidRPr="0091657B">
        <w:rPr>
          <w:rFonts w:ascii="Calibri" w:eastAsia="Calibri" w:hAnsi="Calibri" w:cs="Times New Roman"/>
        </w:rPr>
        <w:t>These measures are noted with an asterisk.</w:t>
      </w:r>
    </w:p>
    <w:p w14:paraId="4141B7A7" w14:textId="77777777" w:rsidR="009678A4" w:rsidRPr="0091657B" w:rsidRDefault="009678A4" w:rsidP="009678A4">
      <w:pPr>
        <w:spacing w:after="0" w:line="240" w:lineRule="auto"/>
        <w:jc w:val="both"/>
        <w:rPr>
          <w:rFonts w:ascii="Calibri" w:eastAsia="Calibri" w:hAnsi="Calibri" w:cs="Times New Roman"/>
        </w:rPr>
      </w:pPr>
    </w:p>
    <w:p w14:paraId="112F6B3F" w14:textId="77777777" w:rsidR="009678A4" w:rsidRPr="0091657B" w:rsidRDefault="009678A4" w:rsidP="009678A4">
      <w:pPr>
        <w:spacing w:after="0" w:line="240" w:lineRule="auto"/>
        <w:jc w:val="both"/>
        <w:rPr>
          <w:rFonts w:ascii="Calibri" w:eastAsia="Calibri" w:hAnsi="Calibri" w:cs="Times New Roman"/>
        </w:rPr>
      </w:pPr>
      <w:r w:rsidRPr="0091657B">
        <w:rPr>
          <w:rFonts w:ascii="Calibri" w:eastAsia="Calibri" w:hAnsi="Calibri" w:cs="Times New Roman"/>
        </w:rPr>
        <w:t xml:space="preserve">Additionally, data measures were also viewed with regard to performance over time and whether the measure has improved or worsened compared to the prior CHNA timeframe. </w:t>
      </w:r>
    </w:p>
    <w:p w14:paraId="633200BD"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10533CFD"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64575FB8"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06FFFD53"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25A606B6"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6D5C3860"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05EBA6ED"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3C6F82E0"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1CFCAEBB"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24C8103B"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p>
    <w:p w14:paraId="2A23682C" w14:textId="77777777" w:rsidR="009678A4" w:rsidRPr="0091657B" w:rsidRDefault="009678A4" w:rsidP="009678A4">
      <w:pPr>
        <w:spacing w:line="240" w:lineRule="auto"/>
        <w:rPr>
          <w:rFonts w:ascii="Calibri" w:eastAsia="Times New Roman" w:hAnsi="Calibri" w:cs="Times New Roman"/>
          <w:b/>
          <w:szCs w:val="26"/>
        </w:rPr>
      </w:pPr>
      <w:r w:rsidRPr="0091657B">
        <w:rPr>
          <w:rFonts w:ascii="Calibri" w:eastAsia="Calibri" w:hAnsi="Calibri" w:cs="Times New Roman"/>
        </w:rPr>
        <w:br w:type="page"/>
      </w:r>
    </w:p>
    <w:p w14:paraId="2B60376D" w14:textId="77777777" w:rsidR="009678A4" w:rsidRPr="0091657B" w:rsidRDefault="009678A4" w:rsidP="009678A4">
      <w:pPr>
        <w:keepNext/>
        <w:keepLines/>
        <w:spacing w:after="0" w:line="240" w:lineRule="auto"/>
        <w:jc w:val="both"/>
        <w:outlineLvl w:val="1"/>
        <w:rPr>
          <w:rFonts w:ascii="Calibri" w:eastAsia="Times New Roman" w:hAnsi="Calibri" w:cs="Times New Roman"/>
          <w:b/>
          <w:szCs w:val="26"/>
        </w:rPr>
      </w:pPr>
      <w:bookmarkStart w:id="189" w:name="_Toc146552595"/>
      <w:bookmarkStart w:id="190" w:name="_Toc161670942"/>
      <w:bookmarkStart w:id="191" w:name="_Toc197334713"/>
      <w:r w:rsidRPr="0091657B">
        <w:rPr>
          <w:rFonts w:ascii="Calibri" w:eastAsia="Times New Roman" w:hAnsi="Calibri" w:cs="Times New Roman"/>
          <w:b/>
          <w:szCs w:val="26"/>
        </w:rPr>
        <w:lastRenderedPageBreak/>
        <w:t>Data Sources</w:t>
      </w:r>
      <w:bookmarkEnd w:id="189"/>
      <w:bookmarkEnd w:id="190"/>
      <w:bookmarkEnd w:id="191"/>
      <w:r w:rsidRPr="0091657B">
        <w:rPr>
          <w:rFonts w:ascii="Calibri" w:eastAsia="Times New Roman" w:hAnsi="Calibri" w:cs="Times New Roman"/>
          <w:b/>
          <w:szCs w:val="26"/>
        </w:rPr>
        <w:t xml:space="preserve"> </w:t>
      </w:r>
    </w:p>
    <w:p w14:paraId="253B2977" w14:textId="77777777" w:rsidR="009678A4" w:rsidRPr="0091657B" w:rsidRDefault="009678A4" w:rsidP="009678A4">
      <w:pPr>
        <w:spacing w:after="0" w:line="240" w:lineRule="auto"/>
        <w:rPr>
          <w:rFonts w:ascii="Calibri" w:eastAsia="Calibri" w:hAnsi="Calibri" w:cs="Times New Roman"/>
        </w:rPr>
      </w:pPr>
    </w:p>
    <w:p w14:paraId="69B27E0A" w14:textId="77777777" w:rsidR="009678A4" w:rsidRPr="0091657B" w:rsidRDefault="009678A4" w:rsidP="009678A4">
      <w:pPr>
        <w:spacing w:after="120" w:line="240" w:lineRule="auto"/>
        <w:jc w:val="both"/>
        <w:rPr>
          <w:rFonts w:ascii="Calibri" w:eastAsia="Calibri" w:hAnsi="Calibri" w:cs="Times New Roman"/>
        </w:rPr>
      </w:pPr>
      <w:r w:rsidRPr="0091657B">
        <w:rPr>
          <w:rFonts w:ascii="Calibri" w:eastAsia="Calibri" w:hAnsi="Calibri" w:cs="Times New Roman"/>
        </w:rPr>
        <w:t>The following tables are organized by each of the twenty focus areas and contain information related to the secondary data measures analyzed including a description of each measure, the data source, and most recent data time periods.</w:t>
      </w:r>
    </w:p>
    <w:p w14:paraId="7F9A2E3B" w14:textId="25170684"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54DD9">
        <w:rPr>
          <w:rFonts w:ascii="Calibri" w:eastAsia="Calibri" w:hAnsi="Calibri" w:cs="Times New Roman"/>
          <w:b/>
          <w:bCs/>
        </w:rPr>
        <w:t>22</w:t>
      </w:r>
      <w:r w:rsidRPr="0091657B">
        <w:rPr>
          <w:rFonts w:ascii="Calibri" w:eastAsia="Calibri" w:hAnsi="Calibri" w:cs="Times New Roman"/>
          <w:b/>
          <w:bCs/>
        </w:rPr>
        <w:t>: Access to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0563C0CD" w14:textId="77777777" w:rsidTr="005F4AC6">
        <w:trPr>
          <w:trHeight w:val="20"/>
          <w:tblHeader/>
          <w:jc w:val="center"/>
        </w:trPr>
        <w:tc>
          <w:tcPr>
            <w:tcW w:w="1250" w:type="pct"/>
            <w:shd w:val="clear" w:color="auto" w:fill="1F497D"/>
            <w:noWrap/>
            <w:vAlign w:val="center"/>
          </w:tcPr>
          <w:p w14:paraId="58EC7D27"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38A146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33DF8C7"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B7DD510"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70727278" w14:textId="77777777" w:rsidTr="005F4AC6">
        <w:trPr>
          <w:trHeight w:val="197"/>
          <w:jc w:val="center"/>
        </w:trPr>
        <w:tc>
          <w:tcPr>
            <w:tcW w:w="1250" w:type="pct"/>
            <w:vAlign w:val="center"/>
          </w:tcPr>
          <w:p w14:paraId="5EE820DC"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Primary Care </w:t>
            </w:r>
            <w:r>
              <w:rPr>
                <w:rFonts w:ascii="Calibri" w:eastAsia="Calibri" w:hAnsi="Calibri" w:cs="Times New Roman"/>
                <w:color w:val="000000"/>
                <w:sz w:val="20"/>
                <w:szCs w:val="20"/>
              </w:rPr>
              <w:t xml:space="preserve">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0A416E1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Number of providers with a CMS National Provider Identifier (NPI) that specialize in primary care.  Primary health providers include practicing physicians specializing in general practice medicine, family medicine, internal medicine, and pediatrics.  </w:t>
            </w:r>
          </w:p>
        </w:tc>
        <w:tc>
          <w:tcPr>
            <w:tcW w:w="1250" w:type="pct"/>
            <w:vAlign w:val="center"/>
          </w:tcPr>
          <w:p w14:paraId="0B293DDA"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Centers for Medicare and Medicaid Services (CMS) – National Plan and Provider Enumeration System (NPPES).  Data accessed via the North Carolina Data Portal, June</w:t>
            </w:r>
            <w:r w:rsidRPr="0091657B">
              <w:rPr>
                <w:rFonts w:ascii="Calibri" w:eastAsia="Calibri" w:hAnsi="Calibri" w:cs="Times New Roman"/>
                <w:color w:val="000000"/>
                <w:sz w:val="20"/>
                <w:szCs w:val="20"/>
              </w:rPr>
              <w:t xml:space="preserve"> 202</w:t>
            </w:r>
            <w:r>
              <w:rPr>
                <w:rFonts w:ascii="Calibri" w:eastAsia="Calibri" w:hAnsi="Calibri" w:cs="Times New Roman"/>
                <w:color w:val="000000"/>
                <w:sz w:val="20"/>
                <w:szCs w:val="20"/>
              </w:rPr>
              <w:t>4</w:t>
            </w:r>
            <w:r w:rsidRPr="0091657B">
              <w:rPr>
                <w:rFonts w:ascii="Calibri" w:eastAsia="Calibri" w:hAnsi="Calibri" w:cs="Times New Roman"/>
                <w:color w:val="000000"/>
                <w:sz w:val="20"/>
                <w:szCs w:val="20"/>
              </w:rPr>
              <w:t>.</w:t>
            </w:r>
          </w:p>
        </w:tc>
        <w:tc>
          <w:tcPr>
            <w:tcW w:w="750" w:type="pct"/>
            <w:vAlign w:val="center"/>
          </w:tcPr>
          <w:p w14:paraId="4836915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9678A4" w:rsidRPr="0091657B" w14:paraId="0E11E644" w14:textId="77777777" w:rsidTr="005F4AC6">
        <w:trPr>
          <w:trHeight w:val="197"/>
          <w:jc w:val="center"/>
        </w:trPr>
        <w:tc>
          <w:tcPr>
            <w:tcW w:w="1250" w:type="pct"/>
            <w:vAlign w:val="center"/>
          </w:tcPr>
          <w:p w14:paraId="719E6AD0"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Mental Health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6574AC4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with a CMS National Provider Identifier (NPI) that specialize in mental health.  Mental health providers include licensed clinical social workers and other credentialed professionals specializing in psychiatry, psychology, counseling, or child, adolescent, or adult mental health.</w:t>
            </w:r>
          </w:p>
        </w:tc>
        <w:tc>
          <w:tcPr>
            <w:tcW w:w="1250" w:type="pct"/>
            <w:vAlign w:val="center"/>
          </w:tcPr>
          <w:p w14:paraId="48018C8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E7949D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678A4" w:rsidRPr="0091657B" w14:paraId="3E9BFD2D" w14:textId="77777777" w:rsidTr="005F4AC6">
        <w:trPr>
          <w:trHeight w:val="197"/>
          <w:jc w:val="center"/>
        </w:trPr>
        <w:tc>
          <w:tcPr>
            <w:tcW w:w="1250" w:type="pct"/>
            <w:vAlign w:val="center"/>
          </w:tcPr>
          <w:p w14:paraId="5FBB849C"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Abuse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37DB409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providers who specialize in addiction or substance abuse treatment, rehabilitation, addiction medicine, or providing methadone.  The providers include Doctors of Medicine (MDs), Doctors of Osteopathic Medicine (DOs), and other credentialed professionals with a Center for Medicare and Medicaid Services and a valid National Provider Identifier (NPI).  </w:t>
            </w:r>
          </w:p>
        </w:tc>
        <w:tc>
          <w:tcPr>
            <w:tcW w:w="1250" w:type="pct"/>
            <w:vAlign w:val="center"/>
          </w:tcPr>
          <w:p w14:paraId="7148EA17"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549786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678A4" w:rsidRPr="0091657B" w14:paraId="08A813FD" w14:textId="77777777" w:rsidTr="005F4AC6">
        <w:trPr>
          <w:trHeight w:val="197"/>
          <w:jc w:val="center"/>
        </w:trPr>
        <w:tc>
          <w:tcPr>
            <w:tcW w:w="1250" w:type="pct"/>
            <w:vAlign w:val="center"/>
          </w:tcPr>
          <w:p w14:paraId="014C7C52"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Buprenorphine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6E4A088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authorized to treat opioid dependency with buprenorphine.  Buprenorphine is the first medication to treat opioid dependency that is permitted to be prescribed or dispensed in physician offices, significantly increasing treatment access.  Qualified physicians are required to acquire and maintain certifications to legally dispense or prescribe opioid dependency medications.</w:t>
            </w:r>
          </w:p>
        </w:tc>
        <w:tc>
          <w:tcPr>
            <w:tcW w:w="1250" w:type="pct"/>
            <w:vAlign w:val="center"/>
          </w:tcPr>
          <w:p w14:paraId="293588AC"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Health and Human Services (DHHS), Substance Abuse and Mental Health Services Administration.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5C8EFE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9678A4" w:rsidRPr="0091657B" w14:paraId="4DEA95FF" w14:textId="77777777" w:rsidTr="005F4AC6">
        <w:trPr>
          <w:trHeight w:val="197"/>
          <w:jc w:val="center"/>
        </w:trPr>
        <w:tc>
          <w:tcPr>
            <w:tcW w:w="1250" w:type="pct"/>
            <w:vAlign w:val="center"/>
          </w:tcPr>
          <w:p w14:paraId="331384B0"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Dental Health Providers (per 100,000)</w:t>
            </w:r>
          </w:p>
        </w:tc>
        <w:tc>
          <w:tcPr>
            <w:tcW w:w="1750" w:type="pct"/>
            <w:noWrap/>
            <w:vAlign w:val="center"/>
          </w:tcPr>
          <w:p w14:paraId="0ED61B1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oral health providers with a CMS National Provider Identifier (NPI).  Providers included are those who list “dentist”, “general practice dentist”, or “pediatric dentistry” as their primary practice classification, regardless of sub-specialty.  </w:t>
            </w:r>
          </w:p>
        </w:tc>
        <w:tc>
          <w:tcPr>
            <w:tcW w:w="1250" w:type="pct"/>
            <w:vAlign w:val="center"/>
          </w:tcPr>
          <w:p w14:paraId="46DB3D2B"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3C66A5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678A4" w:rsidRPr="0091657B" w14:paraId="4A30F2EB" w14:textId="77777777" w:rsidTr="005F4AC6">
        <w:trPr>
          <w:trHeight w:val="197"/>
          <w:jc w:val="center"/>
        </w:trPr>
        <w:tc>
          <w:tcPr>
            <w:tcW w:w="1250" w:type="pct"/>
            <w:vAlign w:val="center"/>
          </w:tcPr>
          <w:p w14:paraId="3B894449"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Health Professional Shortage Areas - </w:t>
            </w:r>
            <w:r w:rsidRPr="0091657B">
              <w:rPr>
                <w:rFonts w:ascii="Calibri" w:eastAsia="Calibri" w:hAnsi="Calibri" w:cs="Times New Roman"/>
                <w:color w:val="000000"/>
                <w:sz w:val="20"/>
                <w:szCs w:val="20"/>
              </w:rPr>
              <w:t>Dent</w:t>
            </w:r>
            <w:r>
              <w:rPr>
                <w:rFonts w:ascii="Calibri" w:eastAsia="Calibri" w:hAnsi="Calibri" w:cs="Times New Roman"/>
                <w:color w:val="000000"/>
                <w:sz w:val="20"/>
                <w:szCs w:val="20"/>
              </w:rPr>
              <w:t>al Care</w:t>
            </w:r>
            <w:r w:rsidRPr="0091657B">
              <w:rPr>
                <w:rFonts w:ascii="Calibri" w:eastAsia="Calibri" w:hAnsi="Calibri" w:cs="Times New Roman"/>
                <w:color w:val="000000"/>
                <w:sz w:val="20"/>
                <w:szCs w:val="20"/>
              </w:rPr>
              <w:t xml:space="preserve"> </w:t>
            </w:r>
          </w:p>
        </w:tc>
        <w:tc>
          <w:tcPr>
            <w:tcW w:w="1750" w:type="pct"/>
            <w:noWrap/>
            <w:vAlign w:val="center"/>
          </w:tcPr>
          <w:p w14:paraId="1C0D668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that is living in a geographic area designated as a “Health Professional Shortage Area” (HSPA), defined as having a shortage of dental health professionals.  This indicator is relevant because a shortage of health professionals contributes to access and health status issues.</w:t>
            </w:r>
          </w:p>
        </w:tc>
        <w:tc>
          <w:tcPr>
            <w:tcW w:w="1250" w:type="pct"/>
            <w:vAlign w:val="center"/>
          </w:tcPr>
          <w:p w14:paraId="49234A3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American Community Survey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9E325E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678A4" w:rsidRPr="0091657B" w14:paraId="43BB68B9" w14:textId="77777777" w:rsidTr="005F4AC6">
        <w:trPr>
          <w:trHeight w:val="197"/>
          <w:jc w:val="center"/>
        </w:trPr>
        <w:tc>
          <w:tcPr>
            <w:tcW w:w="1250" w:type="pct"/>
            <w:vAlign w:val="center"/>
          </w:tcPr>
          <w:p w14:paraId="52E3F477"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1750" w:type="pct"/>
            <w:noWrap/>
            <w:vAlign w:val="center"/>
          </w:tcPr>
          <w:p w14:paraId="0E2663E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Federally Qualified Health Centers (FQHCs) in the community.  This indicator is relevant because FQHCs are community assets that provide health care to vulnerable populations; they receive extra funding from the federal government to promote access to ambulatory care in areas designated as medically underserved.</w:t>
            </w:r>
          </w:p>
        </w:tc>
        <w:tc>
          <w:tcPr>
            <w:tcW w:w="1250" w:type="pct"/>
            <w:vAlign w:val="center"/>
          </w:tcPr>
          <w:p w14:paraId="71D46E1C"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DHHS, CMS, Provider of Services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D91216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9678A4" w:rsidRPr="0091657B" w14:paraId="3A918870" w14:textId="77777777" w:rsidTr="005F4AC6">
        <w:trPr>
          <w:trHeight w:val="197"/>
          <w:jc w:val="center"/>
        </w:trPr>
        <w:tc>
          <w:tcPr>
            <w:tcW w:w="1250" w:type="pct"/>
            <w:vAlign w:val="center"/>
          </w:tcPr>
          <w:p w14:paraId="07AD683D"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Receiving Medicaid</w:t>
            </w:r>
          </w:p>
        </w:tc>
        <w:tc>
          <w:tcPr>
            <w:tcW w:w="1750" w:type="pct"/>
            <w:noWrap/>
            <w:vAlign w:val="center"/>
          </w:tcPr>
          <w:p w14:paraId="2284964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with insurance enrolled in Medicaid (or other means-tested public health insurance).  This indicator is relevant because it assesses vulnerable populations which are more likely to have multiple health access, health status, and social support needs; when combined with poverty data, providers can use this measure to identify gaps in eligibility and enrollment.</w:t>
            </w:r>
          </w:p>
        </w:tc>
        <w:tc>
          <w:tcPr>
            <w:tcW w:w="1250" w:type="pct"/>
            <w:vAlign w:val="center"/>
          </w:tcPr>
          <w:p w14:paraId="5385B20D"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B0C868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678A4" w:rsidRPr="0091657B" w14:paraId="4FB9E719" w14:textId="77777777" w:rsidTr="005F4AC6">
        <w:trPr>
          <w:trHeight w:val="197"/>
          <w:jc w:val="center"/>
        </w:trPr>
        <w:tc>
          <w:tcPr>
            <w:tcW w:w="1250" w:type="pct"/>
            <w:vAlign w:val="center"/>
          </w:tcPr>
          <w:p w14:paraId="7C2C0EA5"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Uninsured</w:t>
            </w:r>
            <w:r>
              <w:rPr>
                <w:rFonts w:ascii="Calibri" w:eastAsia="Calibri" w:hAnsi="Calibri" w:cs="Calibri"/>
                <w:color w:val="000000"/>
                <w:sz w:val="20"/>
                <w:szCs w:val="20"/>
              </w:rPr>
              <w:t xml:space="preserve"> Population (SAHIE)</w:t>
            </w:r>
            <w:r w:rsidRPr="0091657B">
              <w:rPr>
                <w:rFonts w:ascii="Calibri" w:eastAsia="Calibri" w:hAnsi="Calibri" w:cs="Calibri"/>
                <w:color w:val="000000"/>
                <w:sz w:val="20"/>
                <w:szCs w:val="20"/>
              </w:rPr>
              <w:t xml:space="preserve"> </w:t>
            </w:r>
          </w:p>
        </w:tc>
        <w:tc>
          <w:tcPr>
            <w:tcW w:w="1750" w:type="pct"/>
            <w:noWrap/>
            <w:vAlign w:val="center"/>
          </w:tcPr>
          <w:p w14:paraId="413AC79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Percentage of adults under age 65 without health insurance coverage.  This indicator is relevant because lack of health insurance is a primary barrier to healthcare access including regular primary care, specialty care, and other health services that contribute to poor health status.  The lack of health insurance is considered a </w:t>
            </w:r>
            <w:r>
              <w:rPr>
                <w:rFonts w:ascii="Calibri" w:eastAsia="Calibri" w:hAnsi="Calibri" w:cs="Times New Roman"/>
                <w:i/>
                <w:iCs/>
                <w:color w:val="000000"/>
                <w:sz w:val="20"/>
                <w:szCs w:val="20"/>
              </w:rPr>
              <w:t>key driver</w:t>
            </w:r>
            <w:r>
              <w:rPr>
                <w:rFonts w:ascii="Calibri" w:eastAsia="Calibri" w:hAnsi="Calibri" w:cs="Times New Roman"/>
                <w:color w:val="000000"/>
                <w:sz w:val="20"/>
                <w:szCs w:val="20"/>
              </w:rPr>
              <w:t xml:space="preserve"> of health status.</w:t>
            </w:r>
          </w:p>
        </w:tc>
        <w:tc>
          <w:tcPr>
            <w:tcW w:w="1250" w:type="pct"/>
            <w:vAlign w:val="center"/>
          </w:tcPr>
          <w:p w14:paraId="07083BE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Small Area Health Insurance Estimates (SAHIE).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F0034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29E3880B" w14:textId="77777777" w:rsidR="009678A4" w:rsidRDefault="009678A4" w:rsidP="009678A4">
      <w:pPr>
        <w:spacing w:after="0" w:line="240" w:lineRule="auto"/>
        <w:rPr>
          <w:rFonts w:ascii="Calibri" w:eastAsia="Calibri" w:hAnsi="Calibri" w:cs="Times New Roman"/>
        </w:rPr>
      </w:pPr>
    </w:p>
    <w:p w14:paraId="5E41A636" w14:textId="16890AEC"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lastRenderedPageBreak/>
        <w:t xml:space="preserve"> Table </w:t>
      </w:r>
      <w:r w:rsidR="00754DD9">
        <w:rPr>
          <w:rFonts w:ascii="Calibri" w:eastAsia="Calibri" w:hAnsi="Calibri" w:cs="Times New Roman"/>
          <w:b/>
          <w:bCs/>
        </w:rPr>
        <w:t>23</w:t>
      </w:r>
      <w:r w:rsidRPr="0091657B">
        <w:rPr>
          <w:rFonts w:ascii="Calibri" w:eastAsia="Calibri" w:hAnsi="Calibri" w:cs="Times New Roman"/>
          <w:b/>
          <w:bCs/>
        </w:rPr>
        <w:t>: Built Environment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706A4A46" w14:textId="77777777" w:rsidTr="005F4AC6">
        <w:trPr>
          <w:trHeight w:val="20"/>
          <w:tblHeader/>
          <w:jc w:val="center"/>
        </w:trPr>
        <w:tc>
          <w:tcPr>
            <w:tcW w:w="1250" w:type="pct"/>
            <w:shd w:val="clear" w:color="auto" w:fill="1F497D"/>
            <w:noWrap/>
            <w:vAlign w:val="center"/>
          </w:tcPr>
          <w:p w14:paraId="17925CAE"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64FA4ABD"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112121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D4D0FF6"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1D3A7070" w14:textId="77777777" w:rsidTr="005F4AC6">
        <w:trPr>
          <w:trHeight w:val="197"/>
          <w:jc w:val="center"/>
        </w:trPr>
        <w:tc>
          <w:tcPr>
            <w:tcW w:w="1250" w:type="pct"/>
            <w:vAlign w:val="center"/>
          </w:tcPr>
          <w:p w14:paraId="38B04D93"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1F7BD6">
              <w:rPr>
                <w:rFonts w:ascii="Calibri" w:eastAsia="Calibri" w:hAnsi="Calibri" w:cs="Times New Roman"/>
                <w:sz w:val="20"/>
                <w:szCs w:val="20"/>
              </w:rPr>
              <w:t>Access to DL Speeds &gt;= 25MBPS and UL Speeds &gt;= 3 MBPS</w:t>
            </w:r>
            <w:r>
              <w:rPr>
                <w:rFonts w:ascii="Calibri" w:eastAsia="Calibri" w:hAnsi="Calibri" w:cs="Times New Roman"/>
                <w:sz w:val="20"/>
                <w:szCs w:val="20"/>
              </w:rPr>
              <w:t xml:space="preserve">) </w:t>
            </w:r>
          </w:p>
        </w:tc>
        <w:tc>
          <w:tcPr>
            <w:tcW w:w="1750" w:type="pct"/>
            <w:noWrap/>
            <w:vAlign w:val="center"/>
          </w:tcPr>
          <w:p w14:paraId="5E9CDAD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25 MBPS or more and upload speeds of 3 MBPS or more.  These data represent both wireline and fixed/terrestrial wireless internet providers.  Cellular internet providers are not included.</w:t>
            </w:r>
          </w:p>
        </w:tc>
        <w:tc>
          <w:tcPr>
            <w:tcW w:w="1250" w:type="pct"/>
            <w:vAlign w:val="center"/>
          </w:tcPr>
          <w:p w14:paraId="42844D2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Communications Commission (FCC)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890FCA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678A4" w:rsidRPr="0091657B" w14:paraId="6B4C63BE" w14:textId="77777777" w:rsidTr="005F4AC6">
        <w:trPr>
          <w:trHeight w:val="197"/>
          <w:jc w:val="center"/>
        </w:trPr>
        <w:tc>
          <w:tcPr>
            <w:tcW w:w="1250" w:type="pct"/>
            <w:vAlign w:val="center"/>
          </w:tcPr>
          <w:p w14:paraId="65F82844"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24185F">
              <w:rPr>
                <w:rFonts w:ascii="Calibri" w:eastAsia="Calibri" w:hAnsi="Calibri" w:cs="Times New Roman"/>
                <w:sz w:val="20"/>
                <w:szCs w:val="20"/>
              </w:rPr>
              <w:t>Access to DL Speeds &gt;= 100MBPS and UL Speeds &gt;= 20 MBPS</w:t>
            </w:r>
            <w:r>
              <w:rPr>
                <w:rFonts w:ascii="Calibri" w:eastAsia="Calibri" w:hAnsi="Calibri" w:cs="Times New Roman"/>
                <w:sz w:val="20"/>
                <w:szCs w:val="20"/>
              </w:rPr>
              <w:t>)</w:t>
            </w:r>
          </w:p>
        </w:tc>
        <w:tc>
          <w:tcPr>
            <w:tcW w:w="1750" w:type="pct"/>
            <w:noWrap/>
            <w:vAlign w:val="center"/>
          </w:tcPr>
          <w:p w14:paraId="7C2D9FA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100 MBPS or more and upload speeds of 20 MBPS or more.  These data represent both wireline and fixed/terrestrial wireless internet providers.  Cellular internet providers are not included.</w:t>
            </w:r>
          </w:p>
        </w:tc>
        <w:tc>
          <w:tcPr>
            <w:tcW w:w="1250" w:type="pct"/>
            <w:vAlign w:val="center"/>
          </w:tcPr>
          <w:p w14:paraId="7D52B988"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9A49DF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678A4" w:rsidRPr="0091657B" w14:paraId="1AEEB96B" w14:textId="77777777" w:rsidTr="005F4AC6">
        <w:trPr>
          <w:trHeight w:val="197"/>
          <w:jc w:val="center"/>
        </w:trPr>
        <w:tc>
          <w:tcPr>
            <w:tcW w:w="1250" w:type="pct"/>
            <w:vAlign w:val="center"/>
          </w:tcPr>
          <w:p w14:paraId="6C9B6283"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Computer</w:t>
            </w:r>
          </w:p>
        </w:tc>
        <w:tc>
          <w:tcPr>
            <w:tcW w:w="1750" w:type="pct"/>
            <w:noWrap/>
            <w:vAlign w:val="center"/>
          </w:tcPr>
          <w:p w14:paraId="201F2A6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households who don’t own or use any types of computers, including desktop or laptop, smartphone, tablet, or other portable wireless computer, and some other type of computer, based on the 2018-2022 American Community Survey estimates.  </w:t>
            </w:r>
          </w:p>
        </w:tc>
        <w:tc>
          <w:tcPr>
            <w:tcW w:w="1250" w:type="pct"/>
            <w:vAlign w:val="center"/>
          </w:tcPr>
          <w:p w14:paraId="66AACA7F"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127477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119512EC" w14:textId="77777777" w:rsidTr="005F4AC6">
        <w:trPr>
          <w:trHeight w:val="197"/>
          <w:jc w:val="center"/>
        </w:trPr>
        <w:tc>
          <w:tcPr>
            <w:tcW w:w="1250" w:type="pct"/>
            <w:vAlign w:val="center"/>
          </w:tcPr>
          <w:p w14:paraId="534BEF06"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or Slow Internet</w:t>
            </w:r>
          </w:p>
        </w:tc>
        <w:tc>
          <w:tcPr>
            <w:tcW w:w="1750" w:type="pct"/>
            <w:noWrap/>
            <w:vAlign w:val="center"/>
          </w:tcPr>
          <w:p w14:paraId="231D990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households who either use dial-up as their only way of internet connection or have internet access but don’t pay for the service, or have no internet access in their home, based on the 2018-2022 American Community Survey estimates.</w:t>
            </w:r>
          </w:p>
        </w:tc>
        <w:tc>
          <w:tcPr>
            <w:tcW w:w="1250" w:type="pct"/>
            <w:vAlign w:val="center"/>
          </w:tcPr>
          <w:p w14:paraId="4183EE24"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D53C40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4C754265" w14:textId="77777777" w:rsidTr="005F4AC6">
        <w:trPr>
          <w:trHeight w:val="197"/>
          <w:jc w:val="center"/>
        </w:trPr>
        <w:tc>
          <w:tcPr>
            <w:tcW w:w="1250" w:type="pct"/>
            <w:vAlign w:val="center"/>
          </w:tcPr>
          <w:p w14:paraId="1F03A64D"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Liquor Stores</w:t>
            </w:r>
          </w:p>
        </w:tc>
        <w:tc>
          <w:tcPr>
            <w:tcW w:w="1750" w:type="pct"/>
            <w:noWrap/>
            <w:vAlign w:val="center"/>
          </w:tcPr>
          <w:p w14:paraId="6A0FA52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Number of liquor stores per 100,000 population provides a measure of environmental influences on dietary behaviors and the accessibility of healthy foods.  Note this data excludes establishments preparing and serving alcohol for consumption on premises (including bars and restaurants) or which sell alcohol as a secondary retail product (including gas stations and grocery stores).</w:t>
            </w:r>
          </w:p>
        </w:tc>
        <w:tc>
          <w:tcPr>
            <w:tcW w:w="1250" w:type="pct"/>
            <w:vAlign w:val="center"/>
          </w:tcPr>
          <w:p w14:paraId="753F8016" w14:textId="77777777" w:rsidR="009678A4" w:rsidRPr="00692235"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21D1A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7AE45156" w14:textId="77777777" w:rsidTr="005F4AC6">
        <w:trPr>
          <w:trHeight w:val="197"/>
          <w:jc w:val="center"/>
        </w:trPr>
        <w:tc>
          <w:tcPr>
            <w:tcW w:w="1250" w:type="pct"/>
            <w:vAlign w:val="center"/>
          </w:tcPr>
          <w:p w14:paraId="4980FC26"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lastRenderedPageBreak/>
              <w:t>Adverse Childhood Experiences (ACEs)</w:t>
            </w:r>
          </w:p>
        </w:tc>
        <w:tc>
          <w:tcPr>
            <w:tcW w:w="1750" w:type="pct"/>
            <w:noWrap/>
            <w:vAlign w:val="center"/>
          </w:tcPr>
          <w:p w14:paraId="7456276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in North Carolina (total) with two or more ACEs.  ACEs are potentially traumatic events that occur in childhood (0-17 years), including experiencing violence, abuse, or neglect; witnessing violence in the home or community; and having a family member attempt or die by suicide.  Also included are aspects of the child’s environment that can undermine their sense of safety, stability, and bonding, such as substance abuse problems, mental health problems, instability due to parental separation, and instability due to household members being in jail or prison.  Other traumatic experiences that impact health and well-being may include not having enough food to eat, experiencing homelessness or unstable housing, or experiencing discrimination.  ACEs can have lasting effects on health and well-being in childhood and life opportunities well into adulthood, for example, education and job potential.  These experiences can increase the risks of injury, sexually transmitted infections, teen pregnancy, suicide, and a range of chronic diseases including cancer, diabetes, and heart disease.</w:t>
            </w:r>
          </w:p>
        </w:tc>
        <w:tc>
          <w:tcPr>
            <w:tcW w:w="1250" w:type="pct"/>
          </w:tcPr>
          <w:p w14:paraId="28318B75" w14:textId="77777777" w:rsidR="009678A4" w:rsidRDefault="009678A4" w:rsidP="005F4AC6">
            <w:pPr>
              <w:spacing w:after="0" w:line="240" w:lineRule="auto"/>
              <w:jc w:val="center"/>
              <w:rPr>
                <w:rFonts w:ascii="Calibri" w:eastAsia="Calibri" w:hAnsi="Calibri" w:cs="Times New Roman"/>
                <w:color w:val="000000"/>
                <w:sz w:val="20"/>
                <w:szCs w:val="20"/>
              </w:rPr>
            </w:pPr>
          </w:p>
          <w:p w14:paraId="0FBFCB78" w14:textId="77777777" w:rsidR="009678A4" w:rsidRDefault="009678A4" w:rsidP="005F4AC6">
            <w:pPr>
              <w:spacing w:after="0" w:line="240" w:lineRule="auto"/>
              <w:jc w:val="center"/>
              <w:rPr>
                <w:rFonts w:ascii="Calibri" w:eastAsia="Calibri" w:hAnsi="Calibri" w:cs="Times New Roman"/>
                <w:color w:val="000000"/>
                <w:sz w:val="20"/>
                <w:szCs w:val="20"/>
              </w:rPr>
            </w:pPr>
          </w:p>
          <w:p w14:paraId="4BED6467" w14:textId="77777777" w:rsidR="009678A4" w:rsidRDefault="009678A4" w:rsidP="005F4AC6">
            <w:pPr>
              <w:spacing w:after="0" w:line="240" w:lineRule="auto"/>
              <w:jc w:val="center"/>
              <w:rPr>
                <w:rFonts w:ascii="Calibri" w:eastAsia="Calibri" w:hAnsi="Calibri" w:cs="Times New Roman"/>
                <w:color w:val="000000"/>
                <w:sz w:val="20"/>
                <w:szCs w:val="20"/>
              </w:rPr>
            </w:pPr>
          </w:p>
          <w:p w14:paraId="6D31AAE4" w14:textId="77777777" w:rsidR="009678A4" w:rsidRDefault="009678A4" w:rsidP="005F4AC6">
            <w:pPr>
              <w:spacing w:after="0" w:line="240" w:lineRule="auto"/>
              <w:jc w:val="center"/>
              <w:rPr>
                <w:rFonts w:ascii="Calibri" w:eastAsia="Calibri" w:hAnsi="Calibri" w:cs="Times New Roman"/>
                <w:color w:val="000000"/>
                <w:sz w:val="20"/>
                <w:szCs w:val="20"/>
              </w:rPr>
            </w:pPr>
          </w:p>
          <w:p w14:paraId="2575E71D" w14:textId="77777777" w:rsidR="009678A4" w:rsidRDefault="009678A4" w:rsidP="005F4AC6">
            <w:pPr>
              <w:spacing w:after="0" w:line="240" w:lineRule="auto"/>
              <w:jc w:val="center"/>
              <w:rPr>
                <w:rFonts w:ascii="Calibri" w:eastAsia="Calibri" w:hAnsi="Calibri" w:cs="Times New Roman"/>
                <w:color w:val="000000"/>
                <w:sz w:val="20"/>
                <w:szCs w:val="20"/>
              </w:rPr>
            </w:pPr>
          </w:p>
          <w:p w14:paraId="373007CC" w14:textId="77777777" w:rsidR="009678A4" w:rsidRDefault="009678A4" w:rsidP="005F4AC6">
            <w:pPr>
              <w:spacing w:after="0" w:line="240" w:lineRule="auto"/>
              <w:jc w:val="center"/>
              <w:rPr>
                <w:rFonts w:ascii="Calibri" w:eastAsia="Calibri" w:hAnsi="Calibri" w:cs="Times New Roman"/>
                <w:color w:val="000000"/>
                <w:sz w:val="20"/>
                <w:szCs w:val="20"/>
              </w:rPr>
            </w:pPr>
          </w:p>
          <w:p w14:paraId="48A7E2CB" w14:textId="77777777" w:rsidR="009678A4" w:rsidRDefault="009678A4" w:rsidP="005F4AC6">
            <w:pPr>
              <w:spacing w:after="0" w:line="240" w:lineRule="auto"/>
              <w:jc w:val="center"/>
              <w:rPr>
                <w:rFonts w:ascii="Calibri" w:eastAsia="Calibri" w:hAnsi="Calibri" w:cs="Times New Roman"/>
                <w:color w:val="000000"/>
                <w:sz w:val="20"/>
                <w:szCs w:val="20"/>
              </w:rPr>
            </w:pPr>
          </w:p>
          <w:p w14:paraId="6BB45CBC" w14:textId="77777777" w:rsidR="009678A4" w:rsidRDefault="009678A4" w:rsidP="005F4AC6">
            <w:pPr>
              <w:spacing w:after="0" w:line="240" w:lineRule="auto"/>
              <w:jc w:val="center"/>
              <w:rPr>
                <w:rFonts w:ascii="Calibri" w:eastAsia="Calibri" w:hAnsi="Calibri" w:cs="Times New Roman"/>
                <w:color w:val="000000"/>
                <w:sz w:val="20"/>
                <w:szCs w:val="20"/>
              </w:rPr>
            </w:pPr>
          </w:p>
          <w:p w14:paraId="01569415" w14:textId="77777777" w:rsidR="009678A4" w:rsidRDefault="009678A4" w:rsidP="005F4AC6">
            <w:pPr>
              <w:spacing w:after="0" w:line="240" w:lineRule="auto"/>
              <w:jc w:val="center"/>
              <w:rPr>
                <w:rFonts w:ascii="Calibri" w:eastAsia="Calibri" w:hAnsi="Calibri" w:cs="Times New Roman"/>
                <w:color w:val="000000"/>
                <w:sz w:val="20"/>
                <w:szCs w:val="20"/>
              </w:rPr>
            </w:pPr>
          </w:p>
          <w:p w14:paraId="717B9FCD" w14:textId="77777777" w:rsidR="009678A4" w:rsidRDefault="009678A4" w:rsidP="005F4AC6">
            <w:pPr>
              <w:spacing w:after="0" w:line="240" w:lineRule="auto"/>
              <w:jc w:val="center"/>
              <w:rPr>
                <w:rFonts w:ascii="Calibri" w:eastAsia="Calibri" w:hAnsi="Calibri" w:cs="Times New Roman"/>
                <w:color w:val="000000"/>
                <w:sz w:val="20"/>
                <w:szCs w:val="20"/>
              </w:rPr>
            </w:pPr>
          </w:p>
          <w:p w14:paraId="2EAE61D4" w14:textId="77777777" w:rsidR="009678A4" w:rsidRDefault="009678A4" w:rsidP="005F4AC6">
            <w:pPr>
              <w:spacing w:after="0" w:line="240" w:lineRule="auto"/>
              <w:jc w:val="center"/>
              <w:rPr>
                <w:rFonts w:ascii="Calibri" w:eastAsia="Calibri" w:hAnsi="Calibri" w:cs="Times New Roman"/>
                <w:color w:val="000000"/>
                <w:sz w:val="20"/>
                <w:szCs w:val="20"/>
              </w:rPr>
            </w:pPr>
          </w:p>
          <w:p w14:paraId="72EBC5AC" w14:textId="77777777" w:rsidR="009678A4" w:rsidRDefault="009678A4" w:rsidP="005F4AC6">
            <w:pPr>
              <w:spacing w:after="0" w:line="240" w:lineRule="auto"/>
              <w:jc w:val="center"/>
              <w:rPr>
                <w:rFonts w:ascii="Calibri" w:eastAsia="Calibri" w:hAnsi="Calibri" w:cs="Times New Roman"/>
                <w:color w:val="000000"/>
                <w:sz w:val="20"/>
                <w:szCs w:val="20"/>
              </w:rPr>
            </w:pPr>
          </w:p>
          <w:p w14:paraId="5A0B5882" w14:textId="77777777" w:rsidR="009678A4" w:rsidRDefault="009678A4" w:rsidP="005F4AC6">
            <w:pPr>
              <w:spacing w:after="0" w:line="240" w:lineRule="auto"/>
              <w:jc w:val="center"/>
              <w:rPr>
                <w:rFonts w:ascii="Calibri" w:eastAsia="Calibri" w:hAnsi="Calibri" w:cs="Times New Roman"/>
                <w:color w:val="000000"/>
                <w:sz w:val="20"/>
                <w:szCs w:val="20"/>
              </w:rPr>
            </w:pPr>
          </w:p>
          <w:p w14:paraId="004F6B57" w14:textId="77777777" w:rsidR="009678A4" w:rsidRDefault="009678A4" w:rsidP="005F4AC6">
            <w:pPr>
              <w:spacing w:after="0" w:line="240" w:lineRule="auto"/>
              <w:jc w:val="center"/>
              <w:rPr>
                <w:rFonts w:ascii="Calibri" w:eastAsia="Calibri" w:hAnsi="Calibri" w:cs="Times New Roman"/>
                <w:color w:val="000000"/>
                <w:sz w:val="20"/>
                <w:szCs w:val="20"/>
              </w:rPr>
            </w:pPr>
          </w:p>
          <w:p w14:paraId="01D5A29B" w14:textId="77777777" w:rsidR="009678A4" w:rsidRDefault="009678A4" w:rsidP="005F4AC6">
            <w:pPr>
              <w:spacing w:after="0" w:line="240" w:lineRule="auto"/>
              <w:jc w:val="center"/>
              <w:rPr>
                <w:rFonts w:ascii="Calibri" w:eastAsia="Calibri" w:hAnsi="Calibri" w:cs="Times New Roman"/>
                <w:color w:val="000000"/>
                <w:sz w:val="20"/>
                <w:szCs w:val="20"/>
              </w:rPr>
            </w:pPr>
          </w:p>
          <w:p w14:paraId="7BCBB80C" w14:textId="77777777" w:rsidR="009678A4" w:rsidRDefault="009678A4" w:rsidP="005F4AC6">
            <w:pPr>
              <w:spacing w:after="0" w:line="240" w:lineRule="auto"/>
              <w:jc w:val="center"/>
              <w:rPr>
                <w:rFonts w:ascii="Calibri" w:eastAsia="Calibri" w:hAnsi="Calibri" w:cs="Times New Roman"/>
                <w:color w:val="000000"/>
                <w:sz w:val="20"/>
                <w:szCs w:val="20"/>
              </w:rPr>
            </w:pPr>
          </w:p>
          <w:p w14:paraId="5160A539" w14:textId="77777777" w:rsidR="009678A4" w:rsidRPr="00692235"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Healthy North Carolina (HNC) 2030 Scorecard, 2021-2024.  Data accessed June 2024.</w:t>
            </w:r>
          </w:p>
        </w:tc>
        <w:tc>
          <w:tcPr>
            <w:tcW w:w="750" w:type="pct"/>
            <w:vAlign w:val="center"/>
          </w:tcPr>
          <w:p w14:paraId="03AF65E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24113FF6" w14:textId="77777777" w:rsidR="009678A4" w:rsidRDefault="009678A4" w:rsidP="009678A4">
      <w:pPr>
        <w:spacing w:after="120" w:line="240" w:lineRule="auto"/>
        <w:jc w:val="center"/>
        <w:rPr>
          <w:rFonts w:ascii="Calibri" w:eastAsia="Calibri" w:hAnsi="Calibri" w:cs="Times New Roman"/>
          <w:b/>
          <w:bCs/>
        </w:rPr>
      </w:pPr>
    </w:p>
    <w:p w14:paraId="44CF939D" w14:textId="4B668885"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54DD9">
        <w:rPr>
          <w:rFonts w:ascii="Calibri" w:eastAsia="Calibri" w:hAnsi="Calibri" w:cs="Times New Roman"/>
          <w:b/>
          <w:bCs/>
        </w:rPr>
        <w:t>2</w:t>
      </w:r>
      <w:r w:rsidR="00481198">
        <w:rPr>
          <w:rFonts w:ascii="Calibri" w:eastAsia="Calibri" w:hAnsi="Calibri" w:cs="Times New Roman"/>
          <w:b/>
          <w:bCs/>
        </w:rPr>
        <w:t>4</w:t>
      </w:r>
      <w:r w:rsidRPr="0091657B">
        <w:rPr>
          <w:rFonts w:ascii="Calibri" w:eastAsia="Calibri" w:hAnsi="Calibri" w:cs="Times New Roman"/>
          <w:b/>
          <w:bCs/>
        </w:rPr>
        <w:t>: Diet and Exercise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68ABA44D" w14:textId="77777777" w:rsidTr="005F4AC6">
        <w:trPr>
          <w:trHeight w:val="20"/>
          <w:tblHeader/>
          <w:jc w:val="center"/>
        </w:trPr>
        <w:tc>
          <w:tcPr>
            <w:tcW w:w="1250" w:type="pct"/>
            <w:shd w:val="clear" w:color="auto" w:fill="1F497D"/>
            <w:noWrap/>
            <w:vAlign w:val="center"/>
          </w:tcPr>
          <w:p w14:paraId="6A5EC04E"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0045B1C"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22814C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6B27E7E"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1DFB4109" w14:textId="77777777" w:rsidTr="005F4AC6">
        <w:trPr>
          <w:trHeight w:val="197"/>
          <w:jc w:val="center"/>
        </w:trPr>
        <w:tc>
          <w:tcPr>
            <w:tcW w:w="1250" w:type="pct"/>
            <w:vAlign w:val="center"/>
          </w:tcPr>
          <w:p w14:paraId="1BCB19D5"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Physical inactivity (percent of adults that report no leisure time physical activity)</w:t>
            </w:r>
          </w:p>
        </w:tc>
        <w:tc>
          <w:tcPr>
            <w:tcW w:w="1750" w:type="pct"/>
            <w:noWrap/>
            <w:vAlign w:val="center"/>
          </w:tcPr>
          <w:p w14:paraId="59AABD85"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ages 20 and over reporting no leisure-time physical activity in the past month.  Examples of physical activities include running, calisthenics, golf, gardening, or walking for exercise.</w:t>
            </w:r>
            <w:r w:rsidRPr="0091657B">
              <w:rPr>
                <w:rFonts w:ascii="Calibri" w:eastAsia="Calibri" w:hAnsi="Calibri" w:cs="Times New Roman"/>
                <w:color w:val="000000"/>
                <w:sz w:val="20"/>
                <w:szCs w:val="20"/>
              </w:rPr>
              <w:br/>
              <w:t xml:space="preserve">The method for calculating Physical Inactivity changed.  Data for Physical Inactivity are provided by the CDC Interactive Diabetes Atlas which combines 3 years of survey data to </w:t>
            </w:r>
            <w:r w:rsidRPr="0091657B">
              <w:rPr>
                <w:rFonts w:ascii="Calibri" w:eastAsia="Calibri" w:hAnsi="Calibri" w:cs="Times New Roman"/>
                <w:color w:val="000000"/>
                <w:sz w:val="20"/>
                <w:szCs w:val="20"/>
              </w:rPr>
              <w:lastRenderedPageBreak/>
              <w:t>provide county-level estimates.  In 2011, BRFSS changed their methodology to include cell phone and landline participants.  Previously only landlines were used to collect data.  Physical Inactivity is created using statistical modeling.</w:t>
            </w:r>
          </w:p>
        </w:tc>
        <w:tc>
          <w:tcPr>
            <w:tcW w:w="1250" w:type="pct"/>
            <w:vAlign w:val="center"/>
          </w:tcPr>
          <w:p w14:paraId="0635798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Behavioral Risk Factor Surveillance System</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 xml:space="preserve">  </w:t>
            </w:r>
            <w:r w:rsidRPr="0091657B">
              <w:rPr>
                <w:rFonts w:ascii="Calibri" w:eastAsia="Calibri" w:hAnsi="Calibri" w:cs="Times New Roman"/>
                <w:color w:val="000000"/>
                <w:sz w:val="20"/>
                <w:szCs w:val="20"/>
              </w:rPr>
              <w:t xml:space="preserve">Data </w:t>
            </w:r>
            <w:r>
              <w:rPr>
                <w:rFonts w:ascii="Calibri" w:eastAsia="Calibri" w:hAnsi="Calibri" w:cs="Times New Roman"/>
                <w:color w:val="000000"/>
                <w:sz w:val="20"/>
                <w:szCs w:val="20"/>
              </w:rPr>
              <w:t>accessed via Robert Wood Johnson Foundation &amp; University of Wisconsin Population Health Institute County Health Rankings &amp; Roadmaps, June 2024</w:t>
            </w:r>
            <w:r w:rsidRPr="0091657B">
              <w:rPr>
                <w:rFonts w:ascii="Calibri" w:eastAsia="Calibri" w:hAnsi="Calibri" w:cs="Times New Roman"/>
                <w:color w:val="000000"/>
                <w:sz w:val="20"/>
                <w:szCs w:val="20"/>
              </w:rPr>
              <w:t>.</w:t>
            </w:r>
          </w:p>
        </w:tc>
        <w:tc>
          <w:tcPr>
            <w:tcW w:w="750" w:type="pct"/>
            <w:vAlign w:val="center"/>
          </w:tcPr>
          <w:p w14:paraId="4C84CEB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2D197513" w14:textId="77777777" w:rsidTr="005F4AC6">
        <w:trPr>
          <w:trHeight w:val="197"/>
          <w:jc w:val="center"/>
        </w:trPr>
        <w:tc>
          <w:tcPr>
            <w:tcW w:w="1250" w:type="pct"/>
            <w:vAlign w:val="center"/>
          </w:tcPr>
          <w:p w14:paraId="4AFAC817"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Walkability Index Score</w:t>
            </w:r>
          </w:p>
        </w:tc>
        <w:tc>
          <w:tcPr>
            <w:tcW w:w="1750" w:type="pct"/>
            <w:noWrap/>
            <w:vAlign w:val="center"/>
          </w:tcPr>
          <w:p w14:paraId="11DB01A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sidRPr="00AB56DF">
              <w:rPr>
                <w:rFonts w:ascii="Calibri" w:eastAsia="Calibri" w:hAnsi="Calibri" w:cs="Times New Roman"/>
                <w:color w:val="000000"/>
                <w:sz w:val="20"/>
                <w:szCs w:val="20"/>
              </w:rPr>
              <w:t xml:space="preserve">The National Walkability Index (2021) is a nationwide index score developed by </w:t>
            </w:r>
            <w:r>
              <w:rPr>
                <w:rFonts w:ascii="Calibri" w:eastAsia="Calibri" w:hAnsi="Calibri" w:cs="Times New Roman"/>
                <w:color w:val="000000"/>
                <w:sz w:val="20"/>
                <w:szCs w:val="20"/>
              </w:rPr>
              <w:t>the Environmental Protection Agency (</w:t>
            </w:r>
            <w:r w:rsidRPr="00AB56DF">
              <w:rPr>
                <w:rFonts w:ascii="Calibri" w:eastAsia="Calibri" w:hAnsi="Calibri" w:cs="Times New Roman"/>
                <w:color w:val="000000"/>
                <w:sz w:val="20"/>
                <w:szCs w:val="20"/>
              </w:rPr>
              <w:t>EPA</w:t>
            </w:r>
            <w:r>
              <w:rPr>
                <w:rFonts w:ascii="Calibri" w:eastAsia="Calibri" w:hAnsi="Calibri" w:cs="Times New Roman"/>
                <w:color w:val="000000"/>
                <w:sz w:val="20"/>
                <w:szCs w:val="20"/>
              </w:rPr>
              <w:t>)</w:t>
            </w:r>
            <w:r w:rsidRPr="00AB56DF">
              <w:rPr>
                <w:rFonts w:ascii="Calibri" w:eastAsia="Calibri" w:hAnsi="Calibri" w:cs="Times New Roman"/>
                <w:color w:val="000000"/>
                <w:sz w:val="20"/>
                <w:szCs w:val="20"/>
              </w:rPr>
              <w:t xml:space="preserve"> that ranks block groups according to their relative walkability using selected variables on density, diversity of land uses, and proximity to transit from the Smart Location Database. The block groups are assigned their final National Walkability Index scores on a scale of 1 to 20 where the higher a score, the more walkable the community is.</w:t>
            </w:r>
          </w:p>
        </w:tc>
        <w:tc>
          <w:tcPr>
            <w:tcW w:w="1250" w:type="pct"/>
            <w:vAlign w:val="center"/>
          </w:tcPr>
          <w:p w14:paraId="19DC5C8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D7A67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7B7C1B7A" w14:textId="77777777" w:rsidTr="005F4AC6">
        <w:trPr>
          <w:trHeight w:val="197"/>
          <w:jc w:val="center"/>
        </w:trPr>
        <w:tc>
          <w:tcPr>
            <w:tcW w:w="1250" w:type="pct"/>
            <w:vAlign w:val="center"/>
          </w:tcPr>
          <w:p w14:paraId="44AD37F0"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Access to Exercise Opportunities</w:t>
            </w:r>
          </w:p>
        </w:tc>
        <w:tc>
          <w:tcPr>
            <w:tcW w:w="1750" w:type="pct"/>
            <w:noWrap/>
            <w:vAlign w:val="center"/>
          </w:tcPr>
          <w:p w14:paraId="4447CA7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703B4">
              <w:rPr>
                <w:rFonts w:ascii="Calibri" w:eastAsia="Calibri" w:hAnsi="Calibri" w:cs="Times New Roman"/>
                <w:color w:val="000000"/>
                <w:sz w:val="20"/>
                <w:szCs w:val="20"/>
              </w:rPr>
              <w:t xml:space="preserve">ercentage of individuals in </w:t>
            </w:r>
            <w:r>
              <w:rPr>
                <w:rFonts w:ascii="Calibri" w:eastAsia="Calibri" w:hAnsi="Calibri" w:cs="Times New Roman"/>
                <w:color w:val="000000"/>
                <w:sz w:val="20"/>
                <w:szCs w:val="20"/>
              </w:rPr>
              <w:t>the</w:t>
            </w:r>
            <w:r w:rsidRPr="009703B4">
              <w:rPr>
                <w:rFonts w:ascii="Calibri" w:eastAsia="Calibri" w:hAnsi="Calibri" w:cs="Times New Roman"/>
                <w:color w:val="000000"/>
                <w:sz w:val="20"/>
                <w:szCs w:val="20"/>
              </w:rPr>
              <w:t xml:space="preserve"> county who live reasonably close to a location for physical activity. Locations for physical activity are defined as parks or recreational facilities. The numerator is the 2020 total population living in census blocks with adequate access to at least one location for physical activity (adequate access is defined as census blocks where the border is a half-mile or less from a park, 1 mile or less from a recreational facility in an urban area, or 3 miles or less from a recreational facility in a rural area) and the denominator is the 2020 resident county population. This indicator is used in the 2024 County Health Rankings.</w:t>
            </w:r>
          </w:p>
        </w:tc>
        <w:tc>
          <w:tcPr>
            <w:tcW w:w="1250" w:type="pct"/>
            <w:vAlign w:val="center"/>
          </w:tcPr>
          <w:p w14:paraId="112E9CE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ArcGIS Business Analyst and Living Atlas of the World, YMCA &amp; U.S. Census Tigerline 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44739A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678A4" w:rsidRPr="0091657B" w14:paraId="41C0C37A" w14:textId="77777777" w:rsidTr="005F4AC6">
        <w:trPr>
          <w:trHeight w:val="197"/>
          <w:jc w:val="center"/>
        </w:trPr>
        <w:tc>
          <w:tcPr>
            <w:tcW w:w="1250" w:type="pct"/>
            <w:vAlign w:val="center"/>
          </w:tcPr>
          <w:p w14:paraId="633706A9"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Recreation and Fitness Facility Access (per 100,000 population)</w:t>
            </w:r>
          </w:p>
        </w:tc>
        <w:tc>
          <w:tcPr>
            <w:tcW w:w="1750" w:type="pct"/>
            <w:noWrap/>
            <w:vAlign w:val="center"/>
          </w:tcPr>
          <w:p w14:paraId="51077E9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establishments primarily engaged in operating fitness and recreational sports facilities featuring exercise and other active physical fitness conditioning or recreational sports activities, such as swimming, skating, or racquet sports.  Access to recreation and fitness facilities </w:t>
            </w:r>
            <w:r>
              <w:rPr>
                <w:rFonts w:ascii="Calibri" w:eastAsia="Calibri" w:hAnsi="Calibri" w:cs="Times New Roman"/>
                <w:color w:val="000000"/>
                <w:sz w:val="20"/>
                <w:szCs w:val="20"/>
              </w:rPr>
              <w:lastRenderedPageBreak/>
              <w:t xml:space="preserve">encourages physical activity and other healthy behaviors.  </w:t>
            </w:r>
          </w:p>
        </w:tc>
        <w:tc>
          <w:tcPr>
            <w:tcW w:w="1250" w:type="pct"/>
            <w:vAlign w:val="center"/>
          </w:tcPr>
          <w:p w14:paraId="2790A16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28DB76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7FC975BB" w14:textId="77777777" w:rsidTr="005F4AC6">
        <w:trPr>
          <w:trHeight w:val="197"/>
          <w:jc w:val="center"/>
        </w:trPr>
        <w:tc>
          <w:tcPr>
            <w:tcW w:w="1250" w:type="pct"/>
            <w:vAlign w:val="center"/>
          </w:tcPr>
          <w:p w14:paraId="1B1804DA"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Sugar-Sweetened Beverage (SSB) Consumption Among Adults</w:t>
            </w:r>
          </w:p>
        </w:tc>
        <w:tc>
          <w:tcPr>
            <w:tcW w:w="1750" w:type="pct"/>
            <w:noWrap/>
            <w:vAlign w:val="center"/>
          </w:tcPr>
          <w:p w14:paraId="037ED76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total adults reporting consumption of one or more SSBs per day.</w:t>
            </w:r>
          </w:p>
        </w:tc>
        <w:tc>
          <w:tcPr>
            <w:tcW w:w="1250" w:type="pct"/>
            <w:vAlign w:val="center"/>
          </w:tcPr>
          <w:p w14:paraId="3419FA0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HNC2030 Scorecard, 2021-2024.  Data accessed June 2024.</w:t>
            </w:r>
          </w:p>
        </w:tc>
        <w:tc>
          <w:tcPr>
            <w:tcW w:w="750" w:type="pct"/>
            <w:vAlign w:val="center"/>
          </w:tcPr>
          <w:p w14:paraId="6399010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6EB6815D" w14:textId="77777777" w:rsidR="009678A4" w:rsidRDefault="009678A4" w:rsidP="009678A4">
      <w:pPr>
        <w:spacing w:after="120" w:line="240" w:lineRule="auto"/>
        <w:jc w:val="center"/>
        <w:rPr>
          <w:rFonts w:ascii="Calibri" w:eastAsia="Calibri" w:hAnsi="Calibri" w:cs="Times New Roman"/>
          <w:b/>
          <w:bCs/>
        </w:rPr>
      </w:pPr>
    </w:p>
    <w:p w14:paraId="6A8DC57E" w14:textId="7A7C73B1"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54DD9">
        <w:rPr>
          <w:rFonts w:ascii="Calibri" w:eastAsia="Calibri" w:hAnsi="Calibri" w:cs="Times New Roman"/>
          <w:b/>
          <w:bCs/>
        </w:rPr>
        <w:t>2</w:t>
      </w:r>
      <w:r w:rsidR="00481198">
        <w:rPr>
          <w:rFonts w:ascii="Calibri" w:eastAsia="Calibri" w:hAnsi="Calibri" w:cs="Times New Roman"/>
          <w:b/>
          <w:bCs/>
        </w:rPr>
        <w:t>5</w:t>
      </w:r>
      <w:r w:rsidRPr="0091657B">
        <w:rPr>
          <w:rFonts w:ascii="Calibri" w:eastAsia="Calibri" w:hAnsi="Calibri" w:cs="Times New Roman"/>
          <w:b/>
          <w:bCs/>
        </w:rPr>
        <w:t>: Education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74D41BD2" w14:textId="77777777" w:rsidTr="005F4AC6">
        <w:trPr>
          <w:trHeight w:val="20"/>
          <w:tblHeader/>
          <w:jc w:val="center"/>
        </w:trPr>
        <w:tc>
          <w:tcPr>
            <w:tcW w:w="1250" w:type="pct"/>
            <w:shd w:val="clear" w:color="auto" w:fill="1F497D"/>
            <w:noWrap/>
            <w:vAlign w:val="center"/>
          </w:tcPr>
          <w:p w14:paraId="5BDE6497"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DC5CB52"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815FA2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E2AA3A0"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0DC69DD4" w14:textId="77777777" w:rsidTr="005F4AC6">
        <w:trPr>
          <w:trHeight w:val="197"/>
          <w:jc w:val="center"/>
        </w:trPr>
        <w:tc>
          <w:tcPr>
            <w:tcW w:w="1250" w:type="pct"/>
            <w:vAlign w:val="center"/>
          </w:tcPr>
          <w:p w14:paraId="083C3A4F"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with Limited English Proficiency</w:t>
            </w:r>
          </w:p>
        </w:tc>
        <w:tc>
          <w:tcPr>
            <w:tcW w:w="1750" w:type="pct"/>
            <w:noWrap/>
            <w:vAlign w:val="center"/>
          </w:tcPr>
          <w:p w14:paraId="0995954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4B7E51">
              <w:rPr>
                <w:rFonts w:ascii="Calibri" w:eastAsia="Calibri" w:hAnsi="Calibri" w:cs="Times New Roman"/>
                <w:color w:val="000000"/>
                <w:sz w:val="20"/>
                <w:szCs w:val="20"/>
              </w:rPr>
              <w:t>ercentage of the population aged 5 and older who speak a language other than English at home and speak English less than "very well". This indicator is relevant because an inability to speak English well creates barriers to healthcare access, provider communications, and health literacy/education.</w:t>
            </w:r>
          </w:p>
        </w:tc>
        <w:tc>
          <w:tcPr>
            <w:tcW w:w="1250" w:type="pct"/>
            <w:vAlign w:val="center"/>
          </w:tcPr>
          <w:p w14:paraId="4A8CC7EB"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5DE574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678A4" w:rsidRPr="0091657B" w14:paraId="2E2A5F54" w14:textId="77777777" w:rsidTr="005F4AC6">
        <w:trPr>
          <w:trHeight w:val="197"/>
          <w:jc w:val="center"/>
        </w:trPr>
        <w:tc>
          <w:tcPr>
            <w:tcW w:w="1250" w:type="pct"/>
            <w:vAlign w:val="center"/>
          </w:tcPr>
          <w:p w14:paraId="17A1847E"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School Graduation Rate</w:t>
            </w:r>
          </w:p>
        </w:tc>
        <w:tc>
          <w:tcPr>
            <w:tcW w:w="1750" w:type="pct"/>
            <w:noWrap/>
            <w:vAlign w:val="center"/>
          </w:tcPr>
          <w:p w14:paraId="2A648B4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2C2A9C">
              <w:rPr>
                <w:rFonts w:ascii="Calibri" w:eastAsia="Calibri" w:hAnsi="Calibri" w:cs="Times New Roman"/>
                <w:color w:val="000000"/>
                <w:sz w:val="20"/>
                <w:szCs w:val="20"/>
              </w:rPr>
              <w:t xml:space="preserve">ercentage of </w:t>
            </w:r>
            <w:r>
              <w:rPr>
                <w:rFonts w:ascii="Calibri" w:eastAsia="Calibri" w:hAnsi="Calibri" w:cs="Times New Roman"/>
                <w:color w:val="000000"/>
                <w:sz w:val="20"/>
                <w:szCs w:val="20"/>
              </w:rPr>
              <w:t xml:space="preserve">high school </w:t>
            </w:r>
            <w:r w:rsidRPr="002C2A9C">
              <w:rPr>
                <w:rFonts w:ascii="Calibri" w:eastAsia="Calibri" w:hAnsi="Calibri" w:cs="Times New Roman"/>
                <w:color w:val="000000"/>
                <w:sz w:val="20"/>
                <w:szCs w:val="20"/>
              </w:rPr>
              <w:t>students who graduate within four years</w:t>
            </w:r>
            <w:r>
              <w:rPr>
                <w:rFonts w:ascii="Calibri" w:eastAsia="Calibri" w:hAnsi="Calibri" w:cs="Times New Roman"/>
                <w:color w:val="000000"/>
                <w:sz w:val="20"/>
                <w:szCs w:val="20"/>
              </w:rPr>
              <w:t>.  The adjusted cohort graduation rate (ACGR) is a graduation metric that follows a “cohort” of first-time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graders in a particular school year, and adjusts this number by adding any students who transfer into the cohort after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and subtracting any students who transfer out, emigrate to another county, or pass away.</w:t>
            </w:r>
          </w:p>
        </w:tc>
        <w:tc>
          <w:tcPr>
            <w:tcW w:w="1250" w:type="pct"/>
            <w:vAlign w:val="center"/>
          </w:tcPr>
          <w:p w14:paraId="6E3FCA6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45BB2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9678A4" w:rsidRPr="0091657B" w14:paraId="741F5236" w14:textId="77777777" w:rsidTr="005F4AC6">
        <w:trPr>
          <w:trHeight w:val="197"/>
          <w:jc w:val="center"/>
        </w:trPr>
        <w:tc>
          <w:tcPr>
            <w:tcW w:w="1250" w:type="pct"/>
            <w:vAlign w:val="center"/>
          </w:tcPr>
          <w:p w14:paraId="2A97D2EA"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No High School Diploma</w:t>
            </w:r>
          </w:p>
        </w:tc>
        <w:tc>
          <w:tcPr>
            <w:tcW w:w="1750" w:type="pct"/>
            <w:noWrap/>
            <w:vAlign w:val="center"/>
          </w:tcPr>
          <w:p w14:paraId="1D8313BB"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aged 25 and older without a high school diploma (or equivalency) or higher.  This indicator is relevant because educational attainment is linked to positive health outcomes.</w:t>
            </w:r>
          </w:p>
        </w:tc>
        <w:tc>
          <w:tcPr>
            <w:tcW w:w="1250" w:type="pct"/>
            <w:vAlign w:val="center"/>
          </w:tcPr>
          <w:p w14:paraId="4898B3A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5316C9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678A4" w:rsidRPr="0091657B" w14:paraId="39C5105A" w14:textId="77777777" w:rsidTr="005F4AC6">
        <w:trPr>
          <w:trHeight w:val="197"/>
          <w:jc w:val="center"/>
        </w:trPr>
        <w:tc>
          <w:tcPr>
            <w:tcW w:w="1250" w:type="pct"/>
            <w:vAlign w:val="center"/>
          </w:tcPr>
          <w:p w14:paraId="70A1E9C2"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Math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noWrap/>
            <w:vAlign w:val="center"/>
          </w:tcPr>
          <w:p w14:paraId="0E91B95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Math portion of state-specific standardized tests.  </w:t>
            </w:r>
          </w:p>
        </w:tc>
        <w:tc>
          <w:tcPr>
            <w:tcW w:w="1250" w:type="pct"/>
            <w:vAlign w:val="center"/>
          </w:tcPr>
          <w:p w14:paraId="077F9D1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5BB33F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9678A4" w:rsidRPr="0091657B" w14:paraId="5B338567" w14:textId="77777777" w:rsidTr="005F4AC6">
        <w:trPr>
          <w:trHeight w:val="197"/>
          <w:jc w:val="center"/>
        </w:trPr>
        <w:tc>
          <w:tcPr>
            <w:tcW w:w="1250" w:type="pct"/>
            <w:vAlign w:val="center"/>
          </w:tcPr>
          <w:p w14:paraId="58111812"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Reading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noWrap/>
            <w:vAlign w:val="center"/>
          </w:tcPr>
          <w:p w14:paraId="22D5606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English Language Arts portion of state-specific standardized tests.  </w:t>
            </w:r>
          </w:p>
        </w:tc>
        <w:tc>
          <w:tcPr>
            <w:tcW w:w="1250" w:type="pct"/>
            <w:vAlign w:val="center"/>
          </w:tcPr>
          <w:p w14:paraId="6EE01E8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US Department of Education, EDFacts.  Additional data analysis by CARES.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27008D2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2020-2021</w:t>
            </w:r>
          </w:p>
        </w:tc>
      </w:tr>
      <w:tr w:rsidR="009678A4" w:rsidRPr="0091657B" w14:paraId="2CB398BA" w14:textId="77777777" w:rsidTr="005F4AC6">
        <w:trPr>
          <w:trHeight w:val="197"/>
          <w:jc w:val="center"/>
        </w:trPr>
        <w:tc>
          <w:tcPr>
            <w:tcW w:w="1250" w:type="pct"/>
            <w:vAlign w:val="center"/>
          </w:tcPr>
          <w:p w14:paraId="6291ACC3"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School Funding Adequac</w:t>
            </w:r>
            <w:r>
              <w:rPr>
                <w:rFonts w:ascii="Calibri" w:eastAsia="Calibri" w:hAnsi="Calibri" w:cs="Times New Roman"/>
                <w:color w:val="000000"/>
                <w:sz w:val="20"/>
                <w:szCs w:val="20"/>
              </w:rPr>
              <w:t xml:space="preserve">y </w:t>
            </w:r>
          </w:p>
        </w:tc>
        <w:tc>
          <w:tcPr>
            <w:tcW w:w="1750" w:type="pct"/>
            <w:noWrap/>
            <w:vAlign w:val="center"/>
          </w:tcPr>
          <w:p w14:paraId="099DA7B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sidRPr="00B7058C">
              <w:rPr>
                <w:rFonts w:ascii="Calibri" w:hAnsi="Calibri"/>
                <w:color w:val="000000"/>
                <w:sz w:val="20"/>
                <w:szCs w:val="20"/>
              </w:rPr>
              <w:t>The average gap in dollars between actual and required spending per pupil among public school districts. Required spending is an estimate of dollars needed to achieve U.S. average test scores in each district.</w:t>
            </w:r>
          </w:p>
        </w:tc>
        <w:tc>
          <w:tcPr>
            <w:tcW w:w="1250" w:type="pct"/>
            <w:vAlign w:val="center"/>
          </w:tcPr>
          <w:p w14:paraId="00378FB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E9030F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678A4" w:rsidRPr="0091657B" w14:paraId="5A90E353" w14:textId="77777777" w:rsidTr="005F4AC6">
        <w:trPr>
          <w:trHeight w:val="197"/>
          <w:jc w:val="center"/>
        </w:trPr>
        <w:tc>
          <w:tcPr>
            <w:tcW w:w="1250" w:type="pct"/>
            <w:vAlign w:val="center"/>
          </w:tcPr>
          <w:p w14:paraId="00F6D863"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School Funding Adequacy – Spending per Pupil </w:t>
            </w:r>
          </w:p>
        </w:tc>
        <w:tc>
          <w:tcPr>
            <w:tcW w:w="1750" w:type="pct"/>
            <w:noWrap/>
            <w:vAlign w:val="center"/>
          </w:tcPr>
          <w:p w14:paraId="18D8060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Actual spending per pupil among public school districts.  </w:t>
            </w:r>
          </w:p>
        </w:tc>
        <w:tc>
          <w:tcPr>
            <w:tcW w:w="1250" w:type="pct"/>
            <w:vAlign w:val="center"/>
          </w:tcPr>
          <w:p w14:paraId="326B75D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5F94626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bl>
    <w:p w14:paraId="036DC2B8" w14:textId="77777777" w:rsidR="009678A4" w:rsidRPr="0091657B" w:rsidRDefault="009678A4" w:rsidP="009678A4">
      <w:pPr>
        <w:spacing w:after="0" w:line="240" w:lineRule="auto"/>
        <w:rPr>
          <w:rFonts w:ascii="Calibri" w:eastAsia="Calibri" w:hAnsi="Calibri" w:cs="Times New Roman"/>
        </w:rPr>
      </w:pPr>
    </w:p>
    <w:p w14:paraId="24D3BEF9" w14:textId="497541F1"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2</w:t>
      </w:r>
      <w:r w:rsidR="00481198">
        <w:rPr>
          <w:rFonts w:ascii="Calibri" w:eastAsia="Calibri" w:hAnsi="Calibri" w:cs="Times New Roman"/>
          <w:b/>
          <w:bCs/>
        </w:rPr>
        <w:t>6</w:t>
      </w:r>
      <w:r w:rsidRPr="0091657B">
        <w:rPr>
          <w:rFonts w:ascii="Calibri" w:eastAsia="Calibri" w:hAnsi="Calibri" w:cs="Times New Roman"/>
          <w:b/>
          <w:bCs/>
        </w:rPr>
        <w:t>: Employment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69324458" w14:textId="77777777" w:rsidTr="005F4AC6">
        <w:trPr>
          <w:trHeight w:val="20"/>
          <w:tblHeader/>
          <w:jc w:val="center"/>
        </w:trPr>
        <w:tc>
          <w:tcPr>
            <w:tcW w:w="1250" w:type="pct"/>
            <w:shd w:val="clear" w:color="auto" w:fill="1F497D"/>
            <w:noWrap/>
            <w:vAlign w:val="center"/>
          </w:tcPr>
          <w:p w14:paraId="6A521DC9"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6B4DA539"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CC8698E"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F862B27"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7A4840AA" w14:textId="77777777" w:rsidTr="005F4AC6">
        <w:trPr>
          <w:trHeight w:val="197"/>
          <w:jc w:val="center"/>
        </w:trPr>
        <w:tc>
          <w:tcPr>
            <w:tcW w:w="1250" w:type="pct"/>
            <w:vAlign w:val="center"/>
          </w:tcPr>
          <w:p w14:paraId="4874C141"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Unemployment </w:t>
            </w:r>
            <w:r>
              <w:rPr>
                <w:rFonts w:ascii="Calibri" w:eastAsia="Calibri" w:hAnsi="Calibri" w:cs="Times New Roman"/>
                <w:color w:val="000000"/>
                <w:sz w:val="20"/>
                <w:szCs w:val="20"/>
              </w:rPr>
              <w:t>R</w:t>
            </w:r>
            <w:r w:rsidRPr="0091657B">
              <w:rPr>
                <w:rFonts w:ascii="Calibri" w:eastAsia="Calibri" w:hAnsi="Calibri" w:cs="Times New Roman"/>
                <w:color w:val="000000"/>
                <w:sz w:val="20"/>
                <w:szCs w:val="20"/>
              </w:rPr>
              <w:t xml:space="preserve">ate </w:t>
            </w:r>
            <w:r>
              <w:rPr>
                <w:rFonts w:ascii="Calibri" w:eastAsia="Calibri" w:hAnsi="Calibri" w:cs="Times New Roman"/>
                <w:color w:val="000000"/>
                <w:sz w:val="20"/>
                <w:szCs w:val="20"/>
              </w:rPr>
              <w:t>(percent of population age 16+ but unemployed)</w:t>
            </w:r>
          </w:p>
        </w:tc>
        <w:tc>
          <w:tcPr>
            <w:tcW w:w="1750" w:type="pct"/>
            <w:noWrap/>
            <w:vAlign w:val="center"/>
          </w:tcPr>
          <w:p w14:paraId="4226B9E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the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62B76E5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Labor, Bureau of Labor Statistics.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1211F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9678A4" w:rsidRPr="0091657B" w14:paraId="6B75A89E" w14:textId="77777777" w:rsidTr="005F4AC6">
        <w:trPr>
          <w:trHeight w:val="197"/>
          <w:jc w:val="center"/>
        </w:trPr>
        <w:tc>
          <w:tcPr>
            <w:tcW w:w="1250" w:type="pct"/>
            <w:vAlign w:val="center"/>
          </w:tcPr>
          <w:p w14:paraId="40E5B757"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Average Annual Unemployment Rate, 2013-2023</w:t>
            </w:r>
          </w:p>
        </w:tc>
        <w:tc>
          <w:tcPr>
            <w:tcW w:w="1750" w:type="pct"/>
            <w:noWrap/>
            <w:vAlign w:val="center"/>
          </w:tcPr>
          <w:p w14:paraId="47B7489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Average yearly percentage across the given time period of t</w:t>
            </w:r>
            <w:r>
              <w:rPr>
                <w:rFonts w:ascii="Calibri" w:eastAsia="Calibri" w:hAnsi="Calibri" w:cs="Times New Roman"/>
                <w:sz w:val="20"/>
                <w:szCs w:val="20"/>
              </w:rPr>
              <w:t xml:space="preserve">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5D67B2D9" w14:textId="77777777" w:rsidR="009678A4" w:rsidRPr="00813685"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E45164E"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bl>
    <w:p w14:paraId="1BD2A006" w14:textId="77777777" w:rsidR="009678A4" w:rsidRPr="0091657B" w:rsidRDefault="009678A4" w:rsidP="009678A4">
      <w:pPr>
        <w:spacing w:after="0" w:line="240" w:lineRule="auto"/>
        <w:rPr>
          <w:rFonts w:ascii="Calibri" w:eastAsia="Calibri" w:hAnsi="Calibri" w:cs="Times New Roman"/>
          <w:b/>
          <w:bCs/>
        </w:rPr>
      </w:pPr>
    </w:p>
    <w:p w14:paraId="7A51CBEF" w14:textId="737F4A10"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2</w:t>
      </w:r>
      <w:r w:rsidR="00481198">
        <w:rPr>
          <w:rFonts w:ascii="Calibri" w:eastAsia="Calibri" w:hAnsi="Calibri" w:cs="Times New Roman"/>
          <w:b/>
          <w:bCs/>
        </w:rPr>
        <w:t>7</w:t>
      </w:r>
      <w:r w:rsidRPr="0091657B">
        <w:rPr>
          <w:rFonts w:ascii="Calibri" w:eastAsia="Calibri" w:hAnsi="Calibri" w:cs="Times New Roman"/>
          <w:b/>
          <w:bCs/>
        </w:rPr>
        <w:t>: Environmental Quality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7F9C9B1C" w14:textId="77777777" w:rsidTr="005F4AC6">
        <w:trPr>
          <w:trHeight w:val="20"/>
          <w:tblHeader/>
          <w:jc w:val="center"/>
        </w:trPr>
        <w:tc>
          <w:tcPr>
            <w:tcW w:w="1250" w:type="pct"/>
            <w:shd w:val="clear" w:color="auto" w:fill="1F497D"/>
            <w:noWrap/>
            <w:vAlign w:val="center"/>
          </w:tcPr>
          <w:p w14:paraId="2F099426"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D85474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D0B4D1A"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59992A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001F99C9" w14:textId="77777777" w:rsidTr="005F4AC6">
        <w:trPr>
          <w:trHeight w:val="197"/>
          <w:jc w:val="center"/>
        </w:trPr>
        <w:tc>
          <w:tcPr>
            <w:tcW w:w="1250" w:type="pct"/>
            <w:vAlign w:val="center"/>
          </w:tcPr>
          <w:p w14:paraId="35F77E14"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Climate and Health – Flood Vulnerability</w:t>
            </w:r>
          </w:p>
        </w:tc>
        <w:tc>
          <w:tcPr>
            <w:tcW w:w="1750" w:type="pct"/>
            <w:noWrap/>
            <w:vAlign w:val="center"/>
          </w:tcPr>
          <w:p w14:paraId="72AC974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E</w:t>
            </w:r>
            <w:r w:rsidRPr="00C233B6">
              <w:rPr>
                <w:rFonts w:ascii="Calibri" w:eastAsia="Calibri" w:hAnsi="Calibri" w:cs="Times New Roman"/>
                <w:sz w:val="20"/>
                <w:szCs w:val="20"/>
              </w:rPr>
              <w:t xml:space="preserve">stimated number of housing units within the special flood hazard area (SFHA) per county. The SFHAs have </w:t>
            </w:r>
            <w:r w:rsidRPr="00C233B6">
              <w:rPr>
                <w:rFonts w:ascii="Calibri" w:eastAsia="Calibri" w:hAnsi="Calibri" w:cs="Times New Roman"/>
                <w:sz w:val="20"/>
                <w:szCs w:val="20"/>
              </w:rPr>
              <w:lastRenderedPageBreak/>
              <w:t>1% annual chance of coastal or riverine flooding.</w:t>
            </w:r>
          </w:p>
        </w:tc>
        <w:tc>
          <w:tcPr>
            <w:tcW w:w="1250" w:type="pct"/>
            <w:vAlign w:val="center"/>
          </w:tcPr>
          <w:p w14:paraId="6235ADEE"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Federal Emergency Management Agency (FEMA), National Flood </w:t>
            </w:r>
            <w:r>
              <w:rPr>
                <w:rFonts w:ascii="Calibri" w:eastAsia="Calibri" w:hAnsi="Calibri" w:cs="Times New Roman"/>
                <w:color w:val="000000"/>
                <w:sz w:val="20"/>
                <w:szCs w:val="20"/>
              </w:rPr>
              <w:lastRenderedPageBreak/>
              <w:t>Hazard Layer.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05E639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2011</w:t>
            </w:r>
          </w:p>
        </w:tc>
      </w:tr>
      <w:tr w:rsidR="009678A4" w:rsidRPr="0091657B" w14:paraId="0D782CC0" w14:textId="77777777" w:rsidTr="005F4AC6">
        <w:trPr>
          <w:trHeight w:val="197"/>
          <w:jc w:val="center"/>
        </w:trPr>
        <w:tc>
          <w:tcPr>
            <w:tcW w:w="1250" w:type="pct"/>
            <w:vAlign w:val="center"/>
          </w:tcPr>
          <w:p w14:paraId="575B6625"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Air and Water Quality – Drinking Water Safety</w:t>
            </w:r>
          </w:p>
        </w:tc>
        <w:tc>
          <w:tcPr>
            <w:tcW w:w="1750" w:type="pct"/>
            <w:noWrap/>
            <w:vAlign w:val="center"/>
          </w:tcPr>
          <w:p w14:paraId="686A872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20189">
              <w:rPr>
                <w:rFonts w:ascii="Calibri" w:eastAsia="Calibri" w:hAnsi="Calibri" w:cs="Times New Roman"/>
                <w:sz w:val="20"/>
                <w:szCs w:val="20"/>
              </w:rPr>
              <w:t>umber of drinking water violations recorded in a two</w:t>
            </w:r>
            <w:r>
              <w:rPr>
                <w:rFonts w:ascii="Calibri" w:eastAsia="Calibri" w:hAnsi="Calibri" w:cs="Times New Roman"/>
                <w:sz w:val="20"/>
                <w:szCs w:val="20"/>
              </w:rPr>
              <w:t>-</w:t>
            </w:r>
            <w:r w:rsidRPr="00120189">
              <w:rPr>
                <w:rFonts w:ascii="Calibri" w:eastAsia="Calibri" w:hAnsi="Calibri" w:cs="Times New Roman"/>
                <w:sz w:val="20"/>
                <w:szCs w:val="20"/>
              </w:rPr>
              <w:t>year period. Health-based violations include incidents where either the amount of contaminant exceeded the maximum contaminant level (MCL) safety standard, or where water was not treated properly. In cases where a water system serves multiple counties and has a violation, each county served by the system is given a violation.</w:t>
            </w:r>
          </w:p>
        </w:tc>
        <w:tc>
          <w:tcPr>
            <w:tcW w:w="1250" w:type="pct"/>
            <w:vAlign w:val="center"/>
          </w:tcPr>
          <w:p w14:paraId="59CF2EF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C48BC9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bl>
    <w:p w14:paraId="56597C45" w14:textId="77777777" w:rsidR="009678A4" w:rsidRDefault="009678A4" w:rsidP="009678A4">
      <w:pPr>
        <w:spacing w:after="0" w:line="240" w:lineRule="auto"/>
        <w:rPr>
          <w:rFonts w:ascii="Calibri" w:eastAsia="Calibri" w:hAnsi="Calibri" w:cs="Times New Roman"/>
        </w:rPr>
      </w:pPr>
    </w:p>
    <w:p w14:paraId="42013796" w14:textId="5D906E4F"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2</w:t>
      </w:r>
      <w:r w:rsidR="00481198">
        <w:rPr>
          <w:rFonts w:ascii="Calibri" w:eastAsia="Calibri" w:hAnsi="Calibri" w:cs="Times New Roman"/>
          <w:b/>
          <w:bCs/>
        </w:rPr>
        <w:t>8</w:t>
      </w:r>
      <w:r w:rsidRPr="0091657B">
        <w:rPr>
          <w:rFonts w:ascii="Calibri" w:eastAsia="Calibri" w:hAnsi="Calibri" w:cs="Times New Roman"/>
          <w:b/>
          <w:bCs/>
        </w:rPr>
        <w:t>: Family, Community, and Social Support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1A92094D" w14:textId="77777777" w:rsidTr="005F4AC6">
        <w:trPr>
          <w:trHeight w:val="20"/>
          <w:tblHeader/>
          <w:jc w:val="center"/>
        </w:trPr>
        <w:tc>
          <w:tcPr>
            <w:tcW w:w="1250" w:type="pct"/>
            <w:shd w:val="clear" w:color="auto" w:fill="1F497D"/>
            <w:noWrap/>
            <w:vAlign w:val="center"/>
          </w:tcPr>
          <w:p w14:paraId="43BE4B23"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65548CA"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0D66DBC"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3CA4FA"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161C425E" w14:textId="77777777" w:rsidTr="005F4AC6">
        <w:trPr>
          <w:trHeight w:val="197"/>
          <w:jc w:val="center"/>
        </w:trPr>
        <w:tc>
          <w:tcPr>
            <w:tcW w:w="1250" w:type="pct"/>
            <w:vAlign w:val="center"/>
          </w:tcPr>
          <w:p w14:paraId="6F7B99D3"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Childcare Cost Burden</w:t>
            </w:r>
          </w:p>
        </w:tc>
        <w:tc>
          <w:tcPr>
            <w:tcW w:w="1750" w:type="pct"/>
            <w:noWrap/>
            <w:vAlign w:val="center"/>
          </w:tcPr>
          <w:p w14:paraId="73C91F1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9682D">
              <w:rPr>
                <w:rFonts w:ascii="Calibri" w:eastAsia="Calibri" w:hAnsi="Calibri" w:cs="Times New Roman"/>
                <w:sz w:val="20"/>
                <w:szCs w:val="20"/>
              </w:rPr>
              <w:t xml:space="preserve">hildcare costs for a median-income household with two children as a percentage of household income. Data are </w:t>
            </w:r>
            <w:r>
              <w:rPr>
                <w:rFonts w:ascii="Calibri" w:eastAsia="Calibri" w:hAnsi="Calibri" w:cs="Times New Roman"/>
                <w:sz w:val="20"/>
                <w:szCs w:val="20"/>
              </w:rPr>
              <w:t>included as part of</w:t>
            </w:r>
            <w:r w:rsidRPr="00C9682D">
              <w:rPr>
                <w:rFonts w:ascii="Calibri" w:eastAsia="Calibri" w:hAnsi="Calibri" w:cs="Times New Roman"/>
                <w:sz w:val="20"/>
                <w:szCs w:val="20"/>
              </w:rPr>
              <w:t xml:space="preserve"> the 2024 County Health Rankings.</w:t>
            </w:r>
          </w:p>
        </w:tc>
        <w:tc>
          <w:tcPr>
            <w:tcW w:w="1250" w:type="pct"/>
            <w:vAlign w:val="center"/>
          </w:tcPr>
          <w:p w14:paraId="05BAEE35"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The Living Wage Calculator,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F511EE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678A4" w:rsidRPr="0091657B" w14:paraId="51694BE5" w14:textId="77777777" w:rsidTr="005F4AC6">
        <w:trPr>
          <w:trHeight w:val="197"/>
          <w:jc w:val="center"/>
        </w:trPr>
        <w:tc>
          <w:tcPr>
            <w:tcW w:w="1250" w:type="pct"/>
            <w:vAlign w:val="center"/>
          </w:tcPr>
          <w:p w14:paraId="552AC2B9"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Young People Not in School and Not Working</w:t>
            </w:r>
          </w:p>
        </w:tc>
        <w:tc>
          <w:tcPr>
            <w:tcW w:w="1750" w:type="pct"/>
            <w:noWrap/>
            <w:vAlign w:val="center"/>
          </w:tcPr>
          <w:p w14:paraId="647D245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695BB2">
              <w:rPr>
                <w:rFonts w:ascii="Calibri" w:eastAsia="Calibri" w:hAnsi="Calibri" w:cs="Times New Roman"/>
                <w:color w:val="000000"/>
                <w:sz w:val="20"/>
                <w:szCs w:val="20"/>
              </w:rPr>
              <w:t>ercentage of youth age</w:t>
            </w:r>
            <w:r>
              <w:rPr>
                <w:rFonts w:ascii="Calibri" w:eastAsia="Calibri" w:hAnsi="Calibri" w:cs="Times New Roman"/>
                <w:color w:val="000000"/>
                <w:sz w:val="20"/>
                <w:szCs w:val="20"/>
              </w:rPr>
              <w:t>s</w:t>
            </w:r>
            <w:r w:rsidRPr="00695BB2">
              <w:rPr>
                <w:rFonts w:ascii="Calibri" w:eastAsia="Calibri" w:hAnsi="Calibri" w:cs="Times New Roman"/>
                <w:color w:val="000000"/>
                <w:sz w:val="20"/>
                <w:szCs w:val="20"/>
              </w:rPr>
              <w:t xml:space="preserve"> 16-19 who are not currently enrolled in school and who are not employed</w:t>
            </w:r>
            <w:r>
              <w:rPr>
                <w:rFonts w:ascii="Calibri" w:eastAsia="Calibri" w:hAnsi="Calibri" w:cs="Times New Roman"/>
                <w:color w:val="000000"/>
                <w:sz w:val="20"/>
                <w:szCs w:val="20"/>
              </w:rPr>
              <w:t>.</w:t>
            </w:r>
          </w:p>
        </w:tc>
        <w:tc>
          <w:tcPr>
            <w:tcW w:w="1250" w:type="pct"/>
            <w:vAlign w:val="center"/>
          </w:tcPr>
          <w:p w14:paraId="2FE84ED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E244B4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4F916D54" w14:textId="77777777" w:rsidR="009678A4" w:rsidRPr="0091657B" w:rsidRDefault="009678A4" w:rsidP="009678A4">
      <w:pPr>
        <w:spacing w:after="0" w:line="240" w:lineRule="auto"/>
        <w:rPr>
          <w:rFonts w:ascii="Calibri" w:eastAsia="Calibri" w:hAnsi="Calibri" w:cs="Times New Roman"/>
        </w:rPr>
      </w:pPr>
    </w:p>
    <w:p w14:paraId="191C00E4" w14:textId="2570E792"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44C6F">
        <w:rPr>
          <w:rFonts w:ascii="Calibri" w:eastAsia="Calibri" w:hAnsi="Calibri" w:cs="Times New Roman"/>
          <w:b/>
          <w:bCs/>
        </w:rPr>
        <w:t>2</w:t>
      </w:r>
      <w:r w:rsidR="00481198">
        <w:rPr>
          <w:rFonts w:ascii="Calibri" w:eastAsia="Calibri" w:hAnsi="Calibri" w:cs="Times New Roman"/>
          <w:b/>
          <w:bCs/>
        </w:rPr>
        <w:t>9</w:t>
      </w:r>
      <w:r w:rsidRPr="0091657B">
        <w:rPr>
          <w:rFonts w:ascii="Calibri" w:eastAsia="Calibri" w:hAnsi="Calibri" w:cs="Times New Roman"/>
          <w:b/>
          <w:bCs/>
        </w:rPr>
        <w:t>: Food Security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34E5E9D3" w14:textId="77777777" w:rsidTr="005F4AC6">
        <w:trPr>
          <w:trHeight w:val="20"/>
          <w:tblHeader/>
          <w:jc w:val="center"/>
        </w:trPr>
        <w:tc>
          <w:tcPr>
            <w:tcW w:w="1250" w:type="pct"/>
            <w:shd w:val="clear" w:color="auto" w:fill="1F497D"/>
            <w:noWrap/>
            <w:vAlign w:val="center"/>
          </w:tcPr>
          <w:p w14:paraId="625AE858"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49056AD"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05A1B77"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BDC7E4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01A8A25D" w14:textId="77777777" w:rsidTr="005F4AC6">
        <w:trPr>
          <w:trHeight w:val="197"/>
          <w:jc w:val="center"/>
        </w:trPr>
        <w:tc>
          <w:tcPr>
            <w:tcW w:w="1250" w:type="pct"/>
            <w:vAlign w:val="center"/>
          </w:tcPr>
          <w:p w14:paraId="734810AD"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Insecurity Rate</w:t>
            </w:r>
          </w:p>
        </w:tc>
        <w:tc>
          <w:tcPr>
            <w:tcW w:w="1750" w:type="pct"/>
            <w:noWrap/>
            <w:vAlign w:val="center"/>
          </w:tcPr>
          <w:p w14:paraId="2EB4B29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B65CD0">
              <w:rPr>
                <w:rFonts w:ascii="Calibri" w:eastAsia="Calibri" w:hAnsi="Calibri" w:cs="Times New Roman"/>
                <w:color w:val="000000"/>
                <w:sz w:val="20"/>
                <w:szCs w:val="20"/>
              </w:rPr>
              <w:t>stimated percentage of the population that experienced food insecurity at some point during the report year. Food insecurity is the household-level economic and social condition of limited or uncertain access to adequate food.</w:t>
            </w:r>
          </w:p>
        </w:tc>
        <w:tc>
          <w:tcPr>
            <w:tcW w:w="1250" w:type="pct"/>
            <w:vAlign w:val="center"/>
          </w:tcPr>
          <w:p w14:paraId="6532FF9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0838C4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678A4" w:rsidRPr="0091657B" w14:paraId="00B5C379" w14:textId="77777777" w:rsidTr="005F4AC6">
        <w:trPr>
          <w:trHeight w:val="197"/>
          <w:jc w:val="center"/>
        </w:trPr>
        <w:tc>
          <w:tcPr>
            <w:tcW w:w="1250" w:type="pct"/>
            <w:vAlign w:val="center"/>
          </w:tcPr>
          <w:p w14:paraId="3D6969EE"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Insecure Children</w:t>
            </w:r>
          </w:p>
        </w:tc>
        <w:tc>
          <w:tcPr>
            <w:tcW w:w="1750" w:type="pct"/>
            <w:noWrap/>
            <w:vAlign w:val="center"/>
          </w:tcPr>
          <w:p w14:paraId="1011A66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E824AD">
              <w:rPr>
                <w:rFonts w:ascii="Calibri" w:eastAsia="Calibri" w:hAnsi="Calibri" w:cs="Times New Roman"/>
                <w:color w:val="000000"/>
                <w:sz w:val="20"/>
                <w:szCs w:val="20"/>
              </w:rPr>
              <w:t xml:space="preserve">stimated percentage of the population under age 18 that experienced food insecurity at some point during the report year. Food insecurity is the household-level economic and social condition of </w:t>
            </w:r>
            <w:r w:rsidRPr="00E824AD">
              <w:rPr>
                <w:rFonts w:ascii="Calibri" w:eastAsia="Calibri" w:hAnsi="Calibri" w:cs="Times New Roman"/>
                <w:color w:val="000000"/>
                <w:sz w:val="20"/>
                <w:szCs w:val="20"/>
              </w:rPr>
              <w:lastRenderedPageBreak/>
              <w:t>limited or uncertain access to adequate food.</w:t>
            </w:r>
          </w:p>
        </w:tc>
        <w:tc>
          <w:tcPr>
            <w:tcW w:w="1250" w:type="pct"/>
            <w:vAlign w:val="center"/>
          </w:tcPr>
          <w:p w14:paraId="1028B12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420FDD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678A4" w:rsidRPr="0091657B" w14:paraId="2D10D651" w14:textId="77777777" w:rsidTr="005F4AC6">
        <w:trPr>
          <w:trHeight w:val="197"/>
          <w:jc w:val="center"/>
        </w:trPr>
        <w:tc>
          <w:tcPr>
            <w:tcW w:w="1250" w:type="pct"/>
            <w:vAlign w:val="center"/>
          </w:tcPr>
          <w:p w14:paraId="5818A131"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Low-Income and Low Food Access</w:t>
            </w:r>
          </w:p>
        </w:tc>
        <w:tc>
          <w:tcPr>
            <w:tcW w:w="1750" w:type="pct"/>
            <w:noWrap/>
            <w:vAlign w:val="center"/>
          </w:tcPr>
          <w:p w14:paraId="43ECC36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E824AD">
              <w:rPr>
                <w:rFonts w:ascii="Calibri" w:eastAsia="Calibri" w:hAnsi="Calibri" w:cs="Times New Roman"/>
                <w:color w:val="000000"/>
                <w:sz w:val="20"/>
                <w:szCs w:val="20"/>
              </w:rPr>
              <w:t>ercentage of the low</w:t>
            </w:r>
            <w:r>
              <w:rPr>
                <w:rFonts w:ascii="Calibri" w:eastAsia="Calibri" w:hAnsi="Calibri" w:cs="Times New Roman"/>
                <w:color w:val="000000"/>
                <w:sz w:val="20"/>
                <w:szCs w:val="20"/>
              </w:rPr>
              <w:t>-</w:t>
            </w:r>
            <w:r w:rsidRPr="00E824AD">
              <w:rPr>
                <w:rFonts w:ascii="Calibri" w:eastAsia="Calibri" w:hAnsi="Calibri" w:cs="Times New Roman"/>
                <w:color w:val="000000"/>
                <w:sz w:val="20"/>
                <w:szCs w:val="20"/>
              </w:rPr>
              <w:t>income population with low food access. Low food access is defined as living more than 1 mile (urban) or 10 miles (rural) from the nearest supermarket, supercenter, or large grocery store. Data are from the April 2021 Food Access Research Atlas dataset. This indicator is relevant because it highlights populations and geographies facing food insecurity.</w:t>
            </w:r>
          </w:p>
        </w:tc>
        <w:tc>
          <w:tcPr>
            <w:tcW w:w="1250" w:type="pct"/>
            <w:vAlign w:val="center"/>
          </w:tcPr>
          <w:p w14:paraId="6D10E2E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Agriculture (USDA), Economic Research Service, USDA – Food Access Research Atlas.  2019.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BDD1F9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9678A4" w:rsidRPr="0091657B" w14:paraId="5BD2A598" w14:textId="77777777" w:rsidTr="005F4AC6">
        <w:trPr>
          <w:trHeight w:val="197"/>
          <w:jc w:val="center"/>
        </w:trPr>
        <w:tc>
          <w:tcPr>
            <w:tcW w:w="1250" w:type="pct"/>
            <w:vAlign w:val="center"/>
          </w:tcPr>
          <w:p w14:paraId="79FAB6B1"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Limited access to healthy foods</w:t>
            </w:r>
          </w:p>
        </w:tc>
        <w:tc>
          <w:tcPr>
            <w:tcW w:w="1750" w:type="pct"/>
            <w:noWrap/>
            <w:vAlign w:val="center"/>
          </w:tcPr>
          <w:p w14:paraId="223F994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sidRPr="0091657B">
              <w:rPr>
                <w:rFonts w:ascii="Calibri" w:eastAsia="Calibri" w:hAnsi="Calibri" w:cs="Times New Roman"/>
                <w:color w:val="000000"/>
                <w:sz w:val="20"/>
                <w:szCs w:val="20"/>
              </w:rPr>
              <w:t>Percentage of population who are low-income and do not live close to a grocery store.</w:t>
            </w:r>
          </w:p>
        </w:tc>
        <w:tc>
          <w:tcPr>
            <w:tcW w:w="1250" w:type="pct"/>
            <w:vAlign w:val="center"/>
          </w:tcPr>
          <w:p w14:paraId="7CE78E0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USDA Food Environment Atlas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5A3FC76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9678A4" w:rsidRPr="0091657B" w14:paraId="7F5818CC" w14:textId="77777777" w:rsidTr="005F4AC6">
        <w:trPr>
          <w:trHeight w:val="197"/>
          <w:jc w:val="center"/>
        </w:trPr>
        <w:tc>
          <w:tcPr>
            <w:tcW w:w="1250" w:type="pct"/>
            <w:vAlign w:val="center"/>
          </w:tcPr>
          <w:p w14:paraId="3B27A1DE"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Fast Food Restaurants (per 100,000 population)</w:t>
            </w:r>
          </w:p>
        </w:tc>
        <w:tc>
          <w:tcPr>
            <w:tcW w:w="1750" w:type="pct"/>
            <w:noWrap/>
            <w:vAlign w:val="center"/>
          </w:tcPr>
          <w:p w14:paraId="7A799FD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A4538C">
              <w:rPr>
                <w:rFonts w:ascii="Calibri" w:eastAsia="Calibri" w:hAnsi="Calibri" w:cs="Times New Roman"/>
                <w:color w:val="000000"/>
                <w:sz w:val="20"/>
                <w:szCs w:val="20"/>
              </w:rPr>
              <w:t>umber of fast food restaurants per 100,000 population. The prevalence of fast food restaurants provides a measure of both access to healthy food and environmental influences on dietary behaviors. Fast food restaurants are defined as limited-service establishments primarily engaged in providing food services (except snack and nonalcoholic beverage bars) where patrons generally order or select items and pay before eating.</w:t>
            </w:r>
          </w:p>
        </w:tc>
        <w:tc>
          <w:tcPr>
            <w:tcW w:w="1250" w:type="pct"/>
            <w:vAlign w:val="center"/>
          </w:tcPr>
          <w:p w14:paraId="26F5949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651E8A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r w:rsidR="009678A4" w:rsidRPr="0091657B" w14:paraId="37CAD068" w14:textId="77777777" w:rsidTr="005F4AC6">
        <w:trPr>
          <w:trHeight w:val="197"/>
          <w:jc w:val="center"/>
        </w:trPr>
        <w:tc>
          <w:tcPr>
            <w:tcW w:w="1250" w:type="pct"/>
            <w:vAlign w:val="center"/>
          </w:tcPr>
          <w:p w14:paraId="71BC5626"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Grocery Stores (per 100,000 population)</w:t>
            </w:r>
          </w:p>
        </w:tc>
        <w:tc>
          <w:tcPr>
            <w:tcW w:w="1750" w:type="pct"/>
            <w:noWrap/>
            <w:vAlign w:val="center"/>
          </w:tcPr>
          <w:p w14:paraId="6141DC6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grocery establishments per 100,000 population.  </w:t>
            </w:r>
            <w:r w:rsidRPr="00276638">
              <w:rPr>
                <w:rFonts w:ascii="Calibri" w:eastAsia="Calibri" w:hAnsi="Calibri" w:cs="Times New Roman"/>
                <w:color w:val="000000"/>
                <w:sz w:val="20"/>
                <w:szCs w:val="20"/>
              </w:rPr>
              <w:t>Grocery stores are defined as supermarkets and smaller grocery stores primarily engaged in retailing a general line of food, such as canned and frozen foods; fresh fruits and vegetables; and fresh and prepared meats, fish, and poultry. Delicatessen-type establishments are also included. Convenience stores and large general merchandise stores that also retail food, such as supercenters and warehouse club stores, are excluded.</w:t>
            </w:r>
            <w:r>
              <w:rPr>
                <w:rFonts w:ascii="Calibri" w:eastAsia="Calibri" w:hAnsi="Calibri" w:cs="Times New Roman"/>
                <w:color w:val="000000"/>
                <w:sz w:val="20"/>
                <w:szCs w:val="20"/>
              </w:rPr>
              <w:t xml:space="preserve">  Healthy dietary behaviors are supported by access to healthy </w:t>
            </w:r>
            <w:r>
              <w:rPr>
                <w:rFonts w:ascii="Calibri" w:eastAsia="Calibri" w:hAnsi="Calibri" w:cs="Times New Roman"/>
                <w:color w:val="000000"/>
                <w:sz w:val="20"/>
                <w:szCs w:val="20"/>
              </w:rPr>
              <w:lastRenderedPageBreak/>
              <w:t>foods, and grocery stores are a major provider of these foods.</w:t>
            </w:r>
          </w:p>
        </w:tc>
        <w:tc>
          <w:tcPr>
            <w:tcW w:w="1250" w:type="pct"/>
            <w:vAlign w:val="center"/>
          </w:tcPr>
          <w:p w14:paraId="36B0305C"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3BF8F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7AA9F3DA" w14:textId="77777777" w:rsidR="009678A4" w:rsidRDefault="009678A4" w:rsidP="009678A4">
      <w:pPr>
        <w:spacing w:after="120" w:line="240" w:lineRule="auto"/>
        <w:rPr>
          <w:rFonts w:ascii="Calibri" w:eastAsia="Calibri" w:hAnsi="Calibri" w:cs="Times New Roman"/>
          <w:b/>
          <w:bCs/>
        </w:rPr>
      </w:pPr>
    </w:p>
    <w:p w14:paraId="64FCFCBC" w14:textId="5F9C2E6E" w:rsidR="009678A4" w:rsidRPr="0091657B" w:rsidRDefault="009678A4" w:rsidP="009678A4">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481198">
        <w:rPr>
          <w:rFonts w:ascii="Calibri" w:eastAsia="Calibri" w:hAnsi="Calibri" w:cs="Times New Roman"/>
          <w:b/>
          <w:bCs/>
        </w:rPr>
        <w:t>30</w:t>
      </w:r>
      <w:r w:rsidRPr="0091657B">
        <w:rPr>
          <w:rFonts w:ascii="Calibri" w:eastAsia="Calibri" w:hAnsi="Calibri" w:cs="Times New Roman"/>
          <w:b/>
          <w:bCs/>
        </w:rPr>
        <w:t>: Housing and Homelessness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52A02DE4" w14:textId="77777777" w:rsidTr="005F4AC6">
        <w:trPr>
          <w:trHeight w:val="20"/>
          <w:tblHeader/>
          <w:jc w:val="center"/>
        </w:trPr>
        <w:tc>
          <w:tcPr>
            <w:tcW w:w="1250" w:type="pct"/>
            <w:shd w:val="clear" w:color="auto" w:fill="1F497D"/>
            <w:noWrap/>
            <w:vAlign w:val="center"/>
          </w:tcPr>
          <w:p w14:paraId="5878B2F4"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97621BE"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3F94D77"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E1DA71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0534275E" w14:textId="77777777" w:rsidTr="005F4AC6">
        <w:trPr>
          <w:trHeight w:val="197"/>
          <w:jc w:val="center"/>
        </w:trPr>
        <w:tc>
          <w:tcPr>
            <w:tcW w:w="1250" w:type="pct"/>
            <w:vAlign w:val="center"/>
          </w:tcPr>
          <w:p w14:paraId="660D6C80"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Renter Costs – Average Gross Rent</w:t>
            </w:r>
          </w:p>
        </w:tc>
        <w:tc>
          <w:tcPr>
            <w:tcW w:w="1750" w:type="pct"/>
            <w:noWrap/>
            <w:vAlign w:val="center"/>
          </w:tcPr>
          <w:p w14:paraId="2C08613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gross re</w:t>
            </w:r>
            <w:r w:rsidRPr="008C3C10">
              <w:rPr>
                <w:rFonts w:ascii="Calibri" w:eastAsia="Calibri" w:hAnsi="Calibri" w:cs="Times New Roman"/>
                <w:sz w:val="20"/>
                <w:szCs w:val="20"/>
              </w:rPr>
              <w:t>nt is the contract rent plus the estimated average monthly cost of utilities (electricity, gas, and water and sewer) and fuels (oil, coal, kerosene, wood, etc.) if these are paid by the renter (or paid for the renter by someone else). Gross rent provides information on the monthly housing cost expenses for renters. When the data is used in conjunction with income data, the information offers an excellent measure of housing affordability and excessive shelter costs. The data also serve to aid in the development of housing programs to meet the needs of people at different economic levels, and to provide assistance to agencies in determining policies on fair rent.</w:t>
            </w:r>
          </w:p>
        </w:tc>
        <w:tc>
          <w:tcPr>
            <w:tcW w:w="1250" w:type="pct"/>
            <w:vAlign w:val="center"/>
          </w:tcPr>
          <w:p w14:paraId="58853D7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94B01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07DBBF4F" w14:textId="77777777" w:rsidTr="005F4AC6">
        <w:trPr>
          <w:trHeight w:val="197"/>
          <w:jc w:val="center"/>
        </w:trPr>
        <w:tc>
          <w:tcPr>
            <w:tcW w:w="1250" w:type="pct"/>
            <w:vAlign w:val="center"/>
          </w:tcPr>
          <w:p w14:paraId="3CD6FFCA"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Housing Cost Burden, Severe (50%)</w:t>
            </w:r>
          </w:p>
        </w:tc>
        <w:tc>
          <w:tcPr>
            <w:tcW w:w="1750" w:type="pct"/>
            <w:noWrap/>
            <w:vAlign w:val="center"/>
          </w:tcPr>
          <w:p w14:paraId="1F1FBC8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19634D">
              <w:rPr>
                <w:rFonts w:ascii="Calibri" w:eastAsia="Calibri" w:hAnsi="Calibri" w:cs="Times New Roman"/>
                <w:sz w:val="20"/>
                <w:szCs w:val="20"/>
              </w:rPr>
              <w:t>ercentage of the households where housing costs are 50% or more total household income. This indicator provides information on the cost of monthly housing expenses for owners and renters. The information offers a measure of housing affordability and excessive shelter costs. The data also serve to aid in the development of housing programs to meet the needs of people at different economic levels.</w:t>
            </w:r>
          </w:p>
        </w:tc>
        <w:tc>
          <w:tcPr>
            <w:tcW w:w="1250" w:type="pct"/>
            <w:vAlign w:val="center"/>
          </w:tcPr>
          <w:p w14:paraId="1F90603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0C7B0F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38673092" w14:textId="77777777" w:rsidTr="005F4AC6">
        <w:trPr>
          <w:trHeight w:val="197"/>
          <w:jc w:val="center"/>
        </w:trPr>
        <w:tc>
          <w:tcPr>
            <w:tcW w:w="1250" w:type="pct"/>
            <w:vAlign w:val="center"/>
          </w:tcPr>
          <w:p w14:paraId="1446DE32"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Housing &amp; Urban Development (HUD)-Assisted Housing Units (per 10,000 households)</w:t>
            </w:r>
          </w:p>
        </w:tc>
        <w:tc>
          <w:tcPr>
            <w:tcW w:w="1750" w:type="pct"/>
            <w:noWrap/>
            <w:vAlign w:val="center"/>
          </w:tcPr>
          <w:p w14:paraId="7DC6CE6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9634D">
              <w:rPr>
                <w:rFonts w:ascii="Calibri" w:eastAsia="Calibri" w:hAnsi="Calibri" w:cs="Times New Roman"/>
                <w:sz w:val="20"/>
                <w:szCs w:val="20"/>
              </w:rPr>
              <w:t>umber of HUD-funded assisted housing units available to eligible renters as well as the unit rate (per 10,000 total households).</w:t>
            </w:r>
          </w:p>
        </w:tc>
        <w:tc>
          <w:tcPr>
            <w:tcW w:w="1250" w:type="pct"/>
            <w:vAlign w:val="center"/>
          </w:tcPr>
          <w:p w14:paraId="4EE8803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HUD.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88BDB4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r>
      <w:tr w:rsidR="009678A4" w:rsidRPr="0091657B" w14:paraId="19DD06C4" w14:textId="77777777" w:rsidTr="005F4AC6">
        <w:trPr>
          <w:trHeight w:val="197"/>
          <w:jc w:val="center"/>
        </w:trPr>
        <w:tc>
          <w:tcPr>
            <w:tcW w:w="1250" w:type="pct"/>
            <w:vAlign w:val="center"/>
          </w:tcPr>
          <w:p w14:paraId="69BF105A"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Substandard Housing, Severe</w:t>
            </w:r>
          </w:p>
        </w:tc>
        <w:tc>
          <w:tcPr>
            <w:tcW w:w="1750" w:type="pct"/>
            <w:noWrap/>
            <w:vAlign w:val="center"/>
          </w:tcPr>
          <w:p w14:paraId="61E3393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w:t>
            </w:r>
            <w:r w:rsidRPr="008559CC">
              <w:rPr>
                <w:rFonts w:ascii="Calibri" w:eastAsia="Calibri" w:hAnsi="Calibri" w:cs="Times New Roman"/>
                <w:sz w:val="20"/>
                <w:szCs w:val="20"/>
              </w:rPr>
              <w:t xml:space="preserve"> of owner- and renter-occupied housing units having at least one of the following conditions: 1) lacking complete plumbing facilities, 2) lacking complete kitchen </w:t>
            </w:r>
            <w:r w:rsidRPr="008559CC">
              <w:rPr>
                <w:rFonts w:ascii="Calibri" w:eastAsia="Calibri" w:hAnsi="Calibri" w:cs="Times New Roman"/>
                <w:sz w:val="20"/>
                <w:szCs w:val="20"/>
              </w:rPr>
              <w:lastRenderedPageBreak/>
              <w:t>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This data is used to easily identify homes where the quality of living and housing can be considered substandard.</w:t>
            </w:r>
          </w:p>
        </w:tc>
        <w:tc>
          <w:tcPr>
            <w:tcW w:w="1250" w:type="pct"/>
            <w:vAlign w:val="center"/>
          </w:tcPr>
          <w:p w14:paraId="6515E73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454F23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r>
      <w:tr w:rsidR="009678A4" w:rsidRPr="0091657B" w14:paraId="55661C3E" w14:textId="77777777" w:rsidTr="005F4AC6">
        <w:trPr>
          <w:trHeight w:val="197"/>
          <w:jc w:val="center"/>
        </w:trPr>
        <w:tc>
          <w:tcPr>
            <w:tcW w:w="1250" w:type="pct"/>
            <w:vAlign w:val="center"/>
          </w:tcPr>
          <w:p w14:paraId="4F595E6D"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Homeless Children and Youth</w:t>
            </w:r>
          </w:p>
        </w:tc>
        <w:tc>
          <w:tcPr>
            <w:tcW w:w="1750" w:type="pct"/>
            <w:noWrap/>
            <w:vAlign w:val="center"/>
          </w:tcPr>
          <w:p w14:paraId="3288518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5D29E3">
              <w:rPr>
                <w:rFonts w:ascii="Calibri" w:eastAsia="Calibri" w:hAnsi="Calibri" w:cs="Times New Roman"/>
                <w:sz w:val="20"/>
                <w:szCs w:val="20"/>
              </w:rPr>
              <w:t>umber of homeless children and youth enrolled in the public school system during the school year 2019-2020. According to the data source definitions, homelessness is defined as lacking a fixed, regular, and adequate nighttime residence. Those who are homeless may be sharing the housing of other persons, living in motels, hotels, or camping grounds, in emergency transitional shelters, or unsheltered. Data are aggregated to the report-area level based on school-district summaries where three or more homeless children are counted.</w:t>
            </w:r>
          </w:p>
        </w:tc>
        <w:tc>
          <w:tcPr>
            <w:tcW w:w="1250" w:type="pct"/>
            <w:vAlign w:val="center"/>
          </w:tcPr>
          <w:p w14:paraId="32AD021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Education, EDFacts.  Additional data analysis by CARES.  2019-2020.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35CF7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r>
    </w:tbl>
    <w:p w14:paraId="49565FF3" w14:textId="77777777" w:rsidR="009678A4" w:rsidRPr="0091657B" w:rsidRDefault="009678A4" w:rsidP="009678A4">
      <w:pPr>
        <w:spacing w:after="0" w:line="240" w:lineRule="auto"/>
        <w:rPr>
          <w:rFonts w:ascii="Calibri" w:eastAsia="Calibri" w:hAnsi="Calibri" w:cs="Times New Roman"/>
          <w:b/>
          <w:bCs/>
        </w:rPr>
      </w:pPr>
    </w:p>
    <w:p w14:paraId="11ABB68F" w14:textId="55D1CF85"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3</w:t>
      </w:r>
      <w:r w:rsidR="00481198">
        <w:rPr>
          <w:rFonts w:ascii="Calibri" w:eastAsia="Calibri" w:hAnsi="Calibri" w:cs="Times New Roman"/>
          <w:b/>
          <w:bCs/>
        </w:rPr>
        <w:t>1</w:t>
      </w:r>
      <w:r w:rsidRPr="0091657B">
        <w:rPr>
          <w:rFonts w:ascii="Calibri" w:eastAsia="Calibri" w:hAnsi="Calibri" w:cs="Times New Roman"/>
          <w:b/>
          <w:bCs/>
        </w:rPr>
        <w:t>: Income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53BC7153" w14:textId="77777777" w:rsidTr="005F4AC6">
        <w:trPr>
          <w:trHeight w:val="20"/>
          <w:tblHeader/>
          <w:jc w:val="center"/>
        </w:trPr>
        <w:tc>
          <w:tcPr>
            <w:tcW w:w="1250" w:type="pct"/>
            <w:shd w:val="clear" w:color="auto" w:fill="1F497D"/>
            <w:noWrap/>
            <w:vAlign w:val="center"/>
          </w:tcPr>
          <w:p w14:paraId="03875828"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A4D9F97"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EF0526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49503B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79AA59EF" w14:textId="77777777" w:rsidTr="005F4AC6">
        <w:trPr>
          <w:trHeight w:val="197"/>
          <w:jc w:val="center"/>
        </w:trPr>
        <w:tc>
          <w:tcPr>
            <w:tcW w:w="1250" w:type="pct"/>
            <w:vAlign w:val="center"/>
          </w:tcPr>
          <w:p w14:paraId="7F5461ED"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Median Family Income</w:t>
            </w:r>
          </w:p>
        </w:tc>
        <w:tc>
          <w:tcPr>
            <w:tcW w:w="1750" w:type="pct"/>
            <w:noWrap/>
            <w:vAlign w:val="center"/>
          </w:tcPr>
          <w:p w14:paraId="633DCD1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w:t>
            </w:r>
            <w:r w:rsidRPr="00755CBE">
              <w:rPr>
                <w:rFonts w:ascii="Calibri" w:eastAsia="Calibri" w:hAnsi="Calibri" w:cs="Times New Roman"/>
                <w:sz w:val="20"/>
                <w:szCs w:val="20"/>
              </w:rPr>
              <w:t>edian family income based on the latest 5-year American Community Survey estimates. A family household is any housing unit in which the householder is living with one or more individuals related to him or her by birth, marriage, or adoption. Family income includes the incomes of all family members age</w:t>
            </w:r>
            <w:r>
              <w:rPr>
                <w:rFonts w:ascii="Calibri" w:eastAsia="Calibri" w:hAnsi="Calibri" w:cs="Times New Roman"/>
                <w:sz w:val="20"/>
                <w:szCs w:val="20"/>
              </w:rPr>
              <w:t>s</w:t>
            </w:r>
            <w:r w:rsidRPr="00755CBE">
              <w:rPr>
                <w:rFonts w:ascii="Calibri" w:eastAsia="Calibri" w:hAnsi="Calibri" w:cs="Times New Roman"/>
                <w:sz w:val="20"/>
                <w:szCs w:val="20"/>
              </w:rPr>
              <w:t xml:space="preserve"> 15 and older.</w:t>
            </w:r>
          </w:p>
        </w:tc>
        <w:tc>
          <w:tcPr>
            <w:tcW w:w="1250" w:type="pct"/>
            <w:vAlign w:val="center"/>
          </w:tcPr>
          <w:p w14:paraId="54F0C45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3A91C2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6ABDFBD9" w14:textId="77777777" w:rsidTr="005F4AC6">
        <w:trPr>
          <w:trHeight w:val="197"/>
          <w:jc w:val="center"/>
        </w:trPr>
        <w:tc>
          <w:tcPr>
            <w:tcW w:w="1250" w:type="pct"/>
            <w:vAlign w:val="center"/>
          </w:tcPr>
          <w:p w14:paraId="17492E7F"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Gender Pay Gap</w:t>
            </w:r>
          </w:p>
        </w:tc>
        <w:tc>
          <w:tcPr>
            <w:tcW w:w="1750" w:type="pct"/>
            <w:noWrap/>
            <w:vAlign w:val="center"/>
          </w:tcPr>
          <w:p w14:paraId="6D897D9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5329C9">
              <w:rPr>
                <w:rFonts w:ascii="Calibri" w:eastAsia="Calibri" w:hAnsi="Calibri" w:cs="Times New Roman"/>
                <w:sz w:val="20"/>
                <w:szCs w:val="20"/>
              </w:rPr>
              <w:t xml:space="preserve">atio of women's median earnings to men's median earnings for all full-time, year-round workers, presented as "cents on the dollar." Data are </w:t>
            </w:r>
            <w:r w:rsidRPr="005329C9">
              <w:rPr>
                <w:rFonts w:ascii="Calibri" w:eastAsia="Calibri" w:hAnsi="Calibri" w:cs="Times New Roman"/>
                <w:sz w:val="20"/>
                <w:szCs w:val="20"/>
              </w:rPr>
              <w:lastRenderedPageBreak/>
              <w:t xml:space="preserve">acquired from the 2018-2022 </w:t>
            </w:r>
            <w:r>
              <w:rPr>
                <w:rFonts w:ascii="Calibri" w:eastAsia="Calibri" w:hAnsi="Calibri" w:cs="Times New Roman"/>
                <w:sz w:val="20"/>
                <w:szCs w:val="20"/>
              </w:rPr>
              <w:t>ACS</w:t>
            </w:r>
            <w:r w:rsidRPr="005329C9">
              <w:rPr>
                <w:rFonts w:ascii="Calibri" w:eastAsia="Calibri" w:hAnsi="Calibri" w:cs="Times New Roman"/>
                <w:sz w:val="20"/>
                <w:szCs w:val="20"/>
              </w:rPr>
              <w:t xml:space="preserve"> and are used in the 2024 County Health Rankings.</w:t>
            </w:r>
          </w:p>
        </w:tc>
        <w:tc>
          <w:tcPr>
            <w:tcW w:w="1250" w:type="pct"/>
            <w:vAlign w:val="center"/>
          </w:tcPr>
          <w:p w14:paraId="4EA4510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0C4D8C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7C25D01F" w14:textId="77777777" w:rsidTr="005F4AC6">
        <w:trPr>
          <w:trHeight w:val="197"/>
          <w:jc w:val="center"/>
        </w:trPr>
        <w:tc>
          <w:tcPr>
            <w:tcW w:w="1250" w:type="pct"/>
            <w:vAlign w:val="center"/>
          </w:tcPr>
          <w:p w14:paraId="1573A9B2"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100% Federal Poverty Level (FPL)</w:t>
            </w:r>
          </w:p>
        </w:tc>
        <w:tc>
          <w:tcPr>
            <w:tcW w:w="1750" w:type="pct"/>
            <w:noWrap/>
            <w:vAlign w:val="center"/>
          </w:tcPr>
          <w:p w14:paraId="1141E0C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the FPL.  This indicator is relevant because poverty creates barriers to access including health services, healthy food, and other necessities that contribute to poor health status.</w:t>
            </w:r>
          </w:p>
        </w:tc>
        <w:tc>
          <w:tcPr>
            <w:tcW w:w="1250" w:type="pct"/>
            <w:vAlign w:val="center"/>
          </w:tcPr>
          <w:p w14:paraId="2759780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E5E8BC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4A295B77" w14:textId="77777777" w:rsidTr="005F4AC6">
        <w:trPr>
          <w:trHeight w:val="197"/>
          <w:jc w:val="center"/>
        </w:trPr>
        <w:tc>
          <w:tcPr>
            <w:tcW w:w="1250" w:type="pct"/>
            <w:vAlign w:val="center"/>
          </w:tcPr>
          <w:p w14:paraId="51AE2C3F"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200% FPL</w:t>
            </w:r>
          </w:p>
        </w:tc>
        <w:tc>
          <w:tcPr>
            <w:tcW w:w="1750" w:type="pct"/>
            <w:noWrap/>
            <w:vAlign w:val="center"/>
          </w:tcPr>
          <w:p w14:paraId="21E457D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500981C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7C3B5F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29AED94F" w14:textId="77777777" w:rsidTr="005F4AC6">
        <w:trPr>
          <w:trHeight w:val="197"/>
          <w:jc w:val="center"/>
        </w:trPr>
        <w:tc>
          <w:tcPr>
            <w:tcW w:w="1250" w:type="pct"/>
            <w:vAlign w:val="center"/>
          </w:tcPr>
          <w:p w14:paraId="2FA6B2AF"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Children Below 200% FPL</w:t>
            </w:r>
          </w:p>
        </w:tc>
        <w:tc>
          <w:tcPr>
            <w:tcW w:w="1750" w:type="pct"/>
            <w:noWrap/>
            <w:vAlign w:val="center"/>
          </w:tcPr>
          <w:p w14:paraId="29219DD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09B233A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473632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63286B33" w14:textId="77777777" w:rsidTr="005F4AC6">
        <w:trPr>
          <w:trHeight w:val="197"/>
          <w:jc w:val="center"/>
        </w:trPr>
        <w:tc>
          <w:tcPr>
            <w:tcW w:w="1250" w:type="pct"/>
            <w:vAlign w:val="center"/>
          </w:tcPr>
          <w:p w14:paraId="33D369E4"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Population Receiving SNAP (SAIPE)</w:t>
            </w:r>
          </w:p>
        </w:tc>
        <w:tc>
          <w:tcPr>
            <w:tcW w:w="1750" w:type="pct"/>
            <w:noWrap/>
            <w:vAlign w:val="center"/>
          </w:tcPr>
          <w:p w14:paraId="5092208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D714B8">
              <w:rPr>
                <w:rFonts w:ascii="Calibri" w:eastAsia="Calibri" w:hAnsi="Calibri" w:cs="Times New Roman"/>
                <w:sz w:val="20"/>
                <w:szCs w:val="20"/>
              </w:rPr>
              <w:t xml:space="preserve">verage percentage of the population receiving SNAP benefits during the month of </w:t>
            </w:r>
            <w:r>
              <w:rPr>
                <w:rFonts w:ascii="Calibri" w:eastAsia="Calibri" w:hAnsi="Calibri" w:cs="Times New Roman"/>
                <w:sz w:val="20"/>
                <w:szCs w:val="20"/>
              </w:rPr>
              <w:t>June</w:t>
            </w:r>
            <w:r w:rsidRPr="00D714B8">
              <w:rPr>
                <w:rFonts w:ascii="Calibri" w:eastAsia="Calibri" w:hAnsi="Calibri" w:cs="Times New Roman"/>
                <w:sz w:val="20"/>
                <w:szCs w:val="20"/>
              </w:rPr>
              <w:t xml:space="preserve"> during the most recent report year.</w:t>
            </w:r>
            <w:r>
              <w:rPr>
                <w:rFonts w:ascii="Calibri" w:eastAsia="Calibri" w:hAnsi="Calibri" w:cs="Times New Roman"/>
                <w:sz w:val="20"/>
                <w:szCs w:val="20"/>
              </w:rPr>
              <w:t xml:space="preserve">  </w:t>
            </w:r>
            <w:r w:rsidRPr="00D714B8">
              <w:rPr>
                <w:rFonts w:ascii="Calibri" w:eastAsia="Calibri" w:hAnsi="Calibri" w:cs="Times New Roman"/>
                <w:sz w:val="20"/>
                <w:szCs w:val="20"/>
              </w:rPr>
              <w:t>The Supplemental Nutrition Assistance Program, or SNAP, is a federal program that provides nutrition benefits to low-income individuals and families that are used at stores to purchase food. </w:t>
            </w:r>
          </w:p>
        </w:tc>
        <w:tc>
          <w:tcPr>
            <w:tcW w:w="1250" w:type="pct"/>
            <w:vAlign w:val="center"/>
          </w:tcPr>
          <w:p w14:paraId="10F6A69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610C7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024CBDA3" w14:textId="77777777" w:rsidTr="005F4AC6">
        <w:trPr>
          <w:trHeight w:val="197"/>
          <w:jc w:val="center"/>
        </w:trPr>
        <w:tc>
          <w:tcPr>
            <w:tcW w:w="1250" w:type="pct"/>
            <w:vAlign w:val="center"/>
          </w:tcPr>
          <w:p w14:paraId="20A57D4A"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1750" w:type="pct"/>
            <w:noWrap/>
            <w:vAlign w:val="center"/>
          </w:tcPr>
          <w:p w14:paraId="07C439B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public school students eligible for the free or reduced price lunch program in the latest report year.  Free or reduced price lunches are served to qualifying students in families with income between 185 percent (free lunch) and or 130 percent (reduced price) of the US federal poverty threshold as part of the federal National School Lunch Program (NSLP).  </w:t>
            </w:r>
          </w:p>
        </w:tc>
        <w:tc>
          <w:tcPr>
            <w:tcW w:w="1250" w:type="pct"/>
            <w:vAlign w:val="center"/>
          </w:tcPr>
          <w:p w14:paraId="0DE7771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Education Statistics (NCES) – Common Core of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3D0F4D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r>
    </w:tbl>
    <w:p w14:paraId="5513C32C" w14:textId="77777777" w:rsidR="009678A4" w:rsidRDefault="009678A4" w:rsidP="009678A4">
      <w:pPr>
        <w:spacing w:after="0" w:line="240" w:lineRule="auto"/>
        <w:jc w:val="center"/>
        <w:rPr>
          <w:rFonts w:ascii="Calibri" w:eastAsia="Calibri" w:hAnsi="Calibri" w:cs="Times New Roman"/>
          <w:b/>
          <w:bCs/>
        </w:rPr>
      </w:pPr>
    </w:p>
    <w:p w14:paraId="3DF7FEDC" w14:textId="77777777" w:rsidR="00E66DE5" w:rsidRDefault="00E66DE5" w:rsidP="009678A4">
      <w:pPr>
        <w:spacing w:after="0" w:line="240" w:lineRule="auto"/>
        <w:jc w:val="center"/>
        <w:rPr>
          <w:rFonts w:ascii="Calibri" w:eastAsia="Calibri" w:hAnsi="Calibri" w:cs="Times New Roman"/>
          <w:b/>
          <w:bCs/>
        </w:rPr>
      </w:pPr>
    </w:p>
    <w:p w14:paraId="7537DD65" w14:textId="77777777" w:rsidR="00E66DE5" w:rsidRDefault="00E66DE5" w:rsidP="009678A4">
      <w:pPr>
        <w:spacing w:after="0" w:line="240" w:lineRule="auto"/>
        <w:jc w:val="center"/>
        <w:rPr>
          <w:rFonts w:ascii="Calibri" w:eastAsia="Calibri" w:hAnsi="Calibri" w:cs="Times New Roman"/>
          <w:b/>
          <w:bCs/>
        </w:rPr>
      </w:pPr>
    </w:p>
    <w:p w14:paraId="72334839" w14:textId="7E417A6A" w:rsidR="009678A4" w:rsidRPr="0091657B" w:rsidRDefault="009678A4" w:rsidP="009678A4">
      <w:pPr>
        <w:spacing w:after="120" w:line="240" w:lineRule="auto"/>
        <w:jc w:val="center"/>
        <w:rPr>
          <w:rFonts w:ascii="Calibri" w:eastAsia="Calibri" w:hAnsi="Calibri" w:cs="Times New Roman"/>
          <w:b/>
          <w:bCs/>
        </w:rPr>
      </w:pPr>
      <w:r>
        <w:rPr>
          <w:rFonts w:ascii="Calibri" w:eastAsia="Calibri" w:hAnsi="Calibri" w:cs="Times New Roman"/>
          <w:b/>
          <w:bCs/>
        </w:rPr>
        <w:lastRenderedPageBreak/>
        <w:t>T</w:t>
      </w:r>
      <w:r w:rsidRPr="0091657B">
        <w:rPr>
          <w:rFonts w:ascii="Calibri" w:eastAsia="Calibri" w:hAnsi="Calibri" w:cs="Times New Roman"/>
          <w:b/>
          <w:bCs/>
        </w:rPr>
        <w:t xml:space="preserve">able </w:t>
      </w:r>
      <w:r w:rsidR="00E44C6F">
        <w:rPr>
          <w:rFonts w:ascii="Calibri" w:eastAsia="Calibri" w:hAnsi="Calibri" w:cs="Times New Roman"/>
          <w:b/>
          <w:bCs/>
        </w:rPr>
        <w:t>3</w:t>
      </w:r>
      <w:r w:rsidR="00481198">
        <w:rPr>
          <w:rFonts w:ascii="Calibri" w:eastAsia="Calibri" w:hAnsi="Calibri" w:cs="Times New Roman"/>
          <w:b/>
          <w:bCs/>
        </w:rPr>
        <w:t>2</w:t>
      </w:r>
      <w:r w:rsidRPr="0091657B">
        <w:rPr>
          <w:rFonts w:ascii="Calibri" w:eastAsia="Calibri" w:hAnsi="Calibri" w:cs="Times New Roman"/>
          <w:b/>
          <w:bCs/>
        </w:rPr>
        <w:t>: Length of Life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05B7D395" w14:textId="77777777" w:rsidTr="005F4AC6">
        <w:trPr>
          <w:trHeight w:val="20"/>
          <w:tblHeader/>
          <w:jc w:val="center"/>
        </w:trPr>
        <w:tc>
          <w:tcPr>
            <w:tcW w:w="1250" w:type="pct"/>
            <w:shd w:val="clear" w:color="auto" w:fill="1F497D"/>
            <w:noWrap/>
            <w:vAlign w:val="center"/>
          </w:tcPr>
          <w:p w14:paraId="3466B05D"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6288AAC9"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00CDA6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8238525"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3D3B48C0" w14:textId="77777777" w:rsidTr="005F4AC6">
        <w:trPr>
          <w:trHeight w:val="197"/>
          <w:jc w:val="center"/>
        </w:trPr>
        <w:tc>
          <w:tcPr>
            <w:tcW w:w="1250" w:type="pct"/>
            <w:vAlign w:val="center"/>
          </w:tcPr>
          <w:p w14:paraId="783CA769"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Premature Death (years of potential life lost before age 75 per 100,000 population age-adjusted)</w:t>
            </w:r>
          </w:p>
        </w:tc>
        <w:tc>
          <w:tcPr>
            <w:tcW w:w="1750" w:type="pct"/>
            <w:noWrap/>
            <w:vAlign w:val="center"/>
          </w:tcPr>
          <w:p w14:paraId="49EF4E65"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events (i.e., deaths, births, etc.) in a given time period (three-year period) divided by the average number of people at risk during that period.  Years of potential life lost measures mortality by giving more weight to deaths at earlier ages than deaths at later ages.  Premature deaths are deaths before age 75.  All of the years of potential life lost in a county during a three-year period are summed and divided by the total population of the county during that same time period-this value is then multiplied by 100,000 to calculate the years of potential life lost under age 75 per 100,000 people.  These are age-adjusted.</w:t>
            </w:r>
          </w:p>
        </w:tc>
        <w:tc>
          <w:tcPr>
            <w:tcW w:w="1250" w:type="pct"/>
            <w:vAlign w:val="center"/>
          </w:tcPr>
          <w:p w14:paraId="7C9F5E3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8EE68E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r>
      <w:tr w:rsidR="009678A4" w:rsidRPr="0091657B" w14:paraId="17D3D062" w14:textId="77777777" w:rsidTr="005F4AC6">
        <w:trPr>
          <w:trHeight w:val="197"/>
          <w:jc w:val="center"/>
        </w:trPr>
        <w:tc>
          <w:tcPr>
            <w:tcW w:w="1250" w:type="pct"/>
            <w:vAlign w:val="center"/>
          </w:tcPr>
          <w:p w14:paraId="2662B7A2"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Premature Age-Adjusted Mortality</w:t>
            </w:r>
          </w:p>
        </w:tc>
        <w:tc>
          <w:tcPr>
            <w:tcW w:w="1750" w:type="pct"/>
            <w:noWrap/>
            <w:vAlign w:val="center"/>
          </w:tcPr>
          <w:p w14:paraId="342B7913" w14:textId="77777777" w:rsidR="009678A4" w:rsidRPr="0091657B" w:rsidRDefault="009678A4" w:rsidP="005F4AC6">
            <w:pPr>
              <w:spacing w:after="0" w:line="240" w:lineRule="auto"/>
              <w:jc w:val="center"/>
              <w:rPr>
                <w:rFonts w:ascii="Calibri" w:eastAsia="Calibri" w:hAnsi="Calibri" w:cs="Calibri"/>
                <w:color w:val="000000"/>
              </w:rPr>
            </w:pPr>
            <w:r w:rsidRPr="0091657B">
              <w:rPr>
                <w:rFonts w:ascii="Calibri" w:eastAsia="Calibri" w:hAnsi="Calibri" w:cs="Calibri"/>
                <w:color w:val="000000"/>
                <w:sz w:val="20"/>
                <w:szCs w:val="20"/>
              </w:rPr>
              <w:t>Number of deaths among residents under age 75 per 100,000 population (age-adjusted).</w:t>
            </w:r>
          </w:p>
        </w:tc>
        <w:tc>
          <w:tcPr>
            <w:tcW w:w="1250" w:type="pct"/>
            <w:vAlign w:val="center"/>
          </w:tcPr>
          <w:p w14:paraId="02D0A2B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18FF5E5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r w:rsidR="009678A4" w:rsidRPr="0091657B" w14:paraId="1399966E" w14:textId="77777777" w:rsidTr="005F4AC6">
        <w:trPr>
          <w:trHeight w:val="197"/>
          <w:jc w:val="center"/>
        </w:trPr>
        <w:tc>
          <w:tcPr>
            <w:tcW w:w="1250" w:type="pct"/>
            <w:vAlign w:val="center"/>
          </w:tcPr>
          <w:p w14:paraId="33EE0BBB"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Life expectancy</w:t>
            </w:r>
          </w:p>
        </w:tc>
        <w:tc>
          <w:tcPr>
            <w:tcW w:w="1750" w:type="pct"/>
            <w:noWrap/>
            <w:vAlign w:val="center"/>
          </w:tcPr>
          <w:p w14:paraId="4E44CD6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1C63AD">
              <w:rPr>
                <w:rFonts w:ascii="Calibri" w:eastAsia="Calibri" w:hAnsi="Calibri" w:cs="Times New Roman"/>
                <w:color w:val="000000"/>
                <w:sz w:val="20"/>
                <w:szCs w:val="20"/>
              </w:rPr>
              <w:t>verage life expectancy at birth (age-adjusted to 2000 standard). Data were from the National Center for Health Statistics - Mortality Files (2019-2021) and are used for the 2024 County Health Rankings.</w:t>
            </w:r>
          </w:p>
        </w:tc>
        <w:tc>
          <w:tcPr>
            <w:tcW w:w="1250" w:type="pct"/>
            <w:vAlign w:val="center"/>
          </w:tcPr>
          <w:p w14:paraId="4088419B"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649ADB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bl>
    <w:p w14:paraId="062CAABE" w14:textId="77777777" w:rsidR="009678A4" w:rsidRPr="0091657B" w:rsidRDefault="009678A4" w:rsidP="009678A4">
      <w:pPr>
        <w:spacing w:after="0" w:line="240" w:lineRule="auto"/>
        <w:rPr>
          <w:rFonts w:ascii="Calibri" w:eastAsia="Calibri" w:hAnsi="Calibri" w:cs="Times New Roman"/>
        </w:rPr>
      </w:pPr>
    </w:p>
    <w:p w14:paraId="7A9EF803" w14:textId="2513B9A1"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235375">
        <w:rPr>
          <w:rFonts w:ascii="Calibri" w:eastAsia="Calibri" w:hAnsi="Calibri" w:cs="Times New Roman"/>
          <w:b/>
          <w:bCs/>
        </w:rPr>
        <w:t>3</w:t>
      </w:r>
      <w:r w:rsidR="00481198">
        <w:rPr>
          <w:rFonts w:ascii="Calibri" w:eastAsia="Calibri" w:hAnsi="Calibri" w:cs="Times New Roman"/>
          <w:b/>
          <w:bCs/>
        </w:rPr>
        <w:t>3</w:t>
      </w:r>
      <w:r w:rsidRPr="0091657B">
        <w:rPr>
          <w:rFonts w:ascii="Calibri" w:eastAsia="Calibri" w:hAnsi="Calibri" w:cs="Times New Roman"/>
          <w:b/>
          <w:bCs/>
        </w:rPr>
        <w:t>: Maternal and Infant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22AC42D4" w14:textId="77777777" w:rsidTr="005F4AC6">
        <w:trPr>
          <w:trHeight w:val="20"/>
          <w:tblHeader/>
          <w:jc w:val="center"/>
        </w:trPr>
        <w:tc>
          <w:tcPr>
            <w:tcW w:w="1250" w:type="pct"/>
            <w:shd w:val="clear" w:color="auto" w:fill="1F497D"/>
            <w:noWrap/>
            <w:vAlign w:val="center"/>
          </w:tcPr>
          <w:p w14:paraId="3F9D85BF"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920D79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BFA8DBA"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61BC6F3"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384E59A7" w14:textId="77777777" w:rsidTr="005F4AC6">
        <w:trPr>
          <w:trHeight w:val="197"/>
          <w:jc w:val="center"/>
        </w:trPr>
        <w:tc>
          <w:tcPr>
            <w:tcW w:w="1250" w:type="pct"/>
            <w:vAlign w:val="center"/>
          </w:tcPr>
          <w:p w14:paraId="458C7DE1"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Births with no or late prenatal care</w:t>
            </w:r>
          </w:p>
        </w:tc>
        <w:tc>
          <w:tcPr>
            <w:tcW w:w="1750" w:type="pct"/>
            <w:noWrap/>
            <w:vAlign w:val="center"/>
          </w:tcPr>
          <w:p w14:paraId="39C609CA"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944E6">
              <w:rPr>
                <w:rFonts w:ascii="Calibri" w:eastAsia="Calibri" w:hAnsi="Calibri" w:cs="Times New Roman"/>
                <w:sz w:val="20"/>
                <w:szCs w:val="20"/>
              </w:rPr>
              <w:t>ercentage of women who did not obtain prenatal care until the 7th month (or later) of pregnancy or who didn't have any prenatal care, as of all who gave birth during the three</w:t>
            </w:r>
            <w:r>
              <w:rPr>
                <w:rFonts w:ascii="Calibri" w:eastAsia="Calibri" w:hAnsi="Calibri" w:cs="Times New Roman"/>
                <w:sz w:val="20"/>
                <w:szCs w:val="20"/>
              </w:rPr>
              <w:t>-</w:t>
            </w:r>
            <w:r w:rsidRPr="004944E6">
              <w:rPr>
                <w:rFonts w:ascii="Calibri" w:eastAsia="Calibri" w:hAnsi="Calibri" w:cs="Times New Roman"/>
                <w:sz w:val="20"/>
                <w:szCs w:val="20"/>
              </w:rPr>
              <w:t xml:space="preserve">year period from 2017 to 2019. This </w:t>
            </w:r>
            <w:r w:rsidRPr="004944E6">
              <w:rPr>
                <w:rFonts w:ascii="Calibri" w:eastAsia="Calibri" w:hAnsi="Calibri" w:cs="Times New Roman"/>
                <w:sz w:val="20"/>
                <w:szCs w:val="20"/>
              </w:rPr>
              <w:lastRenderedPageBreak/>
              <w:t>indicator is relevant because engaging in prenatal care decreases the likelihood of maternal and infant health risks. This indicator can also highlight a lack of access to preventive care, a lack of health knowledge, insufficient provider outreach, and/or social barriers preventing utilization of services.</w:t>
            </w:r>
          </w:p>
        </w:tc>
        <w:tc>
          <w:tcPr>
            <w:tcW w:w="1250" w:type="pct"/>
            <w:vAlign w:val="center"/>
          </w:tcPr>
          <w:p w14:paraId="7D72572E"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CDC – National Vital Statistics System (NVSS).  CDC WONDER.  CDC, Wide-Ranging Online Data for Epidemiologic Research.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268786E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2017-2019</w:t>
            </w:r>
          </w:p>
        </w:tc>
      </w:tr>
      <w:tr w:rsidR="009678A4" w:rsidRPr="0091657B" w14:paraId="2A187477" w14:textId="77777777" w:rsidTr="005F4AC6">
        <w:trPr>
          <w:trHeight w:val="197"/>
          <w:jc w:val="center"/>
        </w:trPr>
        <w:tc>
          <w:tcPr>
            <w:tcW w:w="1250" w:type="pct"/>
            <w:vAlign w:val="center"/>
          </w:tcPr>
          <w:p w14:paraId="30D2356F" w14:textId="77777777" w:rsidR="009678A4" w:rsidRDefault="009678A4" w:rsidP="005F4AC6">
            <w:pPr>
              <w:spacing w:after="0" w:line="240" w:lineRule="auto"/>
              <w:rPr>
                <w:rFonts w:ascii="Calibri" w:eastAsia="Calibri" w:hAnsi="Calibri" w:cs="Times New Roman"/>
                <w:color w:val="000000"/>
                <w:sz w:val="20"/>
                <w:szCs w:val="20"/>
              </w:rPr>
            </w:pPr>
            <w:r w:rsidRPr="003C5C27">
              <w:rPr>
                <w:rFonts w:ascii="Calibri" w:eastAsia="Calibri" w:hAnsi="Calibri" w:cs="Times New Roman"/>
                <w:color w:val="000000"/>
                <w:sz w:val="20"/>
                <w:szCs w:val="20"/>
              </w:rPr>
              <w:t>Low birthweight (percent of live births with birthweight &lt; 2500 grams)</w:t>
            </w:r>
          </w:p>
        </w:tc>
        <w:tc>
          <w:tcPr>
            <w:tcW w:w="1750" w:type="pct"/>
            <w:noWrap/>
            <w:vAlign w:val="center"/>
          </w:tcPr>
          <w:p w14:paraId="0B58AE08" w14:textId="77777777" w:rsidR="009678A4" w:rsidRDefault="009678A4" w:rsidP="005F4AC6">
            <w:pPr>
              <w:spacing w:after="0" w:line="240" w:lineRule="auto"/>
              <w:jc w:val="center"/>
              <w:rPr>
                <w:rFonts w:ascii="Calibri" w:eastAsia="Calibri" w:hAnsi="Calibri" w:cs="Times New Roman"/>
                <w:sz w:val="20"/>
                <w:szCs w:val="20"/>
              </w:rPr>
            </w:pPr>
            <w:r w:rsidRPr="003C5C27">
              <w:rPr>
                <w:rFonts w:ascii="Calibri" w:eastAsia="Calibri" w:hAnsi="Calibri" w:cs="Times New Roman"/>
                <w:sz w:val="20"/>
                <w:szCs w:val="20"/>
              </w:rPr>
              <w:t>Percentage of live births where the infant weighed less than 2,500 grams (approximately 5 lbs., 8 oz.). The numerator is the number of low birthweight infants born over a 7-year time span, while the denominator is the total number of births in a county during the same time.</w:t>
            </w:r>
          </w:p>
        </w:tc>
        <w:tc>
          <w:tcPr>
            <w:tcW w:w="1250" w:type="pct"/>
          </w:tcPr>
          <w:p w14:paraId="6419200D" w14:textId="77777777" w:rsidR="009678A4"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2EF86F0" w14:textId="77777777" w:rsidR="009678A4"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r w:rsidR="009678A4" w:rsidRPr="0091657B" w14:paraId="10C1D8AE" w14:textId="77777777" w:rsidTr="005F4AC6">
        <w:trPr>
          <w:trHeight w:val="197"/>
          <w:jc w:val="center"/>
        </w:trPr>
        <w:tc>
          <w:tcPr>
            <w:tcW w:w="1250" w:type="pct"/>
            <w:vAlign w:val="center"/>
          </w:tcPr>
          <w:p w14:paraId="0738B374" w14:textId="77777777" w:rsidR="009678A4" w:rsidRPr="0091657B" w:rsidRDefault="009678A4" w:rsidP="005F4AC6">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Infant</w:t>
            </w:r>
            <w:r>
              <w:rPr>
                <w:rFonts w:ascii="Calibri" w:eastAsia="Calibri" w:hAnsi="Calibri" w:cs="Times New Roman"/>
                <w:color w:val="000000"/>
                <w:sz w:val="20"/>
                <w:szCs w:val="20"/>
              </w:rPr>
              <w:t xml:space="preserve"> Mortality</w:t>
            </w:r>
          </w:p>
        </w:tc>
        <w:tc>
          <w:tcPr>
            <w:tcW w:w="1750" w:type="pct"/>
            <w:noWrap/>
            <w:vAlign w:val="center"/>
          </w:tcPr>
          <w:p w14:paraId="254921C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3E18AE">
              <w:rPr>
                <w:rFonts w:ascii="Calibri" w:eastAsia="Calibri" w:hAnsi="Calibri" w:cs="Times New Roman"/>
                <w:color w:val="000000"/>
                <w:sz w:val="20"/>
                <w:szCs w:val="20"/>
              </w:rPr>
              <w:t>umber of all infant deaths (within 1 year) per 1,000 live births. Data were from the National Center for Health Statistics</w:t>
            </w:r>
            <w:r>
              <w:rPr>
                <w:rFonts w:ascii="Calibri" w:eastAsia="Calibri" w:hAnsi="Calibri" w:cs="Times New Roman"/>
                <w:color w:val="000000"/>
                <w:sz w:val="20"/>
                <w:szCs w:val="20"/>
              </w:rPr>
              <w:t xml:space="preserve"> - </w:t>
            </w:r>
            <w:r w:rsidRPr="003E18AE">
              <w:rPr>
                <w:rFonts w:ascii="Calibri" w:eastAsia="Calibri" w:hAnsi="Calibri" w:cs="Times New Roman"/>
                <w:color w:val="000000"/>
                <w:sz w:val="20"/>
                <w:szCs w:val="20"/>
              </w:rPr>
              <w:t>Mortality Files (2015-2021) and are used for the 2024 County Health Rankings.</w:t>
            </w:r>
          </w:p>
        </w:tc>
        <w:tc>
          <w:tcPr>
            <w:tcW w:w="1250" w:type="pct"/>
            <w:vAlign w:val="center"/>
          </w:tcPr>
          <w:p w14:paraId="01A2022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F39356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2015-2021</w:t>
            </w:r>
          </w:p>
        </w:tc>
      </w:tr>
    </w:tbl>
    <w:p w14:paraId="77A2559D" w14:textId="77777777" w:rsidR="009678A4" w:rsidRPr="0091657B" w:rsidRDefault="009678A4" w:rsidP="009678A4">
      <w:pPr>
        <w:spacing w:after="0" w:line="240" w:lineRule="auto"/>
        <w:rPr>
          <w:rFonts w:ascii="Calibri" w:eastAsia="Calibri" w:hAnsi="Calibri" w:cs="Times New Roman"/>
          <w:b/>
          <w:bCs/>
        </w:rPr>
      </w:pPr>
    </w:p>
    <w:p w14:paraId="29BB500A" w14:textId="3CB372E8"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3</w:t>
      </w:r>
      <w:r w:rsidR="00481198">
        <w:rPr>
          <w:rFonts w:ascii="Calibri" w:eastAsia="Calibri" w:hAnsi="Calibri" w:cs="Times New Roman"/>
          <w:b/>
          <w:bCs/>
        </w:rPr>
        <w:t>4</w:t>
      </w:r>
      <w:r w:rsidRPr="0091657B">
        <w:rPr>
          <w:rFonts w:ascii="Calibri" w:eastAsia="Calibri" w:hAnsi="Calibri" w:cs="Times New Roman"/>
          <w:b/>
          <w:bCs/>
        </w:rPr>
        <w:t>: Mental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1DD7D6B3" w14:textId="77777777" w:rsidTr="005F4AC6">
        <w:trPr>
          <w:trHeight w:val="20"/>
          <w:tblHeader/>
          <w:jc w:val="center"/>
        </w:trPr>
        <w:tc>
          <w:tcPr>
            <w:tcW w:w="1250" w:type="pct"/>
            <w:shd w:val="clear" w:color="auto" w:fill="1F497D"/>
            <w:noWrap/>
            <w:vAlign w:val="center"/>
          </w:tcPr>
          <w:p w14:paraId="11FA479B"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999D315"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D43BB4D"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A75375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56280FC3" w14:textId="77777777" w:rsidTr="005F4AC6">
        <w:trPr>
          <w:trHeight w:val="197"/>
          <w:jc w:val="center"/>
        </w:trPr>
        <w:tc>
          <w:tcPr>
            <w:tcW w:w="1250" w:type="pct"/>
            <w:vAlign w:val="center"/>
          </w:tcPr>
          <w:p w14:paraId="7C54544F" w14:textId="77777777" w:rsidR="009678A4" w:rsidRPr="0091657B" w:rsidRDefault="009678A4" w:rsidP="005F4AC6">
            <w:pPr>
              <w:spacing w:after="0" w:line="240" w:lineRule="auto"/>
              <w:rPr>
                <w:rFonts w:ascii="Calibri" w:eastAsia="Calibri" w:hAnsi="Calibri" w:cs="Times New Roman"/>
                <w:sz w:val="20"/>
                <w:szCs w:val="20"/>
              </w:rPr>
            </w:pPr>
            <w:bookmarkStart w:id="192" w:name="_Hlk65086951"/>
            <w:r>
              <w:rPr>
                <w:rFonts w:ascii="Calibri" w:eastAsia="Calibri" w:hAnsi="Calibri" w:cs="Times New Roman"/>
                <w:color w:val="000000"/>
                <w:sz w:val="20"/>
                <w:szCs w:val="20"/>
              </w:rPr>
              <w:t>Poor Mental Health Days</w:t>
            </w:r>
            <w:r w:rsidRPr="0091657B">
              <w:rPr>
                <w:rFonts w:ascii="Calibri" w:eastAsia="Calibri" w:hAnsi="Calibri" w:cs="Times New Roman"/>
                <w:color w:val="000000"/>
                <w:sz w:val="20"/>
                <w:szCs w:val="20"/>
              </w:rPr>
              <w:t xml:space="preserve"> </w:t>
            </w:r>
          </w:p>
        </w:tc>
        <w:tc>
          <w:tcPr>
            <w:tcW w:w="1750" w:type="pct"/>
            <w:noWrap/>
            <w:vAlign w:val="center"/>
          </w:tcPr>
          <w:p w14:paraId="4A335F3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507C63">
              <w:rPr>
                <w:rFonts w:ascii="Calibri" w:eastAsia="Calibri" w:hAnsi="Calibri" w:cs="Times New Roman"/>
                <w:sz w:val="20"/>
                <w:szCs w:val="20"/>
              </w:rPr>
              <w:t xml:space="preserve">verage number of self-reported mentally unhealthy days in past 30 days among adults (age-adjusted to the 2000 standard). Data </w:t>
            </w:r>
            <w:r>
              <w:rPr>
                <w:rFonts w:ascii="Calibri" w:eastAsia="Calibri" w:hAnsi="Calibri" w:cs="Times New Roman"/>
                <w:sz w:val="20"/>
                <w:szCs w:val="20"/>
              </w:rPr>
              <w:t>are included as part of t</w:t>
            </w:r>
            <w:r w:rsidRPr="00507C63">
              <w:rPr>
                <w:rFonts w:ascii="Calibri" w:eastAsia="Calibri" w:hAnsi="Calibri" w:cs="Times New Roman"/>
                <w:sz w:val="20"/>
                <w:szCs w:val="20"/>
              </w:rPr>
              <w:t>he 2024 County Health Rankings.</w:t>
            </w:r>
          </w:p>
        </w:tc>
        <w:tc>
          <w:tcPr>
            <w:tcW w:w="1250" w:type="pct"/>
            <w:vAlign w:val="center"/>
          </w:tcPr>
          <w:p w14:paraId="2FD9DA2A"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Behavioral Risk Factor Surveillance System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39354C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507494E6" w14:textId="77777777" w:rsidTr="005F4AC6">
        <w:trPr>
          <w:trHeight w:val="197"/>
          <w:jc w:val="center"/>
        </w:trPr>
        <w:tc>
          <w:tcPr>
            <w:tcW w:w="1250" w:type="pct"/>
            <w:vAlign w:val="center"/>
          </w:tcPr>
          <w:p w14:paraId="59F191E4"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Deaths of Despair (Suicide and Drug/Alcohol Poisoning) (per 100,000 population)</w:t>
            </w:r>
          </w:p>
        </w:tc>
        <w:tc>
          <w:tcPr>
            <w:tcW w:w="1750" w:type="pct"/>
            <w:noWrap/>
            <w:vAlign w:val="center"/>
          </w:tcPr>
          <w:p w14:paraId="2376C0CE"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864902">
              <w:rPr>
                <w:rFonts w:ascii="Calibri" w:eastAsia="Calibri" w:hAnsi="Calibri" w:cs="Times New Roman"/>
                <w:sz w:val="20"/>
                <w:szCs w:val="20"/>
              </w:rPr>
              <w:t>verage rate of death due to intentional self-harm (suicide), alcohol-related disease, and drug overdose, also known as "deaths of despair", per 100,000 population. Figures are reported as crude rates. Rates are re</w:t>
            </w:r>
            <w:r>
              <w:rPr>
                <w:rFonts w:ascii="Calibri" w:eastAsia="Calibri" w:hAnsi="Calibri" w:cs="Times New Roman"/>
                <w:sz w:val="20"/>
                <w:szCs w:val="20"/>
              </w:rPr>
              <w:t>-</w:t>
            </w:r>
            <w:r w:rsidRPr="00864902">
              <w:rPr>
                <w:rFonts w:ascii="Calibri" w:eastAsia="Calibri" w:hAnsi="Calibri" w:cs="Times New Roman"/>
                <w:sz w:val="20"/>
                <w:szCs w:val="20"/>
              </w:rPr>
              <w:t>summarized for report areas from county level data, only where data is available. This indicator is relevant because death of despair is an indicator of poor mental health.</w:t>
            </w:r>
          </w:p>
        </w:tc>
        <w:tc>
          <w:tcPr>
            <w:tcW w:w="1250" w:type="pct"/>
            <w:vAlign w:val="center"/>
          </w:tcPr>
          <w:p w14:paraId="1DCF64AC" w14:textId="77777777" w:rsidR="009678A4" w:rsidRPr="008453AC"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855D90D"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14591C22" w14:textId="77777777" w:rsidTr="005F4AC6">
        <w:trPr>
          <w:trHeight w:val="197"/>
          <w:jc w:val="center"/>
        </w:trPr>
        <w:tc>
          <w:tcPr>
            <w:tcW w:w="1250" w:type="pct"/>
            <w:vAlign w:val="center"/>
          </w:tcPr>
          <w:p w14:paraId="238118D8"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Suicide (per 100,000 population)</w:t>
            </w:r>
          </w:p>
        </w:tc>
        <w:tc>
          <w:tcPr>
            <w:tcW w:w="1750" w:type="pct"/>
            <w:noWrap/>
            <w:vAlign w:val="center"/>
          </w:tcPr>
          <w:p w14:paraId="2AA2CF6A"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Five-year average rate </w:t>
            </w:r>
            <w:r w:rsidRPr="00387E01">
              <w:rPr>
                <w:rFonts w:ascii="Calibri" w:eastAsia="Calibri" w:hAnsi="Calibri" w:cs="Times New Roman"/>
                <w:sz w:val="20"/>
                <w:szCs w:val="20"/>
              </w:rPr>
              <w:t xml:space="preserve">of death due to intentional self-harm (suicide) per </w:t>
            </w:r>
            <w:r w:rsidRPr="00387E01">
              <w:rPr>
                <w:rFonts w:ascii="Calibri" w:eastAsia="Calibri" w:hAnsi="Calibri" w:cs="Times New Roman"/>
                <w:sz w:val="20"/>
                <w:szCs w:val="20"/>
              </w:rPr>
              <w:lastRenderedPageBreak/>
              <w:t>100,000 population</w:t>
            </w:r>
            <w:r>
              <w:rPr>
                <w:rFonts w:ascii="Calibri" w:eastAsia="Calibri" w:hAnsi="Calibri" w:cs="Times New Roman"/>
                <w:sz w:val="20"/>
                <w:szCs w:val="20"/>
              </w:rPr>
              <w:t xml:space="preserve"> from </w:t>
            </w:r>
            <w:r w:rsidRPr="00387E01">
              <w:rPr>
                <w:rFonts w:ascii="Calibri" w:eastAsia="Calibri" w:hAnsi="Calibri" w:cs="Times New Roman"/>
                <w:sz w:val="20"/>
                <w:szCs w:val="20"/>
              </w:rPr>
              <w:t>2018</w:t>
            </w:r>
            <w:r>
              <w:rPr>
                <w:rFonts w:ascii="Calibri" w:eastAsia="Calibri" w:hAnsi="Calibri" w:cs="Times New Roman"/>
                <w:sz w:val="20"/>
                <w:szCs w:val="20"/>
              </w:rPr>
              <w:t xml:space="preserve"> to </w:t>
            </w:r>
            <w:r w:rsidRPr="00387E01">
              <w:rPr>
                <w:rFonts w:ascii="Calibri" w:eastAsia="Calibri" w:hAnsi="Calibri" w:cs="Times New Roman"/>
                <w:sz w:val="20"/>
                <w:szCs w:val="20"/>
              </w:rPr>
              <w:t>2022. Figures are reported as crude rates. Rates are re</w:t>
            </w:r>
            <w:r>
              <w:rPr>
                <w:rFonts w:ascii="Calibri" w:eastAsia="Calibri" w:hAnsi="Calibri" w:cs="Times New Roman"/>
                <w:sz w:val="20"/>
                <w:szCs w:val="20"/>
              </w:rPr>
              <w:t>-</w:t>
            </w:r>
            <w:r w:rsidRPr="00387E01">
              <w:rPr>
                <w:rFonts w:ascii="Calibri" w:eastAsia="Calibri" w:hAnsi="Calibri" w:cs="Times New Roman"/>
                <w:sz w:val="20"/>
                <w:szCs w:val="20"/>
              </w:rPr>
              <w:t>summarized for report areas from county level data, only where data is available. This indicator is relevant because suicide is an indicator of poor mental health.</w:t>
            </w:r>
          </w:p>
        </w:tc>
        <w:tc>
          <w:tcPr>
            <w:tcW w:w="1250" w:type="pct"/>
            <w:vAlign w:val="center"/>
          </w:tcPr>
          <w:p w14:paraId="42FBF125" w14:textId="77777777" w:rsidR="009678A4" w:rsidRPr="008453AC"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NVSS.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565EF7E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2018-2022</w:t>
            </w:r>
          </w:p>
        </w:tc>
      </w:tr>
      <w:bookmarkEnd w:id="192"/>
    </w:tbl>
    <w:p w14:paraId="3998F535" w14:textId="77777777" w:rsidR="009678A4" w:rsidRPr="0091657B" w:rsidRDefault="009678A4" w:rsidP="009678A4">
      <w:pPr>
        <w:spacing w:after="0" w:line="240" w:lineRule="auto"/>
        <w:rPr>
          <w:rFonts w:ascii="Calibri" w:eastAsia="Calibri" w:hAnsi="Calibri" w:cs="Times New Roman"/>
          <w:b/>
          <w:bCs/>
        </w:rPr>
      </w:pPr>
    </w:p>
    <w:p w14:paraId="3C03B637" w14:textId="788AD23C"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3</w:t>
      </w:r>
      <w:r w:rsidR="00481198">
        <w:rPr>
          <w:rFonts w:ascii="Calibri" w:eastAsia="Calibri" w:hAnsi="Calibri" w:cs="Times New Roman"/>
          <w:b/>
          <w:bCs/>
        </w:rPr>
        <w:t>5</w:t>
      </w:r>
      <w:r w:rsidRPr="0091657B">
        <w:rPr>
          <w:rFonts w:ascii="Calibri" w:eastAsia="Calibri" w:hAnsi="Calibri" w:cs="Times New Roman"/>
          <w:b/>
          <w:bCs/>
        </w:rPr>
        <w:t>: Physical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60B3A06F" w14:textId="77777777" w:rsidTr="005F4AC6">
        <w:trPr>
          <w:trHeight w:val="20"/>
          <w:tblHeader/>
          <w:jc w:val="center"/>
        </w:trPr>
        <w:tc>
          <w:tcPr>
            <w:tcW w:w="1250" w:type="pct"/>
            <w:shd w:val="clear" w:color="auto" w:fill="1F497D"/>
            <w:noWrap/>
            <w:vAlign w:val="center"/>
          </w:tcPr>
          <w:p w14:paraId="75722C27"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814BBA5"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E6F7CF0"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618CE6A"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7FAAEFCE" w14:textId="77777777" w:rsidTr="005F4AC6">
        <w:trPr>
          <w:trHeight w:val="197"/>
          <w:jc w:val="center"/>
        </w:trPr>
        <w:tc>
          <w:tcPr>
            <w:tcW w:w="1250" w:type="pct"/>
            <w:vAlign w:val="center"/>
          </w:tcPr>
          <w:p w14:paraId="661E99B0"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Poor or fair health (percent of adults reporting fair or poor health age-adjusted)</w:t>
            </w:r>
          </w:p>
        </w:tc>
        <w:tc>
          <w:tcPr>
            <w:tcW w:w="1750" w:type="pct"/>
            <w:noWrap/>
            <w:vAlign w:val="center"/>
          </w:tcPr>
          <w:p w14:paraId="3EFAED33"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in a county who consider themselves to be in poor or fair health.  This measure is based on responses to the BRFSS question: “In general, would you say that your health is excellent, very good, good, fair, or poor?” The value reported in the County Health Rankings is the percentage of respondents who rated their health “fair” or “poor.” Poor or Fair Health is age-adjusted.  Poor or Fair Health estimates are created using statistical modeling.</w:t>
            </w:r>
          </w:p>
        </w:tc>
        <w:tc>
          <w:tcPr>
            <w:tcW w:w="1250" w:type="pct"/>
            <w:vAlign w:val="center"/>
          </w:tcPr>
          <w:p w14:paraId="3B6A857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08EC1B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46F6B8EC" w14:textId="77777777" w:rsidTr="005F4AC6">
        <w:trPr>
          <w:trHeight w:val="197"/>
          <w:jc w:val="center"/>
        </w:trPr>
        <w:tc>
          <w:tcPr>
            <w:tcW w:w="1250" w:type="pct"/>
            <w:vAlign w:val="center"/>
          </w:tcPr>
          <w:p w14:paraId="5BBEBFFA"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Asthma Prevalence (Adult)</w:t>
            </w:r>
          </w:p>
        </w:tc>
        <w:tc>
          <w:tcPr>
            <w:tcW w:w="1750" w:type="pct"/>
            <w:noWrap/>
            <w:vAlign w:val="center"/>
          </w:tcPr>
          <w:p w14:paraId="3FD7AED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answer “yes” to both of the following questions: “Have you ever been told by a doctor, nurse, or other health professional that you have asthma?” and the question “Do you still have asthma?”</w:t>
            </w:r>
          </w:p>
        </w:tc>
        <w:tc>
          <w:tcPr>
            <w:tcW w:w="1250" w:type="pct"/>
            <w:vAlign w:val="center"/>
          </w:tcPr>
          <w:p w14:paraId="505C345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C50E88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6D435EF1" w14:textId="77777777" w:rsidTr="005F4AC6">
        <w:trPr>
          <w:trHeight w:val="197"/>
          <w:jc w:val="center"/>
        </w:trPr>
        <w:tc>
          <w:tcPr>
            <w:tcW w:w="1250" w:type="pct"/>
            <w:vAlign w:val="center"/>
          </w:tcPr>
          <w:p w14:paraId="0221230F"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Heart Disease (Adult)</w:t>
            </w:r>
          </w:p>
        </w:tc>
        <w:tc>
          <w:tcPr>
            <w:tcW w:w="1750" w:type="pct"/>
            <w:noWrap/>
            <w:vAlign w:val="center"/>
          </w:tcPr>
          <w:p w14:paraId="4C4AAA7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report ever having been told by a doctor, nurse, or other health professional that they had angina or coronary heart disease.</w:t>
            </w:r>
          </w:p>
        </w:tc>
        <w:tc>
          <w:tcPr>
            <w:tcW w:w="1250" w:type="pct"/>
            <w:vAlign w:val="center"/>
          </w:tcPr>
          <w:p w14:paraId="6779D9DD"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8A7ED3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767DA2AE" w14:textId="77777777" w:rsidTr="005F4AC6">
        <w:trPr>
          <w:trHeight w:val="197"/>
          <w:jc w:val="center"/>
        </w:trPr>
        <w:tc>
          <w:tcPr>
            <w:tcW w:w="1250" w:type="pct"/>
            <w:vAlign w:val="center"/>
          </w:tcPr>
          <w:p w14:paraId="4C9E4434"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Blood Pressure (Adult)</w:t>
            </w:r>
          </w:p>
        </w:tc>
        <w:tc>
          <w:tcPr>
            <w:tcW w:w="1750" w:type="pct"/>
            <w:noWrap/>
            <w:vAlign w:val="center"/>
          </w:tcPr>
          <w:p w14:paraId="6EAB541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ever having been told by a doctor, nurse, or other health professional that they have high blood pressure (HTN). Women who were told high blood pressure only during pregnancy and those who were told they had borderline hypertension were not included.</w:t>
            </w:r>
          </w:p>
        </w:tc>
        <w:tc>
          <w:tcPr>
            <w:tcW w:w="1250" w:type="pct"/>
            <w:vAlign w:val="center"/>
          </w:tcPr>
          <w:p w14:paraId="3DC597A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056A17A"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357B02C5" w14:textId="77777777" w:rsidTr="005F4AC6">
        <w:trPr>
          <w:trHeight w:val="197"/>
          <w:jc w:val="center"/>
        </w:trPr>
        <w:tc>
          <w:tcPr>
            <w:tcW w:w="1250" w:type="pct"/>
            <w:vAlign w:val="center"/>
          </w:tcPr>
          <w:p w14:paraId="4CD6D37D"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Cholesterol (Adult)</w:t>
            </w:r>
          </w:p>
        </w:tc>
        <w:tc>
          <w:tcPr>
            <w:tcW w:w="1750" w:type="pct"/>
            <w:noWrap/>
            <w:vAlign w:val="center"/>
          </w:tcPr>
          <w:p w14:paraId="687C3A00"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having been told by a doctor, nurse, or other health </w:t>
            </w:r>
            <w:r w:rsidRPr="00397C63">
              <w:rPr>
                <w:rFonts w:ascii="Calibri" w:eastAsia="Calibri" w:hAnsi="Calibri" w:cs="Times New Roman"/>
                <w:color w:val="000000"/>
                <w:sz w:val="20"/>
                <w:szCs w:val="20"/>
              </w:rPr>
              <w:lastRenderedPageBreak/>
              <w:t>professional that they had high cholesterol.</w:t>
            </w:r>
          </w:p>
        </w:tc>
        <w:tc>
          <w:tcPr>
            <w:tcW w:w="1250" w:type="pct"/>
            <w:vAlign w:val="center"/>
          </w:tcPr>
          <w:p w14:paraId="00C9F8C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BRFSS.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5F5AB267"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2021</w:t>
            </w:r>
          </w:p>
        </w:tc>
      </w:tr>
      <w:tr w:rsidR="009678A4" w:rsidRPr="0091657B" w14:paraId="44807232" w14:textId="77777777" w:rsidTr="005F4AC6">
        <w:trPr>
          <w:trHeight w:val="197"/>
          <w:jc w:val="center"/>
        </w:trPr>
        <w:tc>
          <w:tcPr>
            <w:tcW w:w="1250" w:type="pct"/>
            <w:vAlign w:val="center"/>
          </w:tcPr>
          <w:p w14:paraId="4B260D57"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Diabetes Prevalence (Adult)</w:t>
            </w:r>
          </w:p>
        </w:tc>
        <w:tc>
          <w:tcPr>
            <w:tcW w:w="1750" w:type="pct"/>
            <w:noWrap/>
            <w:vAlign w:val="center"/>
          </w:tcPr>
          <w:p w14:paraId="0DDAB14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20 and older who have ever been told by a doctor that they have diabetes. This indicator is relevant because diabetes is a prevalent problem in the U.S.; it may indicate an unhealthy lifestyle and puts individuals at risk for further health issues.</w:t>
            </w:r>
          </w:p>
        </w:tc>
        <w:tc>
          <w:tcPr>
            <w:tcW w:w="1250" w:type="pct"/>
            <w:vAlign w:val="center"/>
          </w:tcPr>
          <w:p w14:paraId="19CFAF2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F7E89FC"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3F0AE411" w14:textId="77777777" w:rsidTr="005F4AC6">
        <w:trPr>
          <w:trHeight w:val="197"/>
          <w:jc w:val="center"/>
        </w:trPr>
        <w:tc>
          <w:tcPr>
            <w:tcW w:w="1250" w:type="pct"/>
            <w:vAlign w:val="center"/>
          </w:tcPr>
          <w:p w14:paraId="0EA9C65A"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Kidney Disease (Adult)</w:t>
            </w:r>
          </w:p>
        </w:tc>
        <w:tc>
          <w:tcPr>
            <w:tcW w:w="1750" w:type="pct"/>
            <w:noWrap/>
            <w:vAlign w:val="center"/>
          </w:tcPr>
          <w:p w14:paraId="222B2A8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18 and older who report ever having been told by a doctor, nurse, or other health professional that they have kidney disease.</w:t>
            </w:r>
          </w:p>
        </w:tc>
        <w:tc>
          <w:tcPr>
            <w:tcW w:w="1250" w:type="pct"/>
            <w:vAlign w:val="center"/>
          </w:tcPr>
          <w:p w14:paraId="6D0B9A51"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12BF96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693757EB" w14:textId="77777777" w:rsidTr="005F4AC6">
        <w:trPr>
          <w:trHeight w:val="197"/>
          <w:jc w:val="center"/>
        </w:trPr>
        <w:tc>
          <w:tcPr>
            <w:tcW w:w="1250" w:type="pct"/>
            <w:vAlign w:val="center"/>
          </w:tcPr>
          <w:p w14:paraId="1FDC3453"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Stroke (Adult)</w:t>
            </w:r>
          </w:p>
        </w:tc>
        <w:tc>
          <w:tcPr>
            <w:tcW w:w="1750" w:type="pct"/>
            <w:noWrap/>
            <w:vAlign w:val="center"/>
          </w:tcPr>
          <w:p w14:paraId="5DD006F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18 and older who report ever having been told by a doctor, nurse, or other health professional that they have had a stroke.</w:t>
            </w:r>
          </w:p>
        </w:tc>
        <w:tc>
          <w:tcPr>
            <w:tcW w:w="1250" w:type="pct"/>
            <w:vAlign w:val="center"/>
          </w:tcPr>
          <w:p w14:paraId="10A79E5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971AE4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3F045FF6" w14:textId="77777777" w:rsidTr="005F4AC6">
        <w:trPr>
          <w:trHeight w:val="197"/>
          <w:jc w:val="center"/>
        </w:trPr>
        <w:tc>
          <w:tcPr>
            <w:tcW w:w="1250" w:type="pct"/>
            <w:vAlign w:val="center"/>
          </w:tcPr>
          <w:p w14:paraId="0B34BDD2"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Obesity </w:t>
            </w:r>
          </w:p>
        </w:tc>
        <w:tc>
          <w:tcPr>
            <w:tcW w:w="1750" w:type="pct"/>
            <w:noWrap/>
            <w:vAlign w:val="center"/>
          </w:tcPr>
          <w:p w14:paraId="0162E6E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20 and older self-report having a Body Mass Index (BMI) greater than 30.0 (obese). Respondents were considered obese if their BMI was 30 or greater. </w:t>
            </w:r>
            <w:r>
              <w:rPr>
                <w:rFonts w:ascii="Calibri" w:eastAsia="Calibri" w:hAnsi="Calibri" w:cs="Times New Roman"/>
                <w:color w:val="000000"/>
                <w:sz w:val="20"/>
                <w:szCs w:val="20"/>
              </w:rPr>
              <w:t xml:space="preserve">BMI </w:t>
            </w:r>
            <w:r w:rsidRPr="00C80E57">
              <w:rPr>
                <w:rFonts w:ascii="Calibri" w:eastAsia="Calibri" w:hAnsi="Calibri" w:cs="Times New Roman"/>
                <w:color w:val="000000"/>
                <w:sz w:val="20"/>
                <w:szCs w:val="20"/>
              </w:rPr>
              <w:t>(weight [kg]/height [m]2) was derived from self-report of height and weight. Excess weight may indicate an unhealthy lifestyle and puts individuals at risk for further health issues.</w:t>
            </w:r>
          </w:p>
        </w:tc>
        <w:tc>
          <w:tcPr>
            <w:tcW w:w="1250" w:type="pct"/>
            <w:vAlign w:val="center"/>
          </w:tcPr>
          <w:p w14:paraId="4A40D59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44E684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31CB2B73" w14:textId="77777777" w:rsidTr="005F4AC6">
        <w:trPr>
          <w:trHeight w:val="197"/>
          <w:jc w:val="center"/>
        </w:trPr>
        <w:tc>
          <w:tcPr>
            <w:tcW w:w="1250" w:type="pct"/>
            <w:vAlign w:val="center"/>
          </w:tcPr>
          <w:p w14:paraId="25E2423A"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Poor Dental Health – Teeth Loss</w:t>
            </w:r>
          </w:p>
        </w:tc>
        <w:tc>
          <w:tcPr>
            <w:tcW w:w="1750" w:type="pct"/>
            <w:noWrap/>
            <w:vAlign w:val="center"/>
          </w:tcPr>
          <w:p w14:paraId="7413671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D81072">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D81072">
              <w:rPr>
                <w:rFonts w:ascii="Calibri" w:eastAsia="Calibri" w:hAnsi="Calibri" w:cs="Times New Roman"/>
                <w:color w:val="000000"/>
                <w:sz w:val="20"/>
                <w:szCs w:val="20"/>
              </w:rPr>
              <w:t xml:space="preserve"> 18 and older who report having lost all of their natural teeth because of tooth decay or gum disease.</w:t>
            </w:r>
          </w:p>
        </w:tc>
        <w:tc>
          <w:tcPr>
            <w:tcW w:w="1250" w:type="pct"/>
            <w:vAlign w:val="center"/>
          </w:tcPr>
          <w:p w14:paraId="2766A3CA"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7A64C55"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7209AF6C" w14:textId="77777777" w:rsidTr="005F4AC6">
        <w:trPr>
          <w:trHeight w:val="197"/>
          <w:jc w:val="center"/>
        </w:trPr>
        <w:tc>
          <w:tcPr>
            <w:tcW w:w="1250" w:type="pct"/>
            <w:vAlign w:val="center"/>
          </w:tcPr>
          <w:p w14:paraId="5A4EBB0F"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Cancer Incidence – All Sites (per 100,000 population)</w:t>
            </w:r>
          </w:p>
        </w:tc>
        <w:tc>
          <w:tcPr>
            <w:tcW w:w="1750" w:type="pct"/>
            <w:noWrap/>
            <w:vAlign w:val="center"/>
          </w:tcPr>
          <w:p w14:paraId="196B17F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ge</w:t>
            </w: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djusted incidence rate (cases per 100,000 population per year) of cancer (all sites) adjusted to 2000 U.S. standard population age groups (Under age 1, 1-4, 5-9, ..., 80-84, 85 and older).</w:t>
            </w:r>
          </w:p>
        </w:tc>
        <w:tc>
          <w:tcPr>
            <w:tcW w:w="1250" w:type="pct"/>
            <w:vAlign w:val="center"/>
          </w:tcPr>
          <w:p w14:paraId="3C82958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State Cancer Profiles.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AF241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r>
      <w:tr w:rsidR="009678A4" w:rsidRPr="0091657B" w14:paraId="6D1E982B" w14:textId="77777777" w:rsidTr="005F4AC6">
        <w:trPr>
          <w:trHeight w:val="197"/>
          <w:jc w:val="center"/>
        </w:trPr>
        <w:tc>
          <w:tcPr>
            <w:tcW w:w="1250" w:type="pct"/>
            <w:vAlign w:val="center"/>
          </w:tcPr>
          <w:p w14:paraId="789BAD4E"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Emergency Room (ER) Visits (per 100,000 Medicare beneficiaries)</w:t>
            </w:r>
          </w:p>
        </w:tc>
        <w:tc>
          <w:tcPr>
            <w:tcW w:w="1750" w:type="pct"/>
            <w:noWrap/>
            <w:vAlign w:val="center"/>
          </w:tcPr>
          <w:p w14:paraId="075478E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ate of ER visits among Medicare beneficiaries age</w:t>
            </w:r>
            <w:r>
              <w:rPr>
                <w:rFonts w:ascii="Calibri" w:eastAsia="Calibri" w:hAnsi="Calibri" w:cs="Times New Roman"/>
                <w:color w:val="000000"/>
                <w:sz w:val="20"/>
                <w:szCs w:val="20"/>
              </w:rPr>
              <w:t>s</w:t>
            </w:r>
            <w:r w:rsidRPr="00F4010C">
              <w:rPr>
                <w:rFonts w:ascii="Calibri" w:eastAsia="Calibri" w:hAnsi="Calibri" w:cs="Times New Roman"/>
                <w:color w:val="000000"/>
                <w:sz w:val="20"/>
                <w:szCs w:val="20"/>
              </w:rPr>
              <w:t xml:space="preserve"> 65 and older</w:t>
            </w:r>
            <w:r>
              <w:rPr>
                <w:rFonts w:ascii="Calibri" w:eastAsia="Calibri" w:hAnsi="Calibri" w:cs="Times New Roman"/>
                <w:color w:val="000000"/>
                <w:sz w:val="20"/>
                <w:szCs w:val="20"/>
              </w:rPr>
              <w:t xml:space="preserve"> (per 100,000 beneficiaries)</w:t>
            </w:r>
            <w:r w:rsidRPr="00F4010C">
              <w:rPr>
                <w:rFonts w:ascii="Calibri" w:eastAsia="Calibri" w:hAnsi="Calibri" w:cs="Times New Roman"/>
                <w:color w:val="000000"/>
                <w:sz w:val="20"/>
                <w:szCs w:val="20"/>
              </w:rPr>
              <w:t xml:space="preserve">. This indicator is relevant because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are "high intensity" services that can burden on both health care systems and patients. High rates of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"may indicate poor care management, </w:t>
            </w:r>
            <w:r w:rsidRPr="00F4010C">
              <w:rPr>
                <w:rFonts w:ascii="Calibri" w:eastAsia="Calibri" w:hAnsi="Calibri" w:cs="Times New Roman"/>
                <w:color w:val="000000"/>
                <w:sz w:val="20"/>
                <w:szCs w:val="20"/>
              </w:rPr>
              <w:lastRenderedPageBreak/>
              <w:t>inadequate access to care or poor patient choices, resulting in E</w:t>
            </w: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 xml:space="preserve"> visits that could be prevented".</w:t>
            </w:r>
          </w:p>
        </w:tc>
        <w:tc>
          <w:tcPr>
            <w:tcW w:w="1250" w:type="pct"/>
            <w:vAlign w:val="center"/>
          </w:tcPr>
          <w:p w14:paraId="4EAF219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A8785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165A7A2B" w14:textId="77777777" w:rsidTr="005F4AC6">
        <w:trPr>
          <w:trHeight w:val="197"/>
          <w:jc w:val="center"/>
        </w:trPr>
        <w:tc>
          <w:tcPr>
            <w:tcW w:w="1250" w:type="pct"/>
            <w:vAlign w:val="center"/>
          </w:tcPr>
          <w:p w14:paraId="49C0AAA6"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Heart Disease (per 1,000 Medicare beneficiaries)</w:t>
            </w:r>
          </w:p>
        </w:tc>
        <w:tc>
          <w:tcPr>
            <w:tcW w:w="1750" w:type="pct"/>
            <w:noWrap/>
            <w:vAlign w:val="center"/>
          </w:tcPr>
          <w:p w14:paraId="7F5F740C"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8960B4">
              <w:rPr>
                <w:rFonts w:ascii="Calibri" w:eastAsia="Calibri" w:hAnsi="Calibri" w:cs="Times New Roman"/>
                <w:color w:val="000000"/>
                <w:sz w:val="20"/>
                <w:szCs w:val="20"/>
              </w:rPr>
              <w:t>ospitalization rate for coronary heart disease among Medicare beneficiaries age</w:t>
            </w:r>
            <w:r>
              <w:rPr>
                <w:rFonts w:ascii="Calibri" w:eastAsia="Calibri" w:hAnsi="Calibri" w:cs="Times New Roman"/>
                <w:color w:val="000000"/>
                <w:sz w:val="20"/>
                <w:szCs w:val="20"/>
              </w:rPr>
              <w:t>s</w:t>
            </w:r>
            <w:r w:rsidRPr="008960B4">
              <w:rPr>
                <w:rFonts w:ascii="Calibri" w:eastAsia="Calibri" w:hAnsi="Calibri" w:cs="Times New Roman"/>
                <w:color w:val="000000"/>
                <w:sz w:val="20"/>
                <w:szCs w:val="20"/>
              </w:rPr>
              <w:t xml:space="preserve"> 65 and older for hospital stays occurring between 2018 and 2020.</w:t>
            </w:r>
          </w:p>
        </w:tc>
        <w:tc>
          <w:tcPr>
            <w:tcW w:w="1250" w:type="pct"/>
            <w:vAlign w:val="center"/>
          </w:tcPr>
          <w:p w14:paraId="0BF3F71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95AAAE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r w:rsidR="009678A4" w:rsidRPr="0091657B" w14:paraId="3530013F" w14:textId="77777777" w:rsidTr="005F4AC6">
        <w:trPr>
          <w:trHeight w:val="197"/>
          <w:jc w:val="center"/>
        </w:trPr>
        <w:tc>
          <w:tcPr>
            <w:tcW w:w="1250" w:type="pct"/>
            <w:vAlign w:val="center"/>
          </w:tcPr>
          <w:p w14:paraId="280D83D6"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Stroke (per 1,000 Medicare beneficiaries)</w:t>
            </w:r>
          </w:p>
        </w:tc>
        <w:tc>
          <w:tcPr>
            <w:tcW w:w="1750" w:type="pct"/>
            <w:noWrap/>
            <w:vAlign w:val="center"/>
          </w:tcPr>
          <w:p w14:paraId="298775C5" w14:textId="77777777" w:rsidR="009678A4" w:rsidRPr="00073EE9"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073EE9">
              <w:rPr>
                <w:rFonts w:ascii="Calibri" w:eastAsia="Calibri" w:hAnsi="Calibri" w:cs="Times New Roman"/>
                <w:color w:val="000000"/>
                <w:sz w:val="20"/>
                <w:szCs w:val="20"/>
              </w:rPr>
              <w:t>ospitalization rate for Ischemic stroke among Medicare beneficiaries age</w:t>
            </w:r>
            <w:r>
              <w:rPr>
                <w:rFonts w:ascii="Calibri" w:eastAsia="Calibri" w:hAnsi="Calibri" w:cs="Times New Roman"/>
                <w:color w:val="000000"/>
                <w:sz w:val="20"/>
                <w:szCs w:val="20"/>
              </w:rPr>
              <w:t>s</w:t>
            </w:r>
            <w:r w:rsidRPr="00073EE9">
              <w:rPr>
                <w:rFonts w:ascii="Calibri" w:eastAsia="Calibri" w:hAnsi="Calibri" w:cs="Times New Roman"/>
                <w:color w:val="000000"/>
                <w:sz w:val="20"/>
                <w:szCs w:val="20"/>
              </w:rPr>
              <w:t xml:space="preserve"> 65 and older for hospital stays occurring between 2018 and 2020.</w:t>
            </w:r>
          </w:p>
          <w:p w14:paraId="4CBDD5EA" w14:textId="77777777" w:rsidR="009678A4" w:rsidRPr="0091657B" w:rsidRDefault="009678A4" w:rsidP="005F4AC6">
            <w:pPr>
              <w:spacing w:after="0" w:line="240" w:lineRule="auto"/>
              <w:jc w:val="center"/>
              <w:rPr>
                <w:rFonts w:ascii="Calibri" w:eastAsia="Calibri" w:hAnsi="Calibri" w:cs="Times New Roman"/>
                <w:color w:val="000000"/>
                <w:sz w:val="20"/>
                <w:szCs w:val="20"/>
              </w:rPr>
            </w:pPr>
          </w:p>
        </w:tc>
        <w:tc>
          <w:tcPr>
            <w:tcW w:w="1250" w:type="pct"/>
            <w:vAlign w:val="center"/>
          </w:tcPr>
          <w:p w14:paraId="29C4598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CAC9DD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bl>
    <w:p w14:paraId="0DAC93F3" w14:textId="77777777" w:rsidR="009678A4"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w:t>
      </w:r>
    </w:p>
    <w:p w14:paraId="30B47E63" w14:textId="0F17067B"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3</w:t>
      </w:r>
      <w:r w:rsidR="00481198">
        <w:rPr>
          <w:rFonts w:ascii="Calibri" w:eastAsia="Calibri" w:hAnsi="Calibri" w:cs="Times New Roman"/>
          <w:b/>
          <w:bCs/>
        </w:rPr>
        <w:t>6</w:t>
      </w:r>
      <w:r w:rsidRPr="0091657B">
        <w:rPr>
          <w:rFonts w:ascii="Calibri" w:eastAsia="Calibri" w:hAnsi="Calibri" w:cs="Times New Roman"/>
          <w:b/>
          <w:bCs/>
        </w:rPr>
        <w:t>: Quality of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383260A2" w14:textId="77777777" w:rsidTr="005F4AC6">
        <w:trPr>
          <w:trHeight w:val="20"/>
          <w:tblHeader/>
          <w:jc w:val="center"/>
        </w:trPr>
        <w:tc>
          <w:tcPr>
            <w:tcW w:w="1250" w:type="pct"/>
            <w:shd w:val="clear" w:color="auto" w:fill="1F497D"/>
            <w:noWrap/>
            <w:vAlign w:val="center"/>
          </w:tcPr>
          <w:p w14:paraId="17615CC8" w14:textId="77777777" w:rsidR="009678A4" w:rsidRPr="0091657B" w:rsidRDefault="009678A4" w:rsidP="005F4AC6">
            <w:pPr>
              <w:spacing w:after="0" w:line="240" w:lineRule="auto"/>
              <w:jc w:val="center"/>
              <w:rPr>
                <w:rFonts w:ascii="Calibri" w:eastAsia="Calibri" w:hAnsi="Calibri" w:cs="Times New Roman"/>
                <w:color w:val="FFFFFF"/>
                <w:sz w:val="20"/>
                <w:szCs w:val="20"/>
              </w:rPr>
            </w:pPr>
            <w:bookmarkStart w:id="193" w:name="_Hlk59094175"/>
            <w:r w:rsidRPr="0091657B">
              <w:rPr>
                <w:rFonts w:ascii="Calibri" w:eastAsia="Calibri" w:hAnsi="Calibri" w:cs="Arial"/>
                <w:b/>
                <w:color w:val="FFFFFF"/>
                <w:sz w:val="20"/>
                <w:szCs w:val="20"/>
              </w:rPr>
              <w:t>Measure</w:t>
            </w:r>
          </w:p>
        </w:tc>
        <w:tc>
          <w:tcPr>
            <w:tcW w:w="1750" w:type="pct"/>
            <w:shd w:val="clear" w:color="auto" w:fill="1F497D"/>
            <w:noWrap/>
            <w:vAlign w:val="center"/>
          </w:tcPr>
          <w:p w14:paraId="0D311CB5"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026FA23"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256D4E6"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6485AD3C" w14:textId="77777777" w:rsidTr="005F4AC6">
        <w:trPr>
          <w:trHeight w:val="197"/>
          <w:jc w:val="center"/>
        </w:trPr>
        <w:tc>
          <w:tcPr>
            <w:tcW w:w="1250" w:type="pct"/>
            <w:vAlign w:val="center"/>
          </w:tcPr>
          <w:p w14:paraId="7FB201F6"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Seasonal Influenza Vaccine</w:t>
            </w:r>
          </w:p>
        </w:tc>
        <w:tc>
          <w:tcPr>
            <w:tcW w:w="1750" w:type="pct"/>
            <w:noWrap/>
            <w:vAlign w:val="center"/>
          </w:tcPr>
          <w:p w14:paraId="6B0235C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ages 18 and older who reported receiving an influenza vaccination in the past 12 months.  These data are derived from responses to the 2019 BRFSS.  </w:t>
            </w:r>
          </w:p>
        </w:tc>
        <w:tc>
          <w:tcPr>
            <w:tcW w:w="1250" w:type="pct"/>
            <w:vAlign w:val="center"/>
          </w:tcPr>
          <w:p w14:paraId="4ED5CD1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FluVaxView.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B28BA7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r>
      <w:tr w:rsidR="009678A4" w:rsidRPr="0091657B" w14:paraId="3F5846C8" w14:textId="77777777" w:rsidTr="005F4AC6">
        <w:trPr>
          <w:trHeight w:val="197"/>
          <w:jc w:val="center"/>
        </w:trPr>
        <w:tc>
          <w:tcPr>
            <w:tcW w:w="1250" w:type="pct"/>
            <w:vAlign w:val="center"/>
          </w:tcPr>
          <w:p w14:paraId="7753C085"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Hospitalizations – Preventable Conditions (per 100,000 Medicare beneficiaries)</w:t>
            </w:r>
          </w:p>
        </w:tc>
        <w:tc>
          <w:tcPr>
            <w:tcW w:w="1750" w:type="pct"/>
            <w:noWrap/>
            <w:vAlign w:val="center"/>
          </w:tcPr>
          <w:p w14:paraId="630D937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6E3C6B">
              <w:rPr>
                <w:rFonts w:ascii="Calibri" w:eastAsia="Calibri" w:hAnsi="Calibri" w:cs="Times New Roman"/>
                <w:sz w:val="20"/>
                <w:szCs w:val="20"/>
              </w:rPr>
              <w:t>reventable hospitalization rate among Medicare beneficiaries for the latest reporting period. Preventable hospitalizations include hospital admissions for one or more of the following conditions: diabetes with short-term complications, diabetes with long-term complications, uncontrolled diabetes without complications, diabetes with lower-extremity amputation, chronic obstructive pulmonary disease, asthma, hypertension, heart failure, bacterial pneumonia, or urinary tract infection. Rate</w:t>
            </w:r>
            <w:r>
              <w:rPr>
                <w:rFonts w:ascii="Calibri" w:eastAsia="Calibri" w:hAnsi="Calibri" w:cs="Times New Roman"/>
                <w:sz w:val="20"/>
                <w:szCs w:val="20"/>
              </w:rPr>
              <w:t xml:space="preserve"> is</w:t>
            </w:r>
            <w:r w:rsidRPr="006E3C6B">
              <w:rPr>
                <w:rFonts w:ascii="Calibri" w:eastAsia="Calibri" w:hAnsi="Calibri" w:cs="Times New Roman"/>
                <w:sz w:val="20"/>
                <w:szCs w:val="20"/>
              </w:rPr>
              <w:t xml:space="preserve"> presented per 100,000 beneficiaries.</w:t>
            </w:r>
          </w:p>
        </w:tc>
        <w:tc>
          <w:tcPr>
            <w:tcW w:w="1250" w:type="pct"/>
            <w:vAlign w:val="center"/>
          </w:tcPr>
          <w:p w14:paraId="1ADF44D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60318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3BC91905" w14:textId="77777777" w:rsidTr="005F4AC6">
        <w:trPr>
          <w:trHeight w:val="197"/>
          <w:jc w:val="center"/>
        </w:trPr>
        <w:tc>
          <w:tcPr>
            <w:tcW w:w="1250" w:type="pct"/>
            <w:vAlign w:val="center"/>
          </w:tcPr>
          <w:p w14:paraId="38A0387B" w14:textId="77777777" w:rsidR="009678A4" w:rsidRDefault="009678A4" w:rsidP="005F4AC6">
            <w:pPr>
              <w:spacing w:after="0" w:line="240" w:lineRule="auto"/>
              <w:rPr>
                <w:rFonts w:ascii="Calibri" w:eastAsia="Calibri" w:hAnsi="Calibri" w:cs="Times New Roman"/>
                <w:sz w:val="20"/>
                <w:szCs w:val="20"/>
              </w:rPr>
            </w:pPr>
            <w:r>
              <w:rPr>
                <w:rFonts w:ascii="Calibri" w:eastAsia="Calibri" w:hAnsi="Calibri" w:cs="Times New Roman"/>
                <w:sz w:val="20"/>
                <w:szCs w:val="20"/>
              </w:rPr>
              <w:t>Readmissions – All Cause (Medicare Population)</w:t>
            </w:r>
          </w:p>
        </w:tc>
        <w:tc>
          <w:tcPr>
            <w:tcW w:w="1750" w:type="pct"/>
            <w:noWrap/>
            <w:vAlign w:val="center"/>
          </w:tcPr>
          <w:p w14:paraId="75A39EA5"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E343FB">
              <w:rPr>
                <w:rFonts w:ascii="Calibri" w:eastAsia="Calibri" w:hAnsi="Calibri" w:cs="Times New Roman"/>
                <w:sz w:val="20"/>
                <w:szCs w:val="20"/>
              </w:rPr>
              <w:t>ate of 30-day hospital readmissions among Medicare beneficiaries age</w:t>
            </w:r>
            <w:r>
              <w:rPr>
                <w:rFonts w:ascii="Calibri" w:eastAsia="Calibri" w:hAnsi="Calibri" w:cs="Times New Roman"/>
                <w:sz w:val="20"/>
                <w:szCs w:val="20"/>
              </w:rPr>
              <w:t>s</w:t>
            </w:r>
            <w:r w:rsidRPr="00E343FB">
              <w:rPr>
                <w:rFonts w:ascii="Calibri" w:eastAsia="Calibri" w:hAnsi="Calibri" w:cs="Times New Roman"/>
                <w:sz w:val="20"/>
                <w:szCs w:val="20"/>
              </w:rPr>
              <w:t xml:space="preserve"> 65 and older. Hospital readmissions are unplanned visits to an acute care hospital within 30 days after discharge from a hospitalization. Patients may have unplanned readmissions for any reason, however readmissions within 30 days </w:t>
            </w:r>
            <w:r w:rsidRPr="00E343FB">
              <w:rPr>
                <w:rFonts w:ascii="Calibri" w:eastAsia="Calibri" w:hAnsi="Calibri" w:cs="Times New Roman"/>
                <w:sz w:val="20"/>
                <w:szCs w:val="20"/>
              </w:rPr>
              <w:lastRenderedPageBreak/>
              <w:t>are often related to the care received in the hospital, whereas readmissions over a longer time period have more to do with other complicating illnesses, patients’ own behavior, or care provided to patients after hospital discharge</w:t>
            </w:r>
            <w:r>
              <w:rPr>
                <w:rFonts w:ascii="Calibri" w:eastAsia="Calibri" w:hAnsi="Calibri" w:cs="Times New Roman"/>
                <w:sz w:val="20"/>
                <w:szCs w:val="20"/>
              </w:rPr>
              <w:t>.</w:t>
            </w:r>
          </w:p>
        </w:tc>
        <w:tc>
          <w:tcPr>
            <w:tcW w:w="1250" w:type="pct"/>
            <w:vAlign w:val="center"/>
          </w:tcPr>
          <w:p w14:paraId="210A299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DEA2CE5"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bookmarkEnd w:id="193"/>
    </w:tbl>
    <w:p w14:paraId="2CD1A7C3" w14:textId="77777777" w:rsidR="009678A4" w:rsidRDefault="009678A4" w:rsidP="009678A4">
      <w:pPr>
        <w:spacing w:after="0" w:line="240" w:lineRule="auto"/>
        <w:jc w:val="both"/>
        <w:rPr>
          <w:rFonts w:ascii="Calibri" w:eastAsia="Calibri" w:hAnsi="Calibri" w:cs="Times New Roman"/>
          <w:b/>
          <w:bCs/>
        </w:rPr>
      </w:pPr>
    </w:p>
    <w:p w14:paraId="021DC09B" w14:textId="6FEC2A86"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44C6F">
        <w:rPr>
          <w:rFonts w:ascii="Calibri" w:eastAsia="Calibri" w:hAnsi="Calibri" w:cs="Times New Roman"/>
          <w:b/>
          <w:bCs/>
        </w:rPr>
        <w:t>3</w:t>
      </w:r>
      <w:r w:rsidR="00481198">
        <w:rPr>
          <w:rFonts w:ascii="Calibri" w:eastAsia="Calibri" w:hAnsi="Calibri" w:cs="Times New Roman"/>
          <w:b/>
          <w:bCs/>
        </w:rPr>
        <w:t>7</w:t>
      </w:r>
      <w:r w:rsidRPr="0091657B">
        <w:rPr>
          <w:rFonts w:ascii="Calibri" w:eastAsia="Calibri" w:hAnsi="Calibri" w:cs="Times New Roman"/>
          <w:b/>
          <w:bCs/>
        </w:rPr>
        <w:t>: Safety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0A7984E1" w14:textId="77777777" w:rsidTr="005F4AC6">
        <w:trPr>
          <w:trHeight w:val="20"/>
          <w:tblHeader/>
          <w:jc w:val="center"/>
        </w:trPr>
        <w:tc>
          <w:tcPr>
            <w:tcW w:w="1250" w:type="pct"/>
            <w:shd w:val="clear" w:color="auto" w:fill="1F497D"/>
            <w:noWrap/>
            <w:vAlign w:val="center"/>
          </w:tcPr>
          <w:p w14:paraId="4A72A8D7"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BC4123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BFC2EE9"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4A0737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505E039E" w14:textId="77777777" w:rsidTr="005F4AC6">
        <w:trPr>
          <w:trHeight w:val="197"/>
          <w:jc w:val="center"/>
        </w:trPr>
        <w:tc>
          <w:tcPr>
            <w:tcW w:w="1250" w:type="pct"/>
            <w:vAlign w:val="center"/>
          </w:tcPr>
          <w:p w14:paraId="72EB6282"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Incarceration Rate</w:t>
            </w:r>
          </w:p>
        </w:tc>
        <w:tc>
          <w:tcPr>
            <w:tcW w:w="1750" w:type="pct"/>
            <w:noWrap/>
            <w:vAlign w:val="center"/>
          </w:tcPr>
          <w:p w14:paraId="4B2F0CF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D2281">
              <w:rPr>
                <w:rFonts w:ascii="Calibri" w:eastAsia="Calibri" w:hAnsi="Calibri" w:cs="Times New Roman"/>
                <w:color w:val="000000"/>
                <w:sz w:val="20"/>
                <w:szCs w:val="20"/>
              </w:rPr>
              <w:t>ercentage of individuals born in each census tract who were incarcerated at the time of the 2010 Census</w:t>
            </w:r>
            <w:r>
              <w:rPr>
                <w:rFonts w:ascii="Calibri" w:eastAsia="Calibri" w:hAnsi="Calibri" w:cs="Times New Roman"/>
                <w:color w:val="000000"/>
                <w:sz w:val="20"/>
                <w:szCs w:val="20"/>
              </w:rPr>
              <w:t xml:space="preserve"> as estimated by Opportunity Atlas data.</w:t>
            </w:r>
          </w:p>
        </w:tc>
        <w:tc>
          <w:tcPr>
            <w:tcW w:w="1250" w:type="pct"/>
            <w:vAlign w:val="center"/>
          </w:tcPr>
          <w:p w14:paraId="67111D6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Opportunity Insights.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6A1985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w:t>
            </w:r>
          </w:p>
        </w:tc>
      </w:tr>
      <w:tr w:rsidR="009678A4" w:rsidRPr="0091657B" w14:paraId="0B17F94D" w14:textId="77777777" w:rsidTr="005F4AC6">
        <w:trPr>
          <w:trHeight w:val="197"/>
          <w:jc w:val="center"/>
        </w:trPr>
        <w:tc>
          <w:tcPr>
            <w:tcW w:w="1250" w:type="pct"/>
            <w:vAlign w:val="center"/>
          </w:tcPr>
          <w:p w14:paraId="41BD9F36"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Juvenile Arrest Rate (per 1,000 juveniles)</w:t>
            </w:r>
          </w:p>
        </w:tc>
        <w:tc>
          <w:tcPr>
            <w:tcW w:w="1750" w:type="pct"/>
            <w:noWrap/>
            <w:vAlign w:val="center"/>
          </w:tcPr>
          <w:p w14:paraId="2291BA2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3D28E1">
              <w:rPr>
                <w:rFonts w:ascii="Calibri" w:eastAsia="Calibri" w:hAnsi="Calibri" w:cs="Times New Roman"/>
                <w:color w:val="000000"/>
                <w:sz w:val="20"/>
                <w:szCs w:val="20"/>
              </w:rPr>
              <w:t>ate of delinquency cases per 1,000 juveniles. Data are acquired from the 2021 Easy Access to State and County Juvenile Court Case Counts (EZACO) and are used in the 2024 County Health Rankings.</w:t>
            </w:r>
          </w:p>
        </w:tc>
        <w:tc>
          <w:tcPr>
            <w:tcW w:w="1250" w:type="pct"/>
            <w:vAlign w:val="center"/>
          </w:tcPr>
          <w:p w14:paraId="4B9F3459"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Office of Juvenile Justice and Delinquency Department, Easy Access to State and County Juvenile Court Case Counts (EZACO).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A80D6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678A4" w:rsidRPr="0091657B" w14:paraId="3F3132A4" w14:textId="77777777" w:rsidTr="005F4AC6">
        <w:trPr>
          <w:trHeight w:val="197"/>
          <w:jc w:val="center"/>
        </w:trPr>
        <w:tc>
          <w:tcPr>
            <w:tcW w:w="1250" w:type="pct"/>
            <w:vAlign w:val="center"/>
          </w:tcPr>
          <w:p w14:paraId="31C3A543"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Violent Crime (per 100,000 people)</w:t>
            </w:r>
          </w:p>
        </w:tc>
        <w:tc>
          <w:tcPr>
            <w:tcW w:w="1750" w:type="pct"/>
            <w:noWrap/>
            <w:vAlign w:val="center"/>
          </w:tcPr>
          <w:p w14:paraId="39A7CE36"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Annual rate of reported violent crimes per 100,000 people during the three-year period of 2015-2017.  Violent crime includes homicide, rape, robbery, and aggravated assault.  </w:t>
            </w:r>
          </w:p>
        </w:tc>
        <w:tc>
          <w:tcPr>
            <w:tcW w:w="1250" w:type="pct"/>
            <w:vAlign w:val="center"/>
          </w:tcPr>
          <w:p w14:paraId="759EC36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 Bureau of Investigation (FBI), FBI Uniform Crime Reports.  Additional analysis by the National Archive of Criminal Justice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6BB6C28"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2015-2017</w:t>
            </w:r>
          </w:p>
        </w:tc>
      </w:tr>
      <w:tr w:rsidR="009678A4" w:rsidRPr="0091657B" w14:paraId="21B52B28" w14:textId="77777777" w:rsidTr="005F4AC6">
        <w:trPr>
          <w:trHeight w:val="197"/>
          <w:jc w:val="center"/>
        </w:trPr>
        <w:tc>
          <w:tcPr>
            <w:tcW w:w="1250" w:type="pct"/>
            <w:vAlign w:val="center"/>
          </w:tcPr>
          <w:p w14:paraId="5D709DEF"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Firearm (per 100,000 population)</w:t>
            </w:r>
          </w:p>
        </w:tc>
        <w:tc>
          <w:tcPr>
            <w:tcW w:w="1750" w:type="pct"/>
            <w:noWrap/>
            <w:vAlign w:val="center"/>
          </w:tcPr>
          <w:p w14:paraId="4467CA4B"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AA23D4">
              <w:rPr>
                <w:rFonts w:ascii="Calibri" w:eastAsia="Calibri" w:hAnsi="Calibri" w:cs="Times New Roman"/>
                <w:color w:val="000000"/>
                <w:sz w:val="20"/>
                <w:szCs w:val="20"/>
              </w:rPr>
              <w:t>ive-year</w:t>
            </w:r>
            <w:r>
              <w:rPr>
                <w:rFonts w:ascii="Calibri" w:eastAsia="Calibri" w:hAnsi="Calibri" w:cs="Times New Roman"/>
                <w:color w:val="000000"/>
                <w:sz w:val="20"/>
                <w:szCs w:val="20"/>
              </w:rPr>
              <w:t xml:space="preserve"> </w:t>
            </w:r>
            <w:r w:rsidRPr="00AA23D4">
              <w:rPr>
                <w:rFonts w:ascii="Calibri" w:eastAsia="Calibri" w:hAnsi="Calibri" w:cs="Times New Roman"/>
                <w:color w:val="000000"/>
                <w:sz w:val="20"/>
                <w:szCs w:val="20"/>
              </w:rPr>
              <w:t xml:space="preserve">average rate of death </w:t>
            </w:r>
            <w:r>
              <w:rPr>
                <w:rFonts w:ascii="Calibri" w:eastAsia="Calibri" w:hAnsi="Calibri" w:cs="Times New Roman"/>
                <w:color w:val="000000"/>
                <w:sz w:val="20"/>
                <w:szCs w:val="20"/>
              </w:rPr>
              <w:t>d</w:t>
            </w:r>
            <w:r w:rsidRPr="00AA23D4">
              <w:rPr>
                <w:rFonts w:ascii="Calibri" w:eastAsia="Calibri" w:hAnsi="Calibri" w:cs="Times New Roman"/>
                <w:color w:val="000000"/>
                <w:sz w:val="20"/>
                <w:szCs w:val="20"/>
              </w:rPr>
              <w:t>ue to firearm wounds per 100,000 population, which includes gunshot wounds from powder-charged handguns, shotguns, and rifles. Figures are reported as crude rates</w:t>
            </w:r>
            <w:r>
              <w:rPr>
                <w:rFonts w:ascii="Calibri" w:eastAsia="Calibri" w:hAnsi="Calibri" w:cs="Times New Roman"/>
                <w:color w:val="000000"/>
                <w:sz w:val="20"/>
                <w:szCs w:val="20"/>
              </w:rPr>
              <w:t xml:space="preserve"> for the time period of 2018 to 2022</w:t>
            </w:r>
            <w:r w:rsidRPr="00AA23D4">
              <w:rPr>
                <w:rFonts w:ascii="Calibri" w:eastAsia="Calibri" w:hAnsi="Calibri" w:cs="Times New Roman"/>
                <w:color w:val="000000"/>
                <w:sz w:val="20"/>
                <w:szCs w:val="20"/>
              </w:rPr>
              <w:t>. This indicator is relevant because firearm deaths are preventable</w:t>
            </w:r>
            <w:r>
              <w:rPr>
                <w:rFonts w:ascii="Calibri" w:eastAsia="Calibri" w:hAnsi="Calibri" w:cs="Times New Roman"/>
                <w:color w:val="000000"/>
                <w:sz w:val="20"/>
                <w:szCs w:val="20"/>
              </w:rPr>
              <w:t>,</w:t>
            </w:r>
            <w:r w:rsidRPr="00AA23D4">
              <w:rPr>
                <w:rFonts w:ascii="Calibri" w:eastAsia="Calibri" w:hAnsi="Calibri" w:cs="Times New Roman"/>
                <w:color w:val="000000"/>
                <w:sz w:val="20"/>
                <w:szCs w:val="20"/>
              </w:rPr>
              <w:t xml:space="preserve"> and are a cause of premature death.</w:t>
            </w:r>
          </w:p>
        </w:tc>
        <w:tc>
          <w:tcPr>
            <w:tcW w:w="1250" w:type="pct"/>
            <w:vAlign w:val="center"/>
          </w:tcPr>
          <w:p w14:paraId="5CC86B5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FCC0A55"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678A4" w:rsidRPr="0091657B" w14:paraId="3C8B4948" w14:textId="77777777" w:rsidTr="005F4AC6">
        <w:trPr>
          <w:trHeight w:val="197"/>
          <w:jc w:val="center"/>
        </w:trPr>
        <w:tc>
          <w:tcPr>
            <w:tcW w:w="1250" w:type="pct"/>
            <w:vAlign w:val="center"/>
          </w:tcPr>
          <w:p w14:paraId="3E4573ED"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Poisoning (per 100,000 population)</w:t>
            </w:r>
          </w:p>
        </w:tc>
        <w:tc>
          <w:tcPr>
            <w:tcW w:w="1750" w:type="pct"/>
            <w:noWrap/>
            <w:vAlign w:val="center"/>
          </w:tcPr>
          <w:p w14:paraId="097D0F23"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260ACB">
              <w:rPr>
                <w:rFonts w:ascii="Calibri" w:eastAsia="Calibri" w:hAnsi="Calibri" w:cs="Times New Roman"/>
                <w:color w:val="000000"/>
                <w:sz w:val="20"/>
                <w:szCs w:val="20"/>
              </w:rPr>
              <w:t>ive-year average rate of death due to poisoning (including drug overdose) per 100,000 population. Figures are reported as crude rates</w:t>
            </w:r>
            <w:r>
              <w:rPr>
                <w:rFonts w:ascii="Calibri" w:eastAsia="Calibri" w:hAnsi="Calibri" w:cs="Times New Roman"/>
                <w:color w:val="000000"/>
                <w:sz w:val="20"/>
                <w:szCs w:val="20"/>
              </w:rPr>
              <w:t xml:space="preserve"> </w:t>
            </w:r>
            <w:r>
              <w:rPr>
                <w:rFonts w:ascii="Calibri" w:eastAsia="Calibri" w:hAnsi="Calibri" w:cs="Times New Roman"/>
                <w:color w:val="000000"/>
                <w:sz w:val="20"/>
                <w:szCs w:val="20"/>
              </w:rPr>
              <w:lastRenderedPageBreak/>
              <w:t>for the time period of 2018 to 2022</w:t>
            </w:r>
            <w:r w:rsidRPr="00260ACB">
              <w:rPr>
                <w:rFonts w:ascii="Calibri" w:eastAsia="Calibri" w:hAnsi="Calibri" w:cs="Times New Roman"/>
                <w:color w:val="000000"/>
                <w:sz w:val="20"/>
                <w:szCs w:val="20"/>
              </w:rPr>
              <w:t>. Rates are re</w:t>
            </w:r>
            <w:r>
              <w:rPr>
                <w:rFonts w:ascii="Calibri" w:eastAsia="Calibri" w:hAnsi="Calibri" w:cs="Times New Roman"/>
                <w:color w:val="000000"/>
                <w:sz w:val="20"/>
                <w:szCs w:val="20"/>
              </w:rPr>
              <w:t>-</w:t>
            </w:r>
            <w:r w:rsidRPr="00260ACB">
              <w:rPr>
                <w:rFonts w:ascii="Calibri" w:eastAsia="Calibri" w:hAnsi="Calibri" w:cs="Times New Roman"/>
                <w:color w:val="000000"/>
                <w:sz w:val="20"/>
                <w:szCs w:val="20"/>
              </w:rPr>
              <w:t>summarized for report areas from county level data, only where data is available. This indicator is relevant because poisoning deaths, especially from drug overdose, are a national public health emergency.</w:t>
            </w:r>
          </w:p>
        </w:tc>
        <w:tc>
          <w:tcPr>
            <w:tcW w:w="1250" w:type="pct"/>
            <w:vAlign w:val="center"/>
          </w:tcPr>
          <w:p w14:paraId="1DBA627F"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National Vital Statistics System.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12615F22"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2018-2022</w:t>
            </w:r>
          </w:p>
        </w:tc>
      </w:tr>
    </w:tbl>
    <w:p w14:paraId="46873642" w14:textId="77777777" w:rsidR="009678A4" w:rsidRPr="0091657B" w:rsidRDefault="009678A4" w:rsidP="009678A4">
      <w:pPr>
        <w:spacing w:after="0" w:line="240" w:lineRule="auto"/>
        <w:jc w:val="both"/>
        <w:rPr>
          <w:rFonts w:ascii="Calibri" w:eastAsia="Calibri" w:hAnsi="Calibri" w:cs="Times New Roman"/>
          <w:b/>
          <w:bCs/>
        </w:rPr>
      </w:pPr>
    </w:p>
    <w:p w14:paraId="4C39596B" w14:textId="4CFC47D8"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44C6F">
        <w:rPr>
          <w:rFonts w:ascii="Calibri" w:eastAsia="Calibri" w:hAnsi="Calibri" w:cs="Times New Roman"/>
          <w:b/>
          <w:bCs/>
        </w:rPr>
        <w:t>3</w:t>
      </w:r>
      <w:r w:rsidR="00481198">
        <w:rPr>
          <w:rFonts w:ascii="Calibri" w:eastAsia="Calibri" w:hAnsi="Calibri" w:cs="Times New Roman"/>
          <w:b/>
          <w:bCs/>
        </w:rPr>
        <w:t>8</w:t>
      </w:r>
      <w:r w:rsidR="00235375">
        <w:rPr>
          <w:rFonts w:ascii="Calibri" w:eastAsia="Calibri" w:hAnsi="Calibri" w:cs="Times New Roman"/>
          <w:b/>
          <w:bCs/>
        </w:rPr>
        <w:t xml:space="preserve">: </w:t>
      </w:r>
      <w:r w:rsidRPr="0091657B">
        <w:rPr>
          <w:rFonts w:ascii="Calibri" w:eastAsia="Calibri" w:hAnsi="Calibri" w:cs="Times New Roman"/>
          <w:b/>
          <w:bCs/>
        </w:rPr>
        <w:t>Sexual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7A29147C" w14:textId="77777777" w:rsidTr="005F4AC6">
        <w:trPr>
          <w:trHeight w:val="20"/>
          <w:tblHeader/>
          <w:jc w:val="center"/>
        </w:trPr>
        <w:tc>
          <w:tcPr>
            <w:tcW w:w="1250" w:type="pct"/>
            <w:shd w:val="clear" w:color="auto" w:fill="1F497D"/>
            <w:noWrap/>
            <w:vAlign w:val="center"/>
          </w:tcPr>
          <w:p w14:paraId="4F2836BC"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4C8B47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2C04832"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59E6F86"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1A4A86A5" w14:textId="77777777" w:rsidTr="005F4AC6">
        <w:trPr>
          <w:trHeight w:val="197"/>
          <w:jc w:val="center"/>
        </w:trPr>
        <w:tc>
          <w:tcPr>
            <w:tcW w:w="1250" w:type="pct"/>
            <w:vAlign w:val="center"/>
          </w:tcPr>
          <w:p w14:paraId="1503CAB7"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Sexually transmitted infections (chlamydia rate per 100,000</w:t>
            </w:r>
            <w:r>
              <w:rPr>
                <w:rFonts w:ascii="Calibri" w:eastAsia="Calibri" w:hAnsi="Calibri" w:cs="Times New Roman"/>
                <w:color w:val="000000"/>
                <w:sz w:val="20"/>
                <w:szCs w:val="20"/>
              </w:rPr>
              <w:t xml:space="preserve"> population</w:t>
            </w:r>
            <w:r w:rsidRPr="0091657B">
              <w:rPr>
                <w:rFonts w:ascii="Calibri" w:eastAsia="Calibri" w:hAnsi="Calibri" w:cs="Times New Roman"/>
                <w:color w:val="000000"/>
                <w:sz w:val="20"/>
                <w:szCs w:val="20"/>
              </w:rPr>
              <w:t>)</w:t>
            </w:r>
          </w:p>
        </w:tc>
        <w:tc>
          <w:tcPr>
            <w:tcW w:w="1750" w:type="pct"/>
            <w:noWrap/>
            <w:vAlign w:val="center"/>
          </w:tcPr>
          <w:p w14:paraId="4D849716"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newly diagnosed chlamydia cases per 100,000 population</w:t>
            </w:r>
          </w:p>
        </w:tc>
        <w:tc>
          <w:tcPr>
            <w:tcW w:w="1250" w:type="pct"/>
            <w:vAlign w:val="center"/>
          </w:tcPr>
          <w:p w14:paraId="72A5013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HIV/AIDS, Viral Hepatitis, STD, and TB Prevention</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F2C1C68"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73EF9D66" w14:textId="77777777" w:rsidTr="005F4AC6">
        <w:trPr>
          <w:trHeight w:val="197"/>
          <w:jc w:val="center"/>
        </w:trPr>
        <w:tc>
          <w:tcPr>
            <w:tcW w:w="1250" w:type="pct"/>
            <w:vAlign w:val="center"/>
          </w:tcPr>
          <w:p w14:paraId="381C18A5"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HIV Incidence (rate per 100,000 population)</w:t>
            </w:r>
          </w:p>
        </w:tc>
        <w:tc>
          <w:tcPr>
            <w:tcW w:w="1750" w:type="pct"/>
            <w:noWrap/>
            <w:vAlign w:val="center"/>
          </w:tcPr>
          <w:p w14:paraId="28EA4E54"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I</w:t>
            </w:r>
            <w:r w:rsidRPr="00EB3F88">
              <w:rPr>
                <w:rFonts w:ascii="Calibri" w:eastAsia="Calibri" w:hAnsi="Calibri" w:cs="Times New Roman"/>
                <w:color w:val="000000"/>
                <w:sz w:val="20"/>
                <w:szCs w:val="20"/>
              </w:rPr>
              <w:t>ncidence rate of HIV infection or infection classified as state 3 (AIDS) per 100,000 population. Incidence refers to the number of confirmed diagnoses during a given time period, in this case is January 1st and December 31st of the latest reporting year.</w:t>
            </w:r>
          </w:p>
        </w:tc>
        <w:tc>
          <w:tcPr>
            <w:tcW w:w="1250" w:type="pct"/>
            <w:vAlign w:val="center"/>
          </w:tcPr>
          <w:p w14:paraId="3FCBC4E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HIV/AIDS, Viral Hepatitis, STD, and TB Prevention.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74EC53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678A4" w:rsidRPr="0091657B" w14:paraId="29800289" w14:textId="77777777" w:rsidTr="005F4AC6">
        <w:trPr>
          <w:trHeight w:val="197"/>
          <w:jc w:val="center"/>
        </w:trPr>
        <w:tc>
          <w:tcPr>
            <w:tcW w:w="1250" w:type="pct"/>
            <w:vAlign w:val="center"/>
          </w:tcPr>
          <w:p w14:paraId="4A763F86" w14:textId="77777777" w:rsidR="009678A4" w:rsidRPr="0091657B"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Teen Births (per 1,000 female population age 15-19)</w:t>
            </w:r>
          </w:p>
        </w:tc>
        <w:tc>
          <w:tcPr>
            <w:tcW w:w="1750" w:type="pct"/>
            <w:noWrap/>
            <w:vAlign w:val="center"/>
          </w:tcPr>
          <w:p w14:paraId="356FE00E"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w:t>
            </w:r>
            <w:r w:rsidRPr="006139EB">
              <w:rPr>
                <w:rFonts w:ascii="Calibri" w:eastAsia="Calibri" w:hAnsi="Calibri" w:cs="Times New Roman"/>
                <w:color w:val="000000"/>
                <w:sz w:val="20"/>
                <w:szCs w:val="20"/>
              </w:rPr>
              <w:t>even-year average number of births per 1,000 female population age 15-19. Data were from the National Center for Health Statistics - Natality files (2016-2022) and are used for the 2024 County Health Rankings.</w:t>
            </w:r>
          </w:p>
        </w:tc>
        <w:tc>
          <w:tcPr>
            <w:tcW w:w="1250" w:type="pct"/>
            <w:vAlign w:val="center"/>
          </w:tcPr>
          <w:p w14:paraId="1FF353E7" w14:textId="77777777" w:rsidR="009678A4" w:rsidRPr="0091657B" w:rsidRDefault="009678A4" w:rsidP="005F4AC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E67E1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bl>
    <w:p w14:paraId="2EEE14DE" w14:textId="77777777" w:rsidR="009678A4" w:rsidRPr="0091657B" w:rsidRDefault="009678A4" w:rsidP="009678A4">
      <w:pPr>
        <w:spacing w:after="0" w:line="240" w:lineRule="auto"/>
        <w:rPr>
          <w:rFonts w:ascii="Calibri" w:eastAsia="Calibri" w:hAnsi="Calibri" w:cs="Times New Roman"/>
          <w:b/>
          <w:bCs/>
        </w:rPr>
      </w:pPr>
    </w:p>
    <w:p w14:paraId="7EA34CFB" w14:textId="7E00B297"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44C6F">
        <w:rPr>
          <w:rFonts w:ascii="Calibri" w:eastAsia="Calibri" w:hAnsi="Calibri" w:cs="Times New Roman"/>
          <w:b/>
          <w:bCs/>
        </w:rPr>
        <w:t>3</w:t>
      </w:r>
      <w:r w:rsidR="00481198">
        <w:rPr>
          <w:rFonts w:ascii="Calibri" w:eastAsia="Calibri" w:hAnsi="Calibri" w:cs="Times New Roman"/>
          <w:b/>
          <w:bCs/>
        </w:rPr>
        <w:t>9</w:t>
      </w:r>
      <w:r w:rsidRPr="0091657B">
        <w:rPr>
          <w:rFonts w:ascii="Calibri" w:eastAsia="Calibri" w:hAnsi="Calibri" w:cs="Times New Roman"/>
          <w:b/>
          <w:bCs/>
        </w:rPr>
        <w:t>: Substance Use Disorders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1D8F3CC9" w14:textId="77777777" w:rsidTr="005F4AC6">
        <w:trPr>
          <w:trHeight w:val="20"/>
          <w:tblHeader/>
          <w:jc w:val="center"/>
        </w:trPr>
        <w:tc>
          <w:tcPr>
            <w:tcW w:w="1250" w:type="pct"/>
            <w:shd w:val="clear" w:color="auto" w:fill="1F497D"/>
            <w:noWrap/>
            <w:vAlign w:val="center"/>
          </w:tcPr>
          <w:p w14:paraId="59CD2C33"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F257379"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ACBC5B8"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66CF8BE"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5F277424" w14:textId="77777777" w:rsidTr="005F4AC6">
        <w:trPr>
          <w:trHeight w:val="197"/>
          <w:jc w:val="center"/>
        </w:trPr>
        <w:tc>
          <w:tcPr>
            <w:tcW w:w="1250" w:type="pct"/>
            <w:vAlign w:val="center"/>
          </w:tcPr>
          <w:p w14:paraId="1B1BA17F"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Excessive Drinking – Heavy Alcohol Consumption</w:t>
            </w:r>
          </w:p>
        </w:tc>
        <w:tc>
          <w:tcPr>
            <w:tcW w:w="1750" w:type="pct"/>
            <w:noWrap/>
            <w:vAlign w:val="center"/>
          </w:tcPr>
          <w:p w14:paraId="0E0F3AA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that self-report excessive drinking in the last 30 days.  </w:t>
            </w:r>
            <w:r w:rsidRPr="00FB3175">
              <w:rPr>
                <w:rFonts w:ascii="Calibri" w:eastAsia="Calibri" w:hAnsi="Calibri" w:cs="Times New Roman"/>
                <w:sz w:val="20"/>
                <w:szCs w:val="20"/>
              </w:rPr>
              <w:t>Data for this indicator were based on survey responses to the 2021 Behavioral Risk Factor Surveillance System (BRFSS) annual survey and are used for the 2024 County Health Rankings.</w:t>
            </w:r>
            <w:r w:rsidRPr="00FB3175">
              <w:rPr>
                <w:rFonts w:ascii="Calibri" w:eastAsia="Calibri" w:hAnsi="Calibri" w:cs="Times New Roman"/>
                <w:sz w:val="20"/>
                <w:szCs w:val="20"/>
              </w:rPr>
              <w:br/>
              <w:t xml:space="preserve">Excessive drinking is defined as the percentage of the population who report at least one binge drinking </w:t>
            </w:r>
            <w:r w:rsidRPr="00FB3175">
              <w:rPr>
                <w:rFonts w:ascii="Calibri" w:eastAsia="Calibri" w:hAnsi="Calibri" w:cs="Times New Roman"/>
                <w:sz w:val="20"/>
                <w:szCs w:val="20"/>
              </w:rPr>
              <w:lastRenderedPageBreak/>
              <w:t>episode involving five or more drinks for men and four or more for women over the past 30 days, or heavy drinking involving more than two drinks per day for men and more than one per day for women, over the same time period. Alcohol use is a behavioral health issue that is also a risk factor for a number of negative health outcomes, including: physical injuries related to motor vehicle accidents, stroke, chronic diseases such as heart disease and cancer, and mental health conditions such as depression and suicide. There are a number of evidence-based interventions that may reduce excessive/binge drinking; examples include raising taxes on alcoholic beverages, restricting access to alcohol by limiting days and hours of retail sales, and screening and counseling for alcohol abuse</w:t>
            </w:r>
            <w:r>
              <w:rPr>
                <w:rFonts w:ascii="Calibri" w:eastAsia="Calibri" w:hAnsi="Calibri" w:cs="Times New Roman"/>
                <w:sz w:val="20"/>
                <w:szCs w:val="20"/>
              </w:rPr>
              <w:t>.</w:t>
            </w:r>
          </w:p>
        </w:tc>
        <w:tc>
          <w:tcPr>
            <w:tcW w:w="1250" w:type="pct"/>
            <w:vAlign w:val="center"/>
          </w:tcPr>
          <w:p w14:paraId="79494D3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C24143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60C313B4" w14:textId="77777777" w:rsidTr="005F4AC6">
        <w:trPr>
          <w:trHeight w:val="197"/>
          <w:jc w:val="center"/>
        </w:trPr>
        <w:tc>
          <w:tcPr>
            <w:tcW w:w="1250" w:type="pct"/>
            <w:vAlign w:val="center"/>
          </w:tcPr>
          <w:p w14:paraId="079F68D7"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Motor Vehicle Crash – Alcohol-Involved (annual rate per 100,000 population)</w:t>
            </w:r>
          </w:p>
        </w:tc>
        <w:tc>
          <w:tcPr>
            <w:tcW w:w="1750" w:type="pct"/>
            <w:noWrap/>
            <w:vAlign w:val="center"/>
          </w:tcPr>
          <w:p w14:paraId="0985B8D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F5992">
              <w:rPr>
                <w:rFonts w:ascii="Calibri" w:eastAsia="Calibri" w:hAnsi="Calibri" w:cs="Times New Roman"/>
                <w:sz w:val="20"/>
                <w:szCs w:val="20"/>
              </w:rPr>
              <w:t>rude rate of persons killed in motor vehicle crashes involving alcohol as a</w:t>
            </w:r>
            <w:r>
              <w:rPr>
                <w:rFonts w:ascii="Calibri" w:eastAsia="Calibri" w:hAnsi="Calibri" w:cs="Times New Roman"/>
                <w:sz w:val="20"/>
                <w:szCs w:val="20"/>
              </w:rPr>
              <w:t>n annual</w:t>
            </w:r>
            <w:r w:rsidRPr="00CF5992">
              <w:rPr>
                <w:rFonts w:ascii="Calibri" w:eastAsia="Calibri" w:hAnsi="Calibri" w:cs="Times New Roman"/>
                <w:sz w:val="20"/>
                <w:szCs w:val="20"/>
              </w:rPr>
              <w:t xml:space="preserve"> rate per 100,000 population. Fatality counts are based on the location of the crash and not the decedent's residence.</w:t>
            </w:r>
            <w:r>
              <w:rPr>
                <w:rFonts w:ascii="Calibri" w:eastAsia="Calibri" w:hAnsi="Calibri" w:cs="Times New Roman"/>
                <w:sz w:val="20"/>
                <w:szCs w:val="20"/>
              </w:rPr>
              <w:t xml:space="preserve">  </w:t>
            </w:r>
            <w:r w:rsidRPr="004B18A2">
              <w:rPr>
                <w:rFonts w:ascii="Calibri" w:eastAsia="Calibri" w:hAnsi="Calibri" w:cs="Times New Roman"/>
                <w:sz w:val="20"/>
                <w:szCs w:val="20"/>
              </w:rPr>
              <w:t>Motor vehicle crash deaths are preventable and are a leading cause of death among young persons.</w:t>
            </w:r>
          </w:p>
        </w:tc>
        <w:tc>
          <w:tcPr>
            <w:tcW w:w="1250" w:type="pct"/>
            <w:vAlign w:val="center"/>
          </w:tcPr>
          <w:p w14:paraId="6A1063B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Transportation, National Highway Traffic Safety Administration, Fatality Analysis Reporting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1CF823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5DDA4321" w14:textId="77777777" w:rsidTr="005F4AC6">
        <w:trPr>
          <w:trHeight w:val="197"/>
          <w:jc w:val="center"/>
        </w:trPr>
        <w:tc>
          <w:tcPr>
            <w:tcW w:w="1250" w:type="pct"/>
            <w:vAlign w:val="center"/>
          </w:tcPr>
          <w:p w14:paraId="36D7C22C"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Opioid Use Disorder (per 100,000 Medicare beneficiaries)</w:t>
            </w:r>
          </w:p>
        </w:tc>
        <w:tc>
          <w:tcPr>
            <w:tcW w:w="1750" w:type="pct"/>
            <w:noWrap/>
            <w:vAlign w:val="center"/>
          </w:tcPr>
          <w:p w14:paraId="0E40ED6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37385E">
              <w:rPr>
                <w:rFonts w:ascii="Calibri" w:eastAsia="Calibri" w:hAnsi="Calibri" w:cs="Times New Roman"/>
                <w:sz w:val="20"/>
                <w:szCs w:val="20"/>
              </w:rPr>
              <w:t>ate of emergency department utilization for opioid use and opioid use disorder among the Medicare population. Figures are reported as age-adjusted to year 2000 standard. Rates are re</w:t>
            </w:r>
            <w:r>
              <w:rPr>
                <w:rFonts w:ascii="Calibri" w:eastAsia="Calibri" w:hAnsi="Calibri" w:cs="Times New Roman"/>
                <w:sz w:val="20"/>
                <w:szCs w:val="20"/>
              </w:rPr>
              <w:t>-</w:t>
            </w:r>
            <w:r w:rsidRPr="0037385E">
              <w:rPr>
                <w:rFonts w:ascii="Calibri" w:eastAsia="Calibri" w:hAnsi="Calibri" w:cs="Times New Roman"/>
                <w:sz w:val="20"/>
                <w:szCs w:val="20"/>
              </w:rPr>
              <w:t>summarized for report areas from county level data, only where data is available. This indicator is relevant because mental health and substance use is an indicator of poor health.</w:t>
            </w:r>
          </w:p>
        </w:tc>
        <w:tc>
          <w:tcPr>
            <w:tcW w:w="1250" w:type="pct"/>
            <w:vAlign w:val="center"/>
          </w:tcPr>
          <w:p w14:paraId="6BE02C9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21C2C4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678A4" w:rsidRPr="0091657B" w14:paraId="459F7BB1" w14:textId="77777777" w:rsidTr="005F4AC6">
        <w:trPr>
          <w:trHeight w:val="197"/>
          <w:jc w:val="center"/>
        </w:trPr>
        <w:tc>
          <w:tcPr>
            <w:tcW w:w="1250" w:type="pct"/>
            <w:vAlign w:val="center"/>
          </w:tcPr>
          <w:p w14:paraId="194E2574"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Opioid Overdose (per 100,000 population)</w:t>
            </w:r>
          </w:p>
        </w:tc>
        <w:tc>
          <w:tcPr>
            <w:tcW w:w="1750" w:type="pct"/>
            <w:noWrap/>
            <w:vAlign w:val="center"/>
          </w:tcPr>
          <w:p w14:paraId="65FF8C29"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F</w:t>
            </w:r>
            <w:r w:rsidRPr="007C4D9B">
              <w:rPr>
                <w:rFonts w:ascii="Calibri" w:eastAsia="Calibri" w:hAnsi="Calibri" w:cs="Times New Roman"/>
                <w:sz w:val="20"/>
                <w:szCs w:val="20"/>
              </w:rPr>
              <w:t>ive-year average rate of death due to opioid drug overdose per 100,000 population. Figures are reported as crude rates</w:t>
            </w:r>
            <w:r>
              <w:rPr>
                <w:rFonts w:ascii="Calibri" w:eastAsia="Calibri" w:hAnsi="Calibri" w:cs="Times New Roman"/>
                <w:sz w:val="20"/>
                <w:szCs w:val="20"/>
              </w:rPr>
              <w:t xml:space="preserve"> for the time period of 2018 to 2022</w:t>
            </w:r>
            <w:r w:rsidRPr="007C4D9B">
              <w:rPr>
                <w:rFonts w:ascii="Calibri" w:eastAsia="Calibri" w:hAnsi="Calibri" w:cs="Times New Roman"/>
                <w:sz w:val="20"/>
                <w:szCs w:val="20"/>
              </w:rPr>
              <w:t>. Rates are re</w:t>
            </w:r>
            <w:r>
              <w:rPr>
                <w:rFonts w:ascii="Calibri" w:eastAsia="Calibri" w:hAnsi="Calibri" w:cs="Times New Roman"/>
                <w:sz w:val="20"/>
                <w:szCs w:val="20"/>
              </w:rPr>
              <w:t>-</w:t>
            </w:r>
            <w:r w:rsidRPr="007C4D9B">
              <w:rPr>
                <w:rFonts w:ascii="Calibri" w:eastAsia="Calibri" w:hAnsi="Calibri" w:cs="Times New Roman"/>
                <w:sz w:val="20"/>
                <w:szCs w:val="20"/>
              </w:rPr>
              <w:t xml:space="preserve">summarized for report areas from </w:t>
            </w:r>
            <w:r w:rsidRPr="007C4D9B">
              <w:rPr>
                <w:rFonts w:ascii="Calibri" w:eastAsia="Calibri" w:hAnsi="Calibri" w:cs="Times New Roman"/>
                <w:sz w:val="20"/>
                <w:szCs w:val="20"/>
              </w:rPr>
              <w:lastRenderedPageBreak/>
              <w:t>county level data, only where data is available. This indicator is relevant because opioid drug overdose is the leading cause of injury deaths in the United States, and they have increased dramatically in recent years.</w:t>
            </w:r>
          </w:p>
        </w:tc>
        <w:tc>
          <w:tcPr>
            <w:tcW w:w="1250" w:type="pct"/>
            <w:vAlign w:val="center"/>
          </w:tcPr>
          <w:p w14:paraId="17B0E38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1480D6"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bl>
    <w:p w14:paraId="12590926" w14:textId="77777777" w:rsidR="009678A4" w:rsidRPr="0091657B" w:rsidRDefault="009678A4" w:rsidP="009678A4">
      <w:pPr>
        <w:spacing w:after="0" w:line="240" w:lineRule="auto"/>
        <w:jc w:val="center"/>
        <w:rPr>
          <w:rFonts w:ascii="Calibri" w:eastAsia="Calibri" w:hAnsi="Calibri" w:cs="Times New Roman"/>
          <w:b/>
          <w:bCs/>
        </w:rPr>
      </w:pPr>
    </w:p>
    <w:p w14:paraId="7CC0B418" w14:textId="7FB0495D" w:rsidR="009678A4" w:rsidRDefault="009678A4" w:rsidP="009678A4">
      <w:pPr>
        <w:spacing w:after="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481198">
        <w:rPr>
          <w:rFonts w:ascii="Calibri" w:eastAsia="Calibri" w:hAnsi="Calibri" w:cs="Times New Roman"/>
          <w:b/>
          <w:bCs/>
        </w:rPr>
        <w:t>40</w:t>
      </w:r>
      <w:r w:rsidRPr="0091657B">
        <w:rPr>
          <w:rFonts w:ascii="Calibri" w:eastAsia="Calibri" w:hAnsi="Calibri" w:cs="Times New Roman"/>
          <w:b/>
          <w:bCs/>
        </w:rPr>
        <w:t>: Tobacco Use</w:t>
      </w:r>
    </w:p>
    <w:p w14:paraId="07C9ECE4" w14:textId="77777777" w:rsidR="009678A4" w:rsidRPr="0091657B" w:rsidRDefault="009678A4" w:rsidP="009678A4">
      <w:pPr>
        <w:spacing w:after="0" w:line="240" w:lineRule="auto"/>
        <w:jc w:val="center"/>
        <w:rPr>
          <w:rFonts w:ascii="Calibri" w:eastAsia="Calibri" w:hAnsi="Calibri" w:cs="Times New Roman"/>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3EA55508" w14:textId="77777777" w:rsidTr="005F4AC6">
        <w:trPr>
          <w:trHeight w:val="20"/>
          <w:tblHeader/>
          <w:jc w:val="center"/>
        </w:trPr>
        <w:tc>
          <w:tcPr>
            <w:tcW w:w="1250" w:type="pct"/>
            <w:shd w:val="clear" w:color="auto" w:fill="1F497D"/>
            <w:noWrap/>
            <w:vAlign w:val="center"/>
          </w:tcPr>
          <w:p w14:paraId="68919728" w14:textId="77777777" w:rsidR="009678A4" w:rsidRPr="0091657B" w:rsidRDefault="009678A4" w:rsidP="005F4AC6">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460B971"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DB6EAB4"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D57069B" w14:textId="77777777" w:rsidR="009678A4" w:rsidRPr="0091657B" w:rsidRDefault="009678A4" w:rsidP="005F4AC6">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678A4" w:rsidRPr="0091657B" w14:paraId="200CCDFB" w14:textId="77777777" w:rsidTr="005F4AC6">
        <w:trPr>
          <w:trHeight w:val="197"/>
          <w:jc w:val="center"/>
        </w:trPr>
        <w:tc>
          <w:tcPr>
            <w:tcW w:w="1250" w:type="pct"/>
            <w:vAlign w:val="center"/>
          </w:tcPr>
          <w:p w14:paraId="67BBDCF6" w14:textId="77777777" w:rsidR="009678A4" w:rsidRPr="0091657B" w:rsidRDefault="009678A4" w:rsidP="005F4AC6">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Adult smoking</w:t>
            </w:r>
          </w:p>
        </w:tc>
        <w:tc>
          <w:tcPr>
            <w:tcW w:w="1750" w:type="pct"/>
            <w:noWrap/>
            <w:vAlign w:val="center"/>
          </w:tcPr>
          <w:p w14:paraId="2D18A707"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the adult population that currently smokes every day or most days and has smoked at least 100 cigarettes in their lifetime.  Adult Smoking estimates are created using statistical modeling.</w:t>
            </w:r>
          </w:p>
        </w:tc>
        <w:tc>
          <w:tcPr>
            <w:tcW w:w="1250" w:type="pct"/>
            <w:vAlign w:val="center"/>
          </w:tcPr>
          <w:p w14:paraId="25CC9355"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43CEAE9" w14:textId="77777777" w:rsidR="009678A4" w:rsidRPr="0091657B" w:rsidRDefault="009678A4" w:rsidP="005F4AC6">
            <w:pPr>
              <w:spacing w:after="0" w:line="240" w:lineRule="auto"/>
              <w:jc w:val="center"/>
              <w:rPr>
                <w:rFonts w:ascii="Calibri" w:eastAsia="Calibri" w:hAnsi="Calibri" w:cs="Times New Roman"/>
                <w:sz w:val="20"/>
                <w:szCs w:val="20"/>
              </w:rPr>
            </w:pPr>
            <w:r w:rsidRPr="0091657B">
              <w:rPr>
                <w:rFonts w:ascii="Calibri" w:eastAsia="Calibri" w:hAnsi="Calibri" w:cs="Times New Roman"/>
                <w:sz w:val="20"/>
                <w:szCs w:val="20"/>
              </w:rPr>
              <w:t>202</w:t>
            </w:r>
            <w:r>
              <w:rPr>
                <w:rFonts w:ascii="Calibri" w:eastAsia="Calibri" w:hAnsi="Calibri" w:cs="Times New Roman"/>
                <w:sz w:val="20"/>
                <w:szCs w:val="20"/>
              </w:rPr>
              <w:t>1</w:t>
            </w:r>
          </w:p>
        </w:tc>
      </w:tr>
    </w:tbl>
    <w:p w14:paraId="2646C7CA" w14:textId="77777777" w:rsidR="009678A4" w:rsidRDefault="009678A4" w:rsidP="009678A4">
      <w:pPr>
        <w:spacing w:after="120" w:line="240" w:lineRule="auto"/>
        <w:rPr>
          <w:rFonts w:ascii="Calibri" w:eastAsia="Calibri" w:hAnsi="Calibri" w:cs="Times New Roman"/>
          <w:b/>
          <w:bCs/>
        </w:rPr>
      </w:pPr>
    </w:p>
    <w:p w14:paraId="046B4D4E" w14:textId="065015C7" w:rsidR="009678A4" w:rsidRPr="0091657B" w:rsidRDefault="009678A4" w:rsidP="009678A4">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235375">
        <w:rPr>
          <w:rFonts w:ascii="Calibri" w:eastAsia="Calibri" w:hAnsi="Calibri" w:cs="Times New Roman"/>
          <w:b/>
          <w:bCs/>
        </w:rPr>
        <w:t>4</w:t>
      </w:r>
      <w:r w:rsidR="00481198">
        <w:rPr>
          <w:rFonts w:ascii="Calibri" w:eastAsia="Calibri" w:hAnsi="Calibri" w:cs="Times New Roman"/>
          <w:b/>
          <w:bCs/>
        </w:rPr>
        <w:t>1</w:t>
      </w:r>
      <w:r w:rsidRPr="0091657B">
        <w:rPr>
          <w:rFonts w:ascii="Calibri" w:eastAsia="Calibri" w:hAnsi="Calibri" w:cs="Times New Roman"/>
          <w:b/>
          <w:bCs/>
        </w:rPr>
        <w:t>: Transportation Options and Transit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678A4" w:rsidRPr="0091657B" w14:paraId="585C45E3" w14:textId="77777777" w:rsidTr="005F4AC6">
        <w:trPr>
          <w:trHeight w:val="20"/>
          <w:tblHeader/>
          <w:jc w:val="center"/>
        </w:trPr>
        <w:tc>
          <w:tcPr>
            <w:tcW w:w="1250" w:type="pct"/>
            <w:shd w:val="clear" w:color="auto" w:fill="1F497D"/>
            <w:noWrap/>
            <w:vAlign w:val="center"/>
          </w:tcPr>
          <w:p w14:paraId="2381504D" w14:textId="77777777" w:rsidR="009678A4" w:rsidRPr="0091657B" w:rsidRDefault="009678A4" w:rsidP="005F4AC6">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2F25ED5" w14:textId="77777777" w:rsidR="009678A4" w:rsidRPr="0091657B" w:rsidRDefault="009678A4" w:rsidP="005F4AC6">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Description</w:t>
            </w:r>
          </w:p>
        </w:tc>
        <w:tc>
          <w:tcPr>
            <w:tcW w:w="1250" w:type="pct"/>
            <w:shd w:val="clear" w:color="auto" w:fill="1F497D"/>
            <w:vAlign w:val="center"/>
          </w:tcPr>
          <w:p w14:paraId="172CE873" w14:textId="77777777" w:rsidR="009678A4" w:rsidRPr="0091657B" w:rsidRDefault="009678A4" w:rsidP="005F4AC6">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Data Source</w:t>
            </w:r>
          </w:p>
        </w:tc>
        <w:tc>
          <w:tcPr>
            <w:tcW w:w="750" w:type="pct"/>
            <w:shd w:val="clear" w:color="auto" w:fill="1F497D"/>
            <w:vAlign w:val="center"/>
          </w:tcPr>
          <w:p w14:paraId="30DE39CD" w14:textId="77777777" w:rsidR="009678A4" w:rsidRPr="0091657B" w:rsidRDefault="009678A4" w:rsidP="005F4AC6">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Most Recent Data Year(s)</w:t>
            </w:r>
          </w:p>
        </w:tc>
      </w:tr>
      <w:tr w:rsidR="009678A4" w:rsidRPr="0091657B" w14:paraId="57F4A2CA" w14:textId="77777777" w:rsidTr="005F4AC6">
        <w:trPr>
          <w:trHeight w:val="197"/>
          <w:jc w:val="center"/>
        </w:trPr>
        <w:tc>
          <w:tcPr>
            <w:tcW w:w="1250" w:type="pct"/>
            <w:vAlign w:val="center"/>
          </w:tcPr>
          <w:p w14:paraId="66F1FC31" w14:textId="77777777" w:rsidR="009678A4" w:rsidRPr="0091657B" w:rsidRDefault="009678A4" w:rsidP="005F4AC6">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Households with No Motor Vehicle</w:t>
            </w:r>
          </w:p>
        </w:tc>
        <w:tc>
          <w:tcPr>
            <w:tcW w:w="1750" w:type="pct"/>
            <w:noWrap/>
            <w:vAlign w:val="center"/>
          </w:tcPr>
          <w:p w14:paraId="6C64BEC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32232">
              <w:rPr>
                <w:rFonts w:ascii="Calibri" w:eastAsia="Calibri" w:hAnsi="Calibri" w:cs="Times New Roman"/>
                <w:sz w:val="20"/>
                <w:szCs w:val="20"/>
              </w:rPr>
              <w:t>ercentage of households with no motor vehicle based on the latest 5-year American Community Survey estimates.</w:t>
            </w:r>
          </w:p>
        </w:tc>
        <w:tc>
          <w:tcPr>
            <w:tcW w:w="1250" w:type="pct"/>
            <w:vAlign w:val="center"/>
          </w:tcPr>
          <w:p w14:paraId="6FF72C4F"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6BBB12"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1AFC99D6" w14:textId="77777777" w:rsidTr="005F4AC6">
        <w:trPr>
          <w:trHeight w:val="197"/>
          <w:jc w:val="center"/>
        </w:trPr>
        <w:tc>
          <w:tcPr>
            <w:tcW w:w="1250" w:type="pct"/>
            <w:vAlign w:val="center"/>
          </w:tcPr>
          <w:p w14:paraId="5F1605F5"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Commuter Travel Patterns - Public Transportation</w:t>
            </w:r>
          </w:p>
        </w:tc>
        <w:tc>
          <w:tcPr>
            <w:tcW w:w="1750" w:type="pct"/>
            <w:noWrap/>
            <w:vAlign w:val="center"/>
          </w:tcPr>
          <w:p w14:paraId="6AEF7B64"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ercentage of population using public transportation as their primary means of commuting to work. Public transportation includes buses or trolley buses, streetcars or trolley cars, subway or elevated rails, and ferryboats.</w:t>
            </w:r>
          </w:p>
        </w:tc>
        <w:tc>
          <w:tcPr>
            <w:tcW w:w="1250" w:type="pct"/>
            <w:vAlign w:val="center"/>
          </w:tcPr>
          <w:p w14:paraId="005DA10B"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F7E44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678A4" w:rsidRPr="0091657B" w14:paraId="3CB4CD33" w14:textId="77777777" w:rsidTr="005F4AC6">
        <w:trPr>
          <w:trHeight w:val="197"/>
          <w:jc w:val="center"/>
        </w:trPr>
        <w:tc>
          <w:tcPr>
            <w:tcW w:w="1250" w:type="pct"/>
            <w:vAlign w:val="center"/>
          </w:tcPr>
          <w:p w14:paraId="67A67125" w14:textId="77777777" w:rsidR="009678A4" w:rsidRDefault="009678A4" w:rsidP="005F4AC6">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Distance to Public Transit</w:t>
            </w:r>
          </w:p>
        </w:tc>
        <w:tc>
          <w:tcPr>
            <w:tcW w:w="1750" w:type="pct"/>
            <w:noWrap/>
            <w:vAlign w:val="center"/>
          </w:tcPr>
          <w:p w14:paraId="774F8070"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 xml:space="preserve">roportion of the population living within 0.5 miles of a GTFS </w:t>
            </w:r>
            <w:r>
              <w:rPr>
                <w:rFonts w:ascii="Calibri" w:eastAsia="Calibri" w:hAnsi="Calibri" w:cs="Times New Roman"/>
                <w:sz w:val="20"/>
                <w:szCs w:val="20"/>
              </w:rPr>
              <w:t xml:space="preserve">(General Transit Feed Specification) </w:t>
            </w:r>
            <w:r w:rsidRPr="00034865">
              <w:rPr>
                <w:rFonts w:ascii="Calibri" w:eastAsia="Calibri" w:hAnsi="Calibri" w:cs="Times New Roman"/>
                <w:sz w:val="20"/>
                <w:szCs w:val="20"/>
              </w:rPr>
              <w:t>or fixed-guideway transit stop. Transit data is available from over 200 transit agencies across the United States, as well as all existing fixed-guideway transit service in the U.S. This includes rail, streetcars, ferries, trolleys, and some bus rapid transit systems.</w:t>
            </w:r>
          </w:p>
        </w:tc>
        <w:tc>
          <w:tcPr>
            <w:tcW w:w="1250" w:type="pct"/>
            <w:vAlign w:val="center"/>
          </w:tcPr>
          <w:p w14:paraId="3FFF4D63"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0489CD1" w14:textId="77777777" w:rsidR="009678A4" w:rsidRPr="0091657B" w:rsidRDefault="009678A4" w:rsidP="005F4AC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bl>
    <w:p w14:paraId="7F30FE1B" w14:textId="77777777" w:rsidR="009678A4" w:rsidRDefault="009678A4" w:rsidP="009678A4"/>
    <w:p w14:paraId="68ED78C1" w14:textId="3AEBD799" w:rsidR="009678A4" w:rsidRPr="004F5CD0" w:rsidRDefault="009678A4" w:rsidP="00457350">
      <w:pPr>
        <w:pStyle w:val="Heading1"/>
        <w:rPr>
          <w:rFonts w:ascii="Calibri" w:eastAsia="Times New Roman" w:hAnsi="Calibri" w:cs="Times New Roman"/>
          <w:b w:val="0"/>
          <w:bCs w:val="0"/>
          <w:caps w:val="0"/>
        </w:rPr>
      </w:pPr>
      <w:bookmarkStart w:id="194" w:name="_APPENDIX_3_|"/>
      <w:bookmarkStart w:id="195" w:name="_Toc197334714"/>
      <w:bookmarkEnd w:id="194"/>
      <w:r w:rsidRPr="004F5CD0">
        <w:rPr>
          <w:rFonts w:ascii="Calibri" w:eastAsia="Times New Roman" w:hAnsi="Calibri" w:cs="Times New Roman"/>
        </w:rPr>
        <w:lastRenderedPageBreak/>
        <w:t xml:space="preserve">APPENDIX </w:t>
      </w:r>
      <w:r w:rsidR="0013241B">
        <w:rPr>
          <w:rFonts w:ascii="Calibri" w:eastAsia="Times New Roman" w:hAnsi="Calibri" w:cs="Times New Roman"/>
        </w:rPr>
        <w:t>3</w:t>
      </w:r>
      <w:r w:rsidRPr="004F5CD0">
        <w:rPr>
          <w:rFonts w:ascii="Calibri" w:eastAsia="Times New Roman" w:hAnsi="Calibri" w:cs="Times New Roman"/>
        </w:rPr>
        <w:t xml:space="preserve"> | SECONDARY DATA COMPARISONS</w:t>
      </w:r>
      <w:bookmarkEnd w:id="181"/>
      <w:bookmarkEnd w:id="182"/>
      <w:bookmarkEnd w:id="195"/>
    </w:p>
    <w:p w14:paraId="793E61D8" w14:textId="77777777" w:rsidR="009678A4" w:rsidRPr="004F5CD0" w:rsidRDefault="009678A4" w:rsidP="009678A4">
      <w:pPr>
        <w:spacing w:after="0" w:line="240" w:lineRule="auto"/>
        <w:ind w:left="720"/>
        <w:contextualSpacing/>
        <w:jc w:val="both"/>
        <w:rPr>
          <w:rFonts w:ascii="Calibri" w:eastAsia="Calibri" w:hAnsi="Calibri" w:cs="Times New Roman"/>
          <w:b/>
          <w:i/>
          <w:caps/>
          <w:szCs w:val="24"/>
        </w:rPr>
      </w:pPr>
      <w:r w:rsidRPr="004F5CD0">
        <w:rPr>
          <w:rFonts w:ascii="Calibri" w:eastAsia="Calibri" w:hAnsi="Calibri" w:cs="Times New Roman"/>
          <w:noProof/>
        </w:rPr>
        <mc:AlternateContent>
          <mc:Choice Requires="wps">
            <w:drawing>
              <wp:anchor distT="4294967295" distB="4294967295" distL="114300" distR="114300" simplePos="0" relativeHeight="251658256" behindDoc="0" locked="0" layoutInCell="1" allowOverlap="1" wp14:anchorId="52532B3B" wp14:editId="5BAE4A47">
                <wp:simplePos x="0" y="0"/>
                <wp:positionH relativeFrom="column">
                  <wp:posOffset>-19685</wp:posOffset>
                </wp:positionH>
                <wp:positionV relativeFrom="paragraph">
                  <wp:posOffset>52704</wp:posOffset>
                </wp:positionV>
                <wp:extent cx="6014085" cy="0"/>
                <wp:effectExtent l="0" t="0" r="24765" b="19050"/>
                <wp:wrapNone/>
                <wp:docPr id="429522680" name="Straight Connector 42952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4ED0E42F">
              <v:line id="Straight Connector 429522680" style="position:absolute;z-index:25165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6816BD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693CA496" w14:textId="77777777" w:rsidR="009678A4" w:rsidRPr="004F5CD0" w:rsidRDefault="009678A4" w:rsidP="009678A4">
      <w:pPr>
        <w:keepNext/>
        <w:keepLines/>
        <w:spacing w:after="0" w:line="240" w:lineRule="auto"/>
        <w:outlineLvl w:val="1"/>
        <w:rPr>
          <w:rFonts w:ascii="Calibri" w:eastAsia="Times New Roman" w:hAnsi="Calibri" w:cs="Times New Roman"/>
          <w:b/>
          <w:szCs w:val="26"/>
        </w:rPr>
      </w:pPr>
      <w:bookmarkStart w:id="196" w:name="_Toc153435141"/>
      <w:bookmarkStart w:id="197" w:name="_Toc197334715"/>
      <w:bookmarkStart w:id="198" w:name="_Toc153435142"/>
      <w:bookmarkStart w:id="199" w:name="_Toc161670945"/>
      <w:bookmarkEnd w:id="183"/>
      <w:r w:rsidRPr="004F5CD0">
        <w:rPr>
          <w:rFonts w:ascii="Calibri" w:eastAsia="Times New Roman" w:hAnsi="Calibri" w:cs="Times New Roman"/>
          <w:b/>
          <w:szCs w:val="26"/>
        </w:rPr>
        <w:t>Description of Focus Area Comparisons</w:t>
      </w:r>
      <w:bookmarkEnd w:id="196"/>
      <w:bookmarkEnd w:id="197"/>
    </w:p>
    <w:p w14:paraId="5682F7EA" w14:textId="77777777" w:rsidR="009678A4" w:rsidRPr="004F5CD0" w:rsidRDefault="009678A4" w:rsidP="009678A4">
      <w:pPr>
        <w:spacing w:after="0" w:line="240" w:lineRule="auto"/>
        <w:jc w:val="both"/>
        <w:rPr>
          <w:rFonts w:ascii="Calibri" w:eastAsia="Calibri" w:hAnsi="Calibri" w:cs="Times New Roman"/>
        </w:rPr>
      </w:pPr>
    </w:p>
    <w:p w14:paraId="796DBBA6" w14:textId="77777777" w:rsidR="009678A4" w:rsidRPr="004F5CD0" w:rsidRDefault="009678A4" w:rsidP="009678A4">
      <w:pPr>
        <w:spacing w:after="0" w:line="240" w:lineRule="auto"/>
        <w:jc w:val="both"/>
        <w:rPr>
          <w:rFonts w:ascii="Calibri" w:eastAsia="Calibri" w:hAnsi="Calibri" w:cs="Times New Roman"/>
        </w:rPr>
      </w:pPr>
      <w:r w:rsidRPr="004F5CD0">
        <w:rPr>
          <w:rFonts w:ascii="Calibri" w:eastAsia="Calibri" w:hAnsi="Calibri" w:cs="Times New Roman"/>
        </w:rPr>
        <w:t xml:space="preserve">When viewing the secondary data summary tables, please note that the following color shadings have been included to identify how </w:t>
      </w:r>
      <w:r>
        <w:rPr>
          <w:rFonts w:ascii="Calibri" w:eastAsia="Calibri" w:hAnsi="Calibri" w:cs="Times New Roman"/>
        </w:rPr>
        <w:t>Bladen</w:t>
      </w:r>
      <w:r w:rsidRPr="004F5CD0">
        <w:rPr>
          <w:rFonts w:ascii="Calibri" w:eastAsia="Calibri" w:hAnsi="Calibri" w:cs="Times New Roman"/>
        </w:rPr>
        <w:t xml:space="preserve"> County</w:t>
      </w:r>
      <w:r w:rsidRPr="004F5CD0">
        <w:rPr>
          <w:rFonts w:ascii="Calibri" w:eastAsia="Calibri" w:hAnsi="Calibri" w:cs="Times New Roman"/>
          <w:b/>
          <w:sz w:val="20"/>
          <w:szCs w:val="20"/>
        </w:rPr>
        <w:t xml:space="preserve"> </w:t>
      </w:r>
      <w:r w:rsidRPr="004F5CD0">
        <w:rPr>
          <w:rFonts w:ascii="Calibri" w:eastAsia="Calibri" w:hAnsi="Calibri" w:cs="Times New Roman"/>
        </w:rPr>
        <w:t>compares to North Carolina and the national benchmark. If both statewide North Carolina and national data was available, North Carolina data was preferentially used as the target/benchmark value.</w:t>
      </w:r>
    </w:p>
    <w:p w14:paraId="01C4C1E0" w14:textId="77777777" w:rsidR="009678A4" w:rsidRPr="004F5CD0" w:rsidRDefault="009678A4" w:rsidP="009678A4">
      <w:pPr>
        <w:spacing w:after="0" w:line="240" w:lineRule="auto"/>
        <w:rPr>
          <w:rFonts w:ascii="Calibri" w:eastAsia="Calibri" w:hAnsi="Calibri" w:cs="Times New Roman"/>
        </w:rPr>
      </w:pPr>
    </w:p>
    <w:p w14:paraId="744E5782" w14:textId="77777777" w:rsidR="009678A4" w:rsidRPr="004F5CD0" w:rsidRDefault="009678A4" w:rsidP="009678A4">
      <w:pPr>
        <w:spacing w:after="120" w:line="240" w:lineRule="auto"/>
        <w:jc w:val="center"/>
        <w:rPr>
          <w:rFonts w:ascii="Calibri" w:eastAsia="Calibri" w:hAnsi="Calibri" w:cs="Arial"/>
          <w:b/>
          <w:spacing w:val="-2"/>
        </w:rPr>
      </w:pPr>
      <w:r w:rsidRPr="004F5CD0">
        <w:rPr>
          <w:rFonts w:ascii="Calibri" w:eastAsia="Calibri" w:hAnsi="Calibri" w:cs="Arial"/>
          <w:b/>
          <w:spacing w:val="-2"/>
        </w:rPr>
        <w:t>Secondary Data Summary Table Color Comparisons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60"/>
        <w:gridCol w:w="6655"/>
      </w:tblGrid>
      <w:tr w:rsidR="009678A4" w:rsidRPr="004F5CD0" w14:paraId="4FF714F3" w14:textId="77777777" w:rsidTr="005F4AC6">
        <w:trPr>
          <w:trHeight w:val="20"/>
          <w:tblHeader/>
        </w:trPr>
        <w:tc>
          <w:tcPr>
            <w:tcW w:w="767" w:type="pct"/>
            <w:shd w:val="clear" w:color="auto" w:fill="B7CFED" w:themeFill="text2" w:themeFillTint="40"/>
            <w:noWrap/>
            <w:vAlign w:val="center"/>
          </w:tcPr>
          <w:p w14:paraId="7C800BB7" w14:textId="77777777" w:rsidR="009678A4" w:rsidRPr="004F5CD0" w:rsidRDefault="009678A4" w:rsidP="005F4AC6">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Color Shading</w:t>
            </w:r>
          </w:p>
        </w:tc>
        <w:tc>
          <w:tcPr>
            <w:tcW w:w="674" w:type="pct"/>
            <w:shd w:val="clear" w:color="auto" w:fill="B7CFED" w:themeFill="text2" w:themeFillTint="40"/>
          </w:tcPr>
          <w:p w14:paraId="574E5534" w14:textId="77777777" w:rsidR="009678A4" w:rsidRPr="004F5CD0" w:rsidRDefault="009678A4" w:rsidP="005F4AC6">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Priority Level</w:t>
            </w:r>
          </w:p>
        </w:tc>
        <w:tc>
          <w:tcPr>
            <w:tcW w:w="3559" w:type="pct"/>
            <w:shd w:val="clear" w:color="auto" w:fill="B7CFED" w:themeFill="text2" w:themeFillTint="40"/>
            <w:noWrap/>
            <w:vAlign w:val="center"/>
          </w:tcPr>
          <w:p w14:paraId="7327911E" w14:textId="77777777" w:rsidR="009678A4" w:rsidRPr="004F5CD0" w:rsidRDefault="009678A4" w:rsidP="005F4AC6">
            <w:pPr>
              <w:spacing w:after="0" w:line="240" w:lineRule="auto"/>
              <w:jc w:val="center"/>
              <w:rPr>
                <w:rFonts w:ascii="Calibri" w:eastAsia="Calibri" w:hAnsi="Calibri" w:cs="Times New Roman"/>
                <w:b/>
                <w:bCs/>
                <w:color w:val="000000"/>
                <w:sz w:val="20"/>
                <w:szCs w:val="20"/>
              </w:rPr>
            </w:pPr>
            <w:r>
              <w:rPr>
                <w:rFonts w:ascii="Calibri" w:eastAsia="Calibri" w:hAnsi="Calibri" w:cs="Arial"/>
                <w:b/>
                <w:sz w:val="20"/>
                <w:szCs w:val="20"/>
              </w:rPr>
              <w:t>Bladen</w:t>
            </w:r>
            <w:r w:rsidRPr="004F5CD0">
              <w:rPr>
                <w:rFonts w:ascii="Calibri" w:eastAsia="Calibri" w:hAnsi="Calibri" w:cs="Arial"/>
                <w:b/>
                <w:sz w:val="20"/>
                <w:szCs w:val="20"/>
              </w:rPr>
              <w:t xml:space="preserve"> County Description</w:t>
            </w:r>
          </w:p>
        </w:tc>
      </w:tr>
      <w:tr w:rsidR="009678A4" w:rsidRPr="004F5CD0" w14:paraId="6292714F" w14:textId="77777777" w:rsidTr="005F4AC6">
        <w:trPr>
          <w:trHeight w:val="890"/>
        </w:trPr>
        <w:tc>
          <w:tcPr>
            <w:tcW w:w="767" w:type="pct"/>
            <w:shd w:val="clear" w:color="auto" w:fill="00B050"/>
            <w:vAlign w:val="center"/>
          </w:tcPr>
          <w:p w14:paraId="54EB7B3A" w14:textId="77777777" w:rsidR="009678A4" w:rsidRPr="004F5CD0" w:rsidRDefault="009678A4" w:rsidP="005F4AC6">
            <w:pPr>
              <w:spacing w:after="0" w:line="240" w:lineRule="auto"/>
              <w:rPr>
                <w:rFonts w:ascii="Calibri" w:eastAsia="Calibri" w:hAnsi="Calibri" w:cs="Times New Roman"/>
                <w:sz w:val="20"/>
                <w:szCs w:val="20"/>
              </w:rPr>
            </w:pPr>
          </w:p>
        </w:tc>
        <w:tc>
          <w:tcPr>
            <w:tcW w:w="674" w:type="pct"/>
            <w:vAlign w:val="center"/>
          </w:tcPr>
          <w:p w14:paraId="68E34ED0" w14:textId="77777777" w:rsidR="009678A4" w:rsidRPr="004F5CD0" w:rsidRDefault="009678A4" w:rsidP="005F4AC6">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Low</w:t>
            </w:r>
          </w:p>
        </w:tc>
        <w:tc>
          <w:tcPr>
            <w:tcW w:w="3559" w:type="pct"/>
            <w:noWrap/>
            <w:vAlign w:val="center"/>
          </w:tcPr>
          <w:p w14:paraId="73536D3B" w14:textId="77777777" w:rsidR="009678A4" w:rsidRPr="004F5CD0" w:rsidRDefault="009678A4" w:rsidP="005F4AC6">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Bladen</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 xml:space="preserve">more than five percent better </w:t>
            </w:r>
            <w:r w:rsidRPr="004F5CD0">
              <w:rPr>
                <w:rFonts w:ascii="Calibri" w:eastAsia="Calibri" w:hAnsi="Calibri" w:cs="Times New Roman"/>
                <w:sz w:val="20"/>
                <w:szCs w:val="20"/>
              </w:rPr>
              <w:t>than the most applicable target/benchmark and for which a low priority level was assigned.</w:t>
            </w:r>
          </w:p>
        </w:tc>
      </w:tr>
      <w:tr w:rsidR="009678A4" w:rsidRPr="004F5CD0" w14:paraId="6EBB6B2A" w14:textId="77777777" w:rsidTr="005F4AC6">
        <w:trPr>
          <w:trHeight w:val="800"/>
        </w:trPr>
        <w:tc>
          <w:tcPr>
            <w:tcW w:w="767" w:type="pct"/>
            <w:shd w:val="clear" w:color="auto" w:fill="FFFF00"/>
            <w:vAlign w:val="center"/>
          </w:tcPr>
          <w:p w14:paraId="2711CDB9" w14:textId="77777777" w:rsidR="009678A4" w:rsidRPr="004F5CD0" w:rsidRDefault="009678A4" w:rsidP="005F4AC6">
            <w:pPr>
              <w:spacing w:after="0" w:line="240" w:lineRule="auto"/>
              <w:rPr>
                <w:rFonts w:ascii="Calibri" w:eastAsia="Calibri" w:hAnsi="Calibri" w:cs="Times New Roman"/>
                <w:sz w:val="20"/>
                <w:szCs w:val="20"/>
              </w:rPr>
            </w:pPr>
          </w:p>
        </w:tc>
        <w:tc>
          <w:tcPr>
            <w:tcW w:w="674" w:type="pct"/>
            <w:vAlign w:val="center"/>
          </w:tcPr>
          <w:p w14:paraId="710E0CDE" w14:textId="77777777" w:rsidR="009678A4" w:rsidRPr="004F5CD0" w:rsidRDefault="009678A4" w:rsidP="005F4AC6">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Medium</w:t>
            </w:r>
          </w:p>
        </w:tc>
        <w:tc>
          <w:tcPr>
            <w:tcW w:w="3559" w:type="pct"/>
            <w:noWrap/>
            <w:vAlign w:val="center"/>
          </w:tcPr>
          <w:p w14:paraId="4310989C" w14:textId="77777777" w:rsidR="009678A4" w:rsidRPr="004F5CD0" w:rsidRDefault="009678A4" w:rsidP="005F4AC6">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Bladen</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comparable to the most applicable target/benchmark scoring </w:t>
            </w:r>
            <w:r w:rsidRPr="004F5CD0">
              <w:rPr>
                <w:rFonts w:ascii="Calibri" w:eastAsia="Calibri" w:hAnsi="Calibri" w:cs="Times New Roman"/>
                <w:b/>
                <w:bCs/>
                <w:sz w:val="20"/>
                <w:szCs w:val="20"/>
              </w:rPr>
              <w:t>within or equal to five percent</w:t>
            </w:r>
            <w:r w:rsidRPr="004F5CD0">
              <w:rPr>
                <w:rFonts w:ascii="Calibri" w:eastAsia="Calibri" w:hAnsi="Calibri" w:cs="Times New Roman"/>
                <w:sz w:val="20"/>
                <w:szCs w:val="20"/>
              </w:rPr>
              <w:t>, and for which a medium priority level was assigned.</w:t>
            </w:r>
          </w:p>
        </w:tc>
      </w:tr>
      <w:tr w:rsidR="009678A4" w:rsidRPr="004F5CD0" w14:paraId="42BD0EA3" w14:textId="77777777" w:rsidTr="005F4AC6">
        <w:trPr>
          <w:trHeight w:val="890"/>
        </w:trPr>
        <w:tc>
          <w:tcPr>
            <w:tcW w:w="767" w:type="pct"/>
            <w:shd w:val="clear" w:color="auto" w:fill="FF0000"/>
            <w:vAlign w:val="center"/>
          </w:tcPr>
          <w:p w14:paraId="270B29F0" w14:textId="77777777" w:rsidR="009678A4" w:rsidRPr="004F5CD0" w:rsidRDefault="009678A4" w:rsidP="005F4AC6">
            <w:pPr>
              <w:spacing w:after="0" w:line="240" w:lineRule="auto"/>
              <w:rPr>
                <w:rFonts w:ascii="Calibri" w:eastAsia="Calibri" w:hAnsi="Calibri" w:cs="Times New Roman"/>
                <w:sz w:val="20"/>
                <w:szCs w:val="20"/>
              </w:rPr>
            </w:pPr>
          </w:p>
        </w:tc>
        <w:tc>
          <w:tcPr>
            <w:tcW w:w="674" w:type="pct"/>
            <w:vAlign w:val="center"/>
          </w:tcPr>
          <w:p w14:paraId="7254A371" w14:textId="77777777" w:rsidR="009678A4" w:rsidRPr="004F5CD0" w:rsidRDefault="009678A4" w:rsidP="005F4AC6">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High</w:t>
            </w:r>
          </w:p>
        </w:tc>
        <w:tc>
          <w:tcPr>
            <w:tcW w:w="3559" w:type="pct"/>
            <w:noWrap/>
            <w:vAlign w:val="center"/>
          </w:tcPr>
          <w:p w14:paraId="340F1C4A" w14:textId="77777777" w:rsidR="009678A4" w:rsidRPr="004F5CD0" w:rsidRDefault="009678A4" w:rsidP="005F4AC6">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Bladen</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more than five percent worse</w:t>
            </w:r>
            <w:r w:rsidRPr="004F5CD0">
              <w:rPr>
                <w:rFonts w:ascii="Calibri" w:eastAsia="Calibri" w:hAnsi="Calibri" w:cs="Times New Roman"/>
                <w:sz w:val="20"/>
                <w:szCs w:val="20"/>
              </w:rPr>
              <w:t xml:space="preserve"> than the most applicable target/benchmark and for which a high priority level was assigned.</w:t>
            </w:r>
          </w:p>
        </w:tc>
      </w:tr>
    </w:tbl>
    <w:p w14:paraId="69E74F31" w14:textId="77777777" w:rsidR="009678A4" w:rsidRPr="004F5CD0" w:rsidRDefault="009678A4" w:rsidP="009678A4">
      <w:pPr>
        <w:spacing w:after="0" w:line="240" w:lineRule="auto"/>
        <w:jc w:val="both"/>
        <w:rPr>
          <w:rFonts w:ascii="Calibri" w:eastAsia="Calibri" w:hAnsi="Calibri" w:cs="Times New Roman"/>
          <w:sz w:val="20"/>
        </w:rPr>
      </w:pPr>
      <w:r w:rsidRPr="004F5CD0">
        <w:rPr>
          <w:rFonts w:ascii="Calibri" w:eastAsia="Calibri" w:hAnsi="Calibri" w:cs="Times New Roman"/>
          <w:sz w:val="20"/>
        </w:rPr>
        <w:t>Note: Please see the methodology section of this report for more information on assigning need levels to the secondary data.</w:t>
      </w:r>
    </w:p>
    <w:p w14:paraId="69D5EBAE" w14:textId="77777777" w:rsidR="009678A4" w:rsidRPr="004F5CD0" w:rsidRDefault="009678A4" w:rsidP="009678A4">
      <w:pPr>
        <w:spacing w:after="0" w:line="240" w:lineRule="auto"/>
        <w:jc w:val="both"/>
        <w:rPr>
          <w:rFonts w:ascii="Calibri" w:eastAsia="Calibri" w:hAnsi="Calibri" w:cs="Times New Roman"/>
        </w:rPr>
      </w:pPr>
    </w:p>
    <w:p w14:paraId="4EBF6D18" w14:textId="77777777" w:rsidR="009678A4" w:rsidRPr="004F5CD0" w:rsidRDefault="009678A4" w:rsidP="009678A4">
      <w:pPr>
        <w:spacing w:after="0" w:line="240" w:lineRule="auto"/>
        <w:jc w:val="both"/>
        <w:rPr>
          <w:rFonts w:ascii="Calibri" w:eastAsia="Calibri" w:hAnsi="Calibri" w:cs="Times New Roman"/>
        </w:rPr>
      </w:pPr>
      <w:r w:rsidRPr="004F5CD0">
        <w:rPr>
          <w:rFonts w:ascii="Calibri" w:eastAsia="Calibri" w:hAnsi="Calibri" w:cs="Times New Roman"/>
        </w:rPr>
        <w:t xml:space="preserve">Please note that to categorize each metric in this manner and identify the priority level, the </w:t>
      </w:r>
      <w:r>
        <w:rPr>
          <w:rFonts w:ascii="Calibri" w:eastAsia="Calibri" w:hAnsi="Calibri" w:cs="Times New Roman"/>
        </w:rPr>
        <w:t>Bladen</w:t>
      </w:r>
      <w:r w:rsidRPr="004F5CD0">
        <w:rPr>
          <w:rFonts w:ascii="Calibri" w:eastAsia="Calibri" w:hAnsi="Calibri" w:cs="Times New Roman"/>
        </w:rPr>
        <w:t xml:space="preserve"> County value was compared to the benchmark by calculating the percentage difference between the values, relative to the benchmark value: </w:t>
      </w:r>
    </w:p>
    <w:p w14:paraId="20C9075D" w14:textId="77777777" w:rsidR="009678A4" w:rsidRPr="004F5CD0" w:rsidRDefault="009678A4" w:rsidP="009678A4">
      <w:pPr>
        <w:spacing w:after="0" w:line="240" w:lineRule="auto"/>
        <w:jc w:val="both"/>
        <w:rPr>
          <w:rFonts w:ascii="Calibri" w:eastAsia="Calibri" w:hAnsi="Calibri" w:cs="Times New Roman"/>
        </w:rPr>
      </w:pPr>
    </w:p>
    <w:p w14:paraId="5B2C45DD" w14:textId="77777777" w:rsidR="009678A4" w:rsidRPr="004F5CD0" w:rsidRDefault="009678A4" w:rsidP="009678A4">
      <w:pPr>
        <w:spacing w:after="0" w:line="240" w:lineRule="auto"/>
        <w:jc w:val="center"/>
        <w:rPr>
          <w:rFonts w:ascii="Calibri" w:eastAsia="Calibri" w:hAnsi="Calibri" w:cs="Times New Roman"/>
          <w:i/>
          <w:iCs/>
        </w:rPr>
      </w:pPr>
      <w:r w:rsidRPr="004F5CD0">
        <w:rPr>
          <w:rFonts w:ascii="Calibri" w:eastAsia="Calibri" w:hAnsi="Calibri" w:cs="Times New Roman"/>
          <w:i/>
          <w:iCs/>
        </w:rPr>
        <w:t>(</w:t>
      </w:r>
      <w:r>
        <w:rPr>
          <w:rFonts w:ascii="Calibri" w:eastAsia="Calibri" w:hAnsi="Calibri" w:cs="Times New Roman"/>
          <w:i/>
          <w:iCs/>
        </w:rPr>
        <w:t>Bladen</w:t>
      </w:r>
      <w:r w:rsidRPr="004F5CD0">
        <w:rPr>
          <w:rFonts w:ascii="Calibri" w:eastAsia="Calibri" w:hAnsi="Calibri" w:cs="Times New Roman"/>
          <w:i/>
          <w:iCs/>
        </w:rPr>
        <w:t xml:space="preserve"> Co Value – Benchmark Value)/(Benchmark) x 100 = % Difference Used to Identify Priority Level</w:t>
      </w:r>
    </w:p>
    <w:p w14:paraId="4C810946" w14:textId="77777777" w:rsidR="009678A4" w:rsidRPr="004F5CD0" w:rsidRDefault="009678A4" w:rsidP="009678A4">
      <w:pPr>
        <w:spacing w:after="0" w:line="240" w:lineRule="auto"/>
        <w:jc w:val="both"/>
        <w:rPr>
          <w:rFonts w:ascii="Calibri" w:eastAsia="Calibri" w:hAnsi="Calibri" w:cs="Times New Roman"/>
        </w:rPr>
      </w:pPr>
    </w:p>
    <w:p w14:paraId="0D4DA20B" w14:textId="77777777" w:rsidR="009678A4" w:rsidRPr="004F5CD0" w:rsidRDefault="009678A4" w:rsidP="009678A4">
      <w:pPr>
        <w:spacing w:after="0" w:line="240" w:lineRule="auto"/>
        <w:jc w:val="both"/>
        <w:rPr>
          <w:rFonts w:ascii="Calibri" w:eastAsia="Calibri" w:hAnsi="Calibri" w:cs="Times New Roman"/>
        </w:rPr>
      </w:pPr>
      <w:r w:rsidRPr="004F5CD0">
        <w:rPr>
          <w:rFonts w:ascii="Calibri" w:eastAsia="Calibri" w:hAnsi="Calibri" w:cs="Times New Roman"/>
        </w:rPr>
        <w:t>For example, for the % Limited Access to Healthy Foods metric, the following calculation was completed:</w:t>
      </w:r>
    </w:p>
    <w:p w14:paraId="764E2AC7" w14:textId="77777777" w:rsidR="009678A4" w:rsidRPr="004F5CD0" w:rsidRDefault="009678A4" w:rsidP="009678A4">
      <w:pPr>
        <w:spacing w:after="0" w:line="240" w:lineRule="auto"/>
        <w:jc w:val="center"/>
        <w:rPr>
          <w:rFonts w:ascii="Calibri" w:eastAsia="Calibri" w:hAnsi="Calibri" w:cs="Times New Roman"/>
        </w:rPr>
      </w:pPr>
    </w:p>
    <w:p w14:paraId="2FCC09A2" w14:textId="77777777" w:rsidR="009678A4" w:rsidRPr="004F5CD0" w:rsidRDefault="009678A4" w:rsidP="009678A4">
      <w:pPr>
        <w:spacing w:after="0" w:line="240" w:lineRule="auto"/>
        <w:jc w:val="center"/>
        <w:rPr>
          <w:rFonts w:ascii="Calibri" w:eastAsia="Calibri" w:hAnsi="Calibri" w:cs="Times New Roman"/>
        </w:rPr>
      </w:pPr>
      <w:r w:rsidRPr="004F5CD0">
        <w:rPr>
          <w:rFonts w:ascii="Calibri" w:eastAsia="Calibri" w:hAnsi="Calibri" w:cs="Times New Roman"/>
          <w:i/>
          <w:iCs/>
        </w:rPr>
        <w:t>(</w:t>
      </w:r>
      <w:r>
        <w:rPr>
          <w:rFonts w:ascii="Calibri" w:eastAsia="Calibri" w:hAnsi="Calibri" w:cs="Times New Roman"/>
          <w:i/>
          <w:iCs/>
        </w:rPr>
        <w:t>7.3-7.5</w:t>
      </w:r>
      <w:r w:rsidRPr="004F5CD0">
        <w:rPr>
          <w:rFonts w:ascii="Calibri" w:eastAsia="Calibri" w:hAnsi="Calibri" w:cs="Times New Roman"/>
          <w:i/>
          <w:iCs/>
        </w:rPr>
        <w:t>)/(</w:t>
      </w:r>
      <w:r>
        <w:rPr>
          <w:rFonts w:ascii="Calibri" w:eastAsia="Calibri" w:hAnsi="Calibri" w:cs="Times New Roman"/>
          <w:i/>
          <w:iCs/>
        </w:rPr>
        <w:t>7.5</w:t>
      </w:r>
      <w:r w:rsidRPr="004F5CD0">
        <w:rPr>
          <w:rFonts w:ascii="Calibri" w:eastAsia="Calibri" w:hAnsi="Calibri" w:cs="Times New Roman"/>
          <w:i/>
          <w:iCs/>
        </w:rPr>
        <w:t>) x 100% =</w:t>
      </w:r>
      <w:r>
        <w:rPr>
          <w:rFonts w:ascii="Calibri" w:eastAsia="Calibri" w:hAnsi="Calibri" w:cs="Times New Roman"/>
          <w:i/>
          <w:iCs/>
        </w:rPr>
        <w:t xml:space="preserve"> -2.7</w:t>
      </w:r>
      <w:r w:rsidRPr="004F5CD0">
        <w:rPr>
          <w:rFonts w:ascii="Calibri" w:eastAsia="Calibri" w:hAnsi="Calibri" w:cs="Times New Roman"/>
          <w:i/>
          <w:iCs/>
        </w:rPr>
        <w:t>%</w:t>
      </w:r>
      <w:r w:rsidRPr="004F5CD0">
        <w:rPr>
          <w:rFonts w:ascii="Calibri" w:eastAsia="Calibri" w:hAnsi="Calibri" w:cs="Times New Roman"/>
        </w:rPr>
        <w:t xml:space="preserve">  = Displayed as</w:t>
      </w:r>
      <w:r>
        <w:rPr>
          <w:rFonts w:ascii="Calibri" w:eastAsia="Calibri" w:hAnsi="Calibri" w:cs="Times New Roman"/>
        </w:rPr>
        <w:t xml:space="preserve"> </w:t>
      </w:r>
      <w:r>
        <w:rPr>
          <w:rFonts w:ascii="Calibri" w:eastAsia="Calibri" w:hAnsi="Calibri" w:cs="Times New Roman"/>
          <w:b/>
          <w:bCs/>
        </w:rPr>
        <w:t>Medium</w:t>
      </w:r>
      <w:r w:rsidRPr="004F5CD0">
        <w:rPr>
          <w:rFonts w:ascii="Calibri" w:eastAsia="Calibri" w:hAnsi="Calibri" w:cs="Times New Roman"/>
          <w:b/>
          <w:bCs/>
        </w:rPr>
        <w:t xml:space="preserve"> Priority Level</w:t>
      </w:r>
      <w:r w:rsidRPr="004F5CD0">
        <w:rPr>
          <w:rFonts w:ascii="Calibri" w:eastAsia="Calibri" w:hAnsi="Calibri" w:cs="Times New Roman"/>
        </w:rPr>
        <w:t xml:space="preserve">, Shaded in </w:t>
      </w:r>
      <w:r>
        <w:rPr>
          <w:rFonts w:ascii="Calibri" w:eastAsia="Calibri" w:hAnsi="Calibri" w:cs="Times New Roman"/>
        </w:rPr>
        <w:t>Yellow</w:t>
      </w:r>
    </w:p>
    <w:p w14:paraId="419A50B6" w14:textId="77777777" w:rsidR="009678A4" w:rsidRPr="004F5CD0" w:rsidRDefault="009678A4" w:rsidP="009678A4">
      <w:pPr>
        <w:spacing w:after="0" w:line="240" w:lineRule="auto"/>
        <w:jc w:val="both"/>
        <w:rPr>
          <w:rFonts w:ascii="Calibri" w:eastAsia="Calibri" w:hAnsi="Calibri" w:cs="Times New Roman"/>
        </w:rPr>
      </w:pPr>
    </w:p>
    <w:p w14:paraId="58172D2F" w14:textId="77777777" w:rsidR="009678A4" w:rsidRPr="004F5CD0" w:rsidRDefault="009678A4" w:rsidP="009678A4">
      <w:pPr>
        <w:spacing w:after="0" w:line="240" w:lineRule="auto"/>
        <w:jc w:val="both"/>
        <w:rPr>
          <w:rFonts w:ascii="Calibri" w:eastAsia="Calibri" w:hAnsi="Calibri" w:cs="Times New Roman"/>
        </w:rPr>
      </w:pPr>
      <w:r w:rsidRPr="004F5CD0">
        <w:rPr>
          <w:rFonts w:ascii="Calibri" w:eastAsia="Calibri" w:hAnsi="Calibri" w:cs="Times New Roman"/>
        </w:rPr>
        <w:t xml:space="preserve">This metric indicates that the percentage of the population with limited access to healthy foods in </w:t>
      </w:r>
      <w:r>
        <w:rPr>
          <w:rFonts w:ascii="Calibri" w:eastAsia="Calibri" w:hAnsi="Calibri" w:cs="Times New Roman"/>
        </w:rPr>
        <w:t>Bladen</w:t>
      </w:r>
      <w:r w:rsidRPr="004F5CD0">
        <w:rPr>
          <w:rFonts w:ascii="Calibri" w:eastAsia="Calibri" w:hAnsi="Calibri" w:cs="Times New Roman"/>
        </w:rPr>
        <w:t xml:space="preserve"> County is</w:t>
      </w:r>
      <w:r>
        <w:rPr>
          <w:rFonts w:ascii="Calibri" w:eastAsia="Calibri" w:hAnsi="Calibri" w:cs="Times New Roman"/>
        </w:rPr>
        <w:t xml:space="preserve"> 2.7</w:t>
      </w:r>
      <w:r w:rsidRPr="004F5CD0">
        <w:rPr>
          <w:rFonts w:ascii="Calibri" w:eastAsia="Calibri" w:hAnsi="Calibri" w:cs="Times New Roman"/>
        </w:rPr>
        <w:t xml:space="preserve"> percent </w:t>
      </w:r>
      <w:r>
        <w:rPr>
          <w:rFonts w:ascii="Calibri" w:eastAsia="Calibri" w:hAnsi="Calibri" w:cs="Times New Roman"/>
        </w:rPr>
        <w:t>better</w:t>
      </w:r>
      <w:r w:rsidRPr="004F5CD0">
        <w:rPr>
          <w:rFonts w:ascii="Calibri" w:eastAsia="Calibri" w:hAnsi="Calibri" w:cs="Times New Roman"/>
        </w:rPr>
        <w:t xml:space="preserve"> (or, in this case, </w:t>
      </w:r>
      <w:r>
        <w:rPr>
          <w:rFonts w:ascii="Calibri" w:eastAsia="Calibri" w:hAnsi="Calibri" w:cs="Times New Roman"/>
        </w:rPr>
        <w:t>lower</w:t>
      </w:r>
      <w:r w:rsidRPr="004F5CD0">
        <w:rPr>
          <w:rFonts w:ascii="Calibri" w:eastAsia="Calibri" w:hAnsi="Calibri" w:cs="Times New Roman"/>
        </w:rPr>
        <w:t xml:space="preserve">) than the percentage of the population with limited access to healthy foods in the state of North Carolina. </w:t>
      </w:r>
    </w:p>
    <w:p w14:paraId="0C2D4077" w14:textId="77777777" w:rsidR="009678A4" w:rsidRPr="004F5CD0" w:rsidRDefault="009678A4" w:rsidP="009678A4">
      <w:pPr>
        <w:spacing w:line="240" w:lineRule="auto"/>
        <w:rPr>
          <w:rFonts w:ascii="Calibri" w:eastAsia="Calibri" w:hAnsi="Calibri" w:cs="Times New Roman"/>
          <w:sz w:val="20"/>
        </w:rPr>
      </w:pPr>
      <w:r w:rsidRPr="004F5CD0">
        <w:rPr>
          <w:rFonts w:ascii="Calibri" w:eastAsia="Calibri" w:hAnsi="Calibri" w:cs="Times New Roman"/>
          <w:sz w:val="20"/>
        </w:rPr>
        <w:br w:type="page"/>
      </w:r>
    </w:p>
    <w:p w14:paraId="3F0EC748" w14:textId="77777777" w:rsidR="009678A4" w:rsidRPr="004F5CD0" w:rsidRDefault="009678A4" w:rsidP="009678A4">
      <w:pPr>
        <w:keepNext/>
        <w:keepLines/>
        <w:spacing w:after="0" w:line="240" w:lineRule="auto"/>
        <w:outlineLvl w:val="1"/>
        <w:rPr>
          <w:rFonts w:ascii="Calibri" w:eastAsia="Times New Roman" w:hAnsi="Calibri" w:cs="Times New Roman"/>
          <w:b/>
          <w:szCs w:val="26"/>
        </w:rPr>
      </w:pPr>
      <w:bookmarkStart w:id="200" w:name="_Toc197334716"/>
      <w:bookmarkEnd w:id="198"/>
      <w:bookmarkEnd w:id="199"/>
      <w:r w:rsidRPr="004F5CD0">
        <w:rPr>
          <w:rFonts w:ascii="Calibri" w:eastAsia="Times New Roman" w:hAnsi="Calibri" w:cs="Times New Roman"/>
          <w:b/>
          <w:szCs w:val="26"/>
        </w:rPr>
        <w:lastRenderedPageBreak/>
        <w:t>Detailed Focus Area Benchmarks</w:t>
      </w:r>
      <w:bookmarkEnd w:id="200"/>
    </w:p>
    <w:p w14:paraId="34FFFBE2" w14:textId="77777777" w:rsidR="009678A4" w:rsidRPr="004F5CD0" w:rsidRDefault="009678A4" w:rsidP="002D4C1F">
      <w:pPr>
        <w:spacing w:after="0" w:line="240" w:lineRule="auto"/>
        <w:jc w:val="center"/>
        <w:rPr>
          <w:rFonts w:ascii="Calibri" w:eastAsia="Calibri" w:hAnsi="Calibri" w:cs="Arial"/>
          <w:b/>
          <w:spacing w:val="-2"/>
        </w:rPr>
      </w:pPr>
    </w:p>
    <w:p w14:paraId="5B6EE810" w14:textId="6C663356" w:rsidR="009678A4" w:rsidRPr="00B74039" w:rsidRDefault="009678A4" w:rsidP="009678A4">
      <w:pPr>
        <w:spacing w:after="120" w:line="240" w:lineRule="auto"/>
        <w:jc w:val="center"/>
        <w:rPr>
          <w:rFonts w:ascii="Calibri" w:eastAsia="Calibri" w:hAnsi="Calibri" w:cs="Times New Roman"/>
          <w:b/>
        </w:rPr>
      </w:pPr>
      <w:r w:rsidRPr="00B74039">
        <w:rPr>
          <w:rFonts w:ascii="Calibri" w:eastAsia="Calibri" w:hAnsi="Calibri" w:cs="Arial"/>
          <w:b/>
          <w:spacing w:val="-2"/>
        </w:rPr>
        <w:t xml:space="preserve">Table </w:t>
      </w:r>
      <w:r w:rsidR="00E44C6F">
        <w:rPr>
          <w:rFonts w:ascii="Calibri" w:eastAsia="Calibri" w:hAnsi="Calibri" w:cs="Arial"/>
          <w:b/>
          <w:spacing w:val="-2"/>
        </w:rPr>
        <w:t>4</w:t>
      </w:r>
      <w:r w:rsidR="00481198">
        <w:rPr>
          <w:rFonts w:ascii="Calibri" w:eastAsia="Calibri" w:hAnsi="Calibri" w:cs="Arial"/>
          <w:b/>
          <w:spacing w:val="-2"/>
        </w:rPr>
        <w:t>2</w:t>
      </w:r>
      <w:r w:rsidRPr="00B74039">
        <w:rPr>
          <w:rFonts w:ascii="Calibri" w:eastAsia="Calibri" w:hAnsi="Calibri" w:cs="Arial"/>
          <w:b/>
          <w:spacing w:val="-2"/>
        </w:rPr>
        <w:t>: Access to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4F5CD0" w14:paraId="0E04F03A" w14:textId="77777777" w:rsidTr="005F4AC6">
        <w:trPr>
          <w:trHeight w:val="20"/>
          <w:tblHeader/>
        </w:trPr>
        <w:tc>
          <w:tcPr>
            <w:tcW w:w="834" w:type="pct"/>
            <w:shd w:val="clear" w:color="auto" w:fill="B7CFED" w:themeFill="text2" w:themeFillTint="40"/>
            <w:noWrap/>
            <w:vAlign w:val="center"/>
          </w:tcPr>
          <w:p w14:paraId="48C99B48" w14:textId="77777777" w:rsidR="009678A4" w:rsidRPr="004F5CD0" w:rsidRDefault="009678A4" w:rsidP="005F4AC6">
            <w:pPr>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79570174" w14:textId="77777777" w:rsidR="009678A4" w:rsidRPr="004F5CD0" w:rsidRDefault="009678A4" w:rsidP="005F4AC6">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19DFB95A" w14:textId="77777777" w:rsidR="009678A4" w:rsidRPr="004F5CD0" w:rsidRDefault="009678A4" w:rsidP="005F4AC6">
            <w:pPr>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36D66F10" w14:textId="77777777" w:rsidR="009678A4" w:rsidRPr="004F5CD0" w:rsidRDefault="009678A4" w:rsidP="005F4AC6">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Bladen</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5B6F8995" w14:textId="77777777" w:rsidR="009678A4" w:rsidRPr="004F5CD0" w:rsidRDefault="009678A4" w:rsidP="005F4AC6">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vAlign w:val="center"/>
          </w:tcPr>
          <w:p w14:paraId="60FE11FD" w14:textId="77777777" w:rsidR="009678A4" w:rsidRPr="004F5CD0" w:rsidRDefault="009678A4" w:rsidP="005F4AC6">
            <w:pPr>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Bladen</w:t>
            </w:r>
            <w:r w:rsidRPr="004F5CD0">
              <w:rPr>
                <w:rFonts w:ascii="Calibri" w:eastAsia="Calibri" w:hAnsi="Calibri" w:cs="Times New Roman"/>
                <w:b/>
                <w:bCs/>
                <w:color w:val="000000"/>
                <w:sz w:val="20"/>
                <w:szCs w:val="20"/>
              </w:rPr>
              <w:t xml:space="preserve"> County Need</w:t>
            </w:r>
          </w:p>
        </w:tc>
      </w:tr>
      <w:tr w:rsidR="009678A4" w:rsidRPr="004F5CD0" w14:paraId="2677216F" w14:textId="77777777" w:rsidTr="005F4AC6">
        <w:trPr>
          <w:trHeight w:val="20"/>
        </w:trPr>
        <w:tc>
          <w:tcPr>
            <w:tcW w:w="834" w:type="pct"/>
            <w:vAlign w:val="center"/>
          </w:tcPr>
          <w:p w14:paraId="6E80A853" w14:textId="77777777" w:rsidR="009678A4" w:rsidRPr="004F5CD0"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Primary Care Providers Rate</w:t>
            </w:r>
          </w:p>
        </w:tc>
        <w:tc>
          <w:tcPr>
            <w:tcW w:w="834" w:type="pct"/>
            <w:vAlign w:val="center"/>
          </w:tcPr>
          <w:p w14:paraId="58C66E63"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112.4</w:t>
            </w:r>
          </w:p>
        </w:tc>
        <w:tc>
          <w:tcPr>
            <w:tcW w:w="833" w:type="pct"/>
            <w:vAlign w:val="center"/>
          </w:tcPr>
          <w:p w14:paraId="4F85BE14"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Times New Roman" w:hAnsi="Calibri" w:cs="Calibri"/>
                <w:sz w:val="20"/>
                <w:szCs w:val="20"/>
              </w:rPr>
              <w:t>101.1</w:t>
            </w:r>
          </w:p>
        </w:tc>
        <w:tc>
          <w:tcPr>
            <w:tcW w:w="833" w:type="pct"/>
            <w:vAlign w:val="center"/>
          </w:tcPr>
          <w:p w14:paraId="58D9F79B"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47.3</w:t>
            </w:r>
          </w:p>
        </w:tc>
        <w:tc>
          <w:tcPr>
            <w:tcW w:w="833" w:type="pct"/>
            <w:vAlign w:val="center"/>
          </w:tcPr>
          <w:p w14:paraId="3CFCD631"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4AB1EA52"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77D79737" w14:textId="77777777" w:rsidTr="005F4AC6">
        <w:trPr>
          <w:trHeight w:val="20"/>
        </w:trPr>
        <w:tc>
          <w:tcPr>
            <w:tcW w:w="834" w:type="pct"/>
            <w:vAlign w:val="center"/>
          </w:tcPr>
          <w:p w14:paraId="434A6A67"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Mental Health Providers Rate</w:t>
            </w:r>
          </w:p>
        </w:tc>
        <w:tc>
          <w:tcPr>
            <w:tcW w:w="834" w:type="pct"/>
            <w:vAlign w:val="center"/>
          </w:tcPr>
          <w:p w14:paraId="18E0CB69"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178.7</w:t>
            </w:r>
          </w:p>
        </w:tc>
        <w:tc>
          <w:tcPr>
            <w:tcW w:w="833" w:type="pct"/>
            <w:vAlign w:val="center"/>
          </w:tcPr>
          <w:p w14:paraId="02E83465"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155.7</w:t>
            </w:r>
          </w:p>
        </w:tc>
        <w:tc>
          <w:tcPr>
            <w:tcW w:w="833" w:type="pct"/>
            <w:vAlign w:val="center"/>
          </w:tcPr>
          <w:p w14:paraId="212EB17A"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47.3</w:t>
            </w:r>
          </w:p>
        </w:tc>
        <w:tc>
          <w:tcPr>
            <w:tcW w:w="833" w:type="pct"/>
            <w:vAlign w:val="center"/>
          </w:tcPr>
          <w:p w14:paraId="175B644D"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28239353"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3E34BAC3" w14:textId="77777777" w:rsidTr="005F4AC6">
        <w:trPr>
          <w:trHeight w:val="20"/>
        </w:trPr>
        <w:tc>
          <w:tcPr>
            <w:tcW w:w="834" w:type="pct"/>
            <w:vAlign w:val="center"/>
          </w:tcPr>
          <w:p w14:paraId="24D0FE6F"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Addiction/Substance Abuse Providers Rate</w:t>
            </w:r>
          </w:p>
        </w:tc>
        <w:tc>
          <w:tcPr>
            <w:tcW w:w="834" w:type="pct"/>
            <w:vAlign w:val="center"/>
          </w:tcPr>
          <w:p w14:paraId="00BDC012"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27.9</w:t>
            </w:r>
          </w:p>
        </w:tc>
        <w:tc>
          <w:tcPr>
            <w:tcW w:w="833" w:type="pct"/>
            <w:vAlign w:val="center"/>
          </w:tcPr>
          <w:p w14:paraId="0A7E1A8E"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vAlign w:val="center"/>
          </w:tcPr>
          <w:p w14:paraId="22CD6CEA"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6.8</w:t>
            </w:r>
          </w:p>
        </w:tc>
        <w:tc>
          <w:tcPr>
            <w:tcW w:w="833" w:type="pct"/>
            <w:vAlign w:val="center"/>
          </w:tcPr>
          <w:p w14:paraId="3DD81C3F"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26C066CE"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2A5A55B2" w14:textId="77777777" w:rsidTr="005F4AC6">
        <w:trPr>
          <w:trHeight w:val="20"/>
        </w:trPr>
        <w:tc>
          <w:tcPr>
            <w:tcW w:w="834" w:type="pct"/>
            <w:vAlign w:val="center"/>
          </w:tcPr>
          <w:p w14:paraId="07EDA116"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Buprenorphine Providers Rate</w:t>
            </w:r>
          </w:p>
        </w:tc>
        <w:tc>
          <w:tcPr>
            <w:tcW w:w="834" w:type="pct"/>
            <w:vAlign w:val="center"/>
          </w:tcPr>
          <w:p w14:paraId="42497F17"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189D74BE"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15.2</w:t>
            </w:r>
          </w:p>
        </w:tc>
        <w:tc>
          <w:tcPr>
            <w:tcW w:w="833" w:type="pct"/>
            <w:vAlign w:val="center"/>
          </w:tcPr>
          <w:p w14:paraId="6B945943"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w:t>
            </w:r>
          </w:p>
        </w:tc>
        <w:tc>
          <w:tcPr>
            <w:tcW w:w="833" w:type="pct"/>
            <w:vAlign w:val="center"/>
          </w:tcPr>
          <w:p w14:paraId="3531610B"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4264A6A8"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13B662DB" w14:textId="77777777" w:rsidTr="005F4AC6">
        <w:trPr>
          <w:trHeight w:val="20"/>
        </w:trPr>
        <w:tc>
          <w:tcPr>
            <w:tcW w:w="834" w:type="pct"/>
            <w:vAlign w:val="center"/>
          </w:tcPr>
          <w:p w14:paraId="66965F42"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Rate</w:t>
            </w:r>
          </w:p>
        </w:tc>
        <w:tc>
          <w:tcPr>
            <w:tcW w:w="834" w:type="pct"/>
            <w:vAlign w:val="center"/>
          </w:tcPr>
          <w:p w14:paraId="31D15FC3"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39.1</w:t>
            </w:r>
          </w:p>
        </w:tc>
        <w:tc>
          <w:tcPr>
            <w:tcW w:w="833" w:type="pct"/>
            <w:vAlign w:val="center"/>
          </w:tcPr>
          <w:p w14:paraId="48538E30"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vAlign w:val="center"/>
          </w:tcPr>
          <w:p w14:paraId="488292D1"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23.6</w:t>
            </w:r>
          </w:p>
        </w:tc>
        <w:tc>
          <w:tcPr>
            <w:tcW w:w="833" w:type="pct"/>
            <w:vAlign w:val="center"/>
          </w:tcPr>
          <w:p w14:paraId="54472B6C"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4959C3B9"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7D0625A9" w14:textId="77777777" w:rsidTr="005F4AC6">
        <w:trPr>
          <w:trHeight w:val="20"/>
        </w:trPr>
        <w:tc>
          <w:tcPr>
            <w:tcW w:w="834" w:type="pct"/>
            <w:vAlign w:val="center"/>
          </w:tcPr>
          <w:p w14:paraId="56FB2C72"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Living in Health Professional Shortage Areas (HPSAs) – Dental Care</w:t>
            </w:r>
          </w:p>
        </w:tc>
        <w:tc>
          <w:tcPr>
            <w:tcW w:w="834" w:type="pct"/>
            <w:vAlign w:val="center"/>
          </w:tcPr>
          <w:p w14:paraId="7CE4F6CA"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w:t>
            </w:r>
          </w:p>
        </w:tc>
        <w:tc>
          <w:tcPr>
            <w:tcW w:w="833" w:type="pct"/>
            <w:vAlign w:val="center"/>
          </w:tcPr>
          <w:p w14:paraId="76DC9A5E"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34.0%</w:t>
            </w:r>
          </w:p>
        </w:tc>
        <w:tc>
          <w:tcPr>
            <w:tcW w:w="833" w:type="pct"/>
            <w:vAlign w:val="center"/>
          </w:tcPr>
          <w:p w14:paraId="081AF313"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61.0%</w:t>
            </w:r>
          </w:p>
        </w:tc>
        <w:tc>
          <w:tcPr>
            <w:tcW w:w="833" w:type="pct"/>
            <w:vAlign w:val="center"/>
          </w:tcPr>
          <w:p w14:paraId="0CEBDB2D"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F43F476"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54E95C0D" w14:textId="77777777" w:rsidTr="005F4AC6">
        <w:trPr>
          <w:trHeight w:val="20"/>
        </w:trPr>
        <w:tc>
          <w:tcPr>
            <w:tcW w:w="834" w:type="pct"/>
            <w:vAlign w:val="center"/>
          </w:tcPr>
          <w:p w14:paraId="6FDFB994"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834" w:type="pct"/>
            <w:vAlign w:val="center"/>
          </w:tcPr>
          <w:p w14:paraId="74DF6643"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vAlign w:val="center"/>
          </w:tcPr>
          <w:p w14:paraId="39631027"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w:t>
            </w:r>
          </w:p>
        </w:tc>
        <w:tc>
          <w:tcPr>
            <w:tcW w:w="833" w:type="pct"/>
            <w:vAlign w:val="center"/>
          </w:tcPr>
          <w:p w14:paraId="286F6CBB"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13.5</w:t>
            </w:r>
          </w:p>
        </w:tc>
        <w:tc>
          <w:tcPr>
            <w:tcW w:w="833" w:type="pct"/>
            <w:vAlign w:val="center"/>
          </w:tcPr>
          <w:p w14:paraId="55AAFD20"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1BBDA180" w14:textId="77777777" w:rsidR="009678A4" w:rsidRPr="00A920E6" w:rsidRDefault="009678A4" w:rsidP="005F4AC6">
            <w:pPr>
              <w:shd w:val="clear" w:color="auto" w:fill="00B05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Low</w:t>
            </w:r>
          </w:p>
        </w:tc>
      </w:tr>
      <w:tr w:rsidR="009678A4" w:rsidRPr="004F5CD0" w14:paraId="6D00C5E9" w14:textId="77777777" w:rsidTr="005F4AC6">
        <w:trPr>
          <w:trHeight w:val="20"/>
        </w:trPr>
        <w:tc>
          <w:tcPr>
            <w:tcW w:w="834" w:type="pct"/>
            <w:vAlign w:val="center"/>
          </w:tcPr>
          <w:p w14:paraId="177D538A"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Receiving Medicaid</w:t>
            </w:r>
          </w:p>
        </w:tc>
        <w:tc>
          <w:tcPr>
            <w:tcW w:w="834" w:type="pct"/>
            <w:vAlign w:val="center"/>
          </w:tcPr>
          <w:p w14:paraId="3DFA8F6D"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22.3%</w:t>
            </w:r>
          </w:p>
        </w:tc>
        <w:tc>
          <w:tcPr>
            <w:tcW w:w="833" w:type="pct"/>
            <w:vAlign w:val="center"/>
          </w:tcPr>
          <w:p w14:paraId="505D2E93"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20.2%</w:t>
            </w:r>
          </w:p>
        </w:tc>
        <w:tc>
          <w:tcPr>
            <w:tcW w:w="833" w:type="pct"/>
            <w:vAlign w:val="center"/>
          </w:tcPr>
          <w:p w14:paraId="21D09F69"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32.9%</w:t>
            </w:r>
          </w:p>
        </w:tc>
        <w:tc>
          <w:tcPr>
            <w:tcW w:w="833" w:type="pct"/>
            <w:vAlign w:val="center"/>
          </w:tcPr>
          <w:p w14:paraId="5B804919"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638128A2"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r w:rsidR="009678A4" w:rsidRPr="004F5CD0" w14:paraId="0A6E1E71" w14:textId="77777777" w:rsidTr="005F4AC6">
        <w:trPr>
          <w:trHeight w:val="20"/>
        </w:trPr>
        <w:tc>
          <w:tcPr>
            <w:tcW w:w="834" w:type="pct"/>
            <w:vAlign w:val="center"/>
          </w:tcPr>
          <w:p w14:paraId="51B56D89" w14:textId="77777777" w:rsidR="009678A4" w:rsidRDefault="009678A4" w:rsidP="005F4AC6">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Uninsured</w:t>
            </w:r>
          </w:p>
        </w:tc>
        <w:tc>
          <w:tcPr>
            <w:tcW w:w="834" w:type="pct"/>
            <w:vAlign w:val="center"/>
          </w:tcPr>
          <w:p w14:paraId="3837FE35"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10.2%</w:t>
            </w:r>
          </w:p>
        </w:tc>
        <w:tc>
          <w:tcPr>
            <w:tcW w:w="833" w:type="pct"/>
            <w:vAlign w:val="center"/>
          </w:tcPr>
          <w:p w14:paraId="571FFE23"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12.5%</w:t>
            </w:r>
          </w:p>
        </w:tc>
        <w:tc>
          <w:tcPr>
            <w:tcW w:w="833" w:type="pct"/>
            <w:vAlign w:val="center"/>
          </w:tcPr>
          <w:p w14:paraId="0165581D" w14:textId="77777777" w:rsidR="009678A4" w:rsidRPr="001017A7"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14.5%</w:t>
            </w:r>
          </w:p>
        </w:tc>
        <w:tc>
          <w:tcPr>
            <w:tcW w:w="833" w:type="pct"/>
            <w:vAlign w:val="center"/>
          </w:tcPr>
          <w:p w14:paraId="27F20A62" w14:textId="77777777" w:rsidR="009678A4" w:rsidRPr="001017A7"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B850DC6" w14:textId="77777777" w:rsidR="009678A4" w:rsidRPr="00A920E6" w:rsidRDefault="009678A4" w:rsidP="005F4AC6">
            <w:pPr>
              <w:shd w:val="clear" w:color="auto" w:fill="FF0000"/>
              <w:spacing w:after="0" w:line="240" w:lineRule="auto"/>
              <w:jc w:val="center"/>
              <w:rPr>
                <w:rFonts w:ascii="Calibri" w:eastAsia="Calibri" w:hAnsi="Calibri" w:cs="Times New Roman"/>
                <w:sz w:val="20"/>
                <w:szCs w:val="20"/>
              </w:rPr>
            </w:pPr>
            <w:r w:rsidRPr="00A920E6">
              <w:rPr>
                <w:rFonts w:ascii="Calibri" w:eastAsia="Calibri" w:hAnsi="Calibri" w:cs="Times New Roman"/>
                <w:sz w:val="20"/>
                <w:szCs w:val="20"/>
              </w:rPr>
              <w:t>High</w:t>
            </w:r>
          </w:p>
        </w:tc>
      </w:tr>
    </w:tbl>
    <w:p w14:paraId="3D92850B" w14:textId="77777777" w:rsidR="009678A4" w:rsidRPr="004F5CD0" w:rsidRDefault="009678A4" w:rsidP="009678A4">
      <w:pPr>
        <w:shd w:val="clear" w:color="auto" w:fill="FFFFFF" w:themeFill="background1"/>
        <w:spacing w:after="0" w:line="240" w:lineRule="auto"/>
        <w:rPr>
          <w:rFonts w:ascii="Calibri" w:eastAsia="Calibri" w:hAnsi="Calibri" w:cs="Times New Roman"/>
          <w:b/>
          <w:bCs/>
        </w:rPr>
      </w:pPr>
    </w:p>
    <w:p w14:paraId="3906CABB" w14:textId="688AFED7" w:rsidR="009678A4" w:rsidRPr="004F5CD0" w:rsidRDefault="009678A4" w:rsidP="009678A4">
      <w:pPr>
        <w:shd w:val="clear" w:color="auto" w:fill="FFFFFF" w:themeFill="background1"/>
        <w:spacing w:after="120" w:line="240" w:lineRule="auto"/>
        <w:jc w:val="center"/>
        <w:rPr>
          <w:rFonts w:ascii="Calibri" w:eastAsia="Calibri" w:hAnsi="Calibri" w:cs="Times New Roman"/>
          <w:b/>
          <w:bCs/>
        </w:rPr>
      </w:pPr>
      <w:r w:rsidRPr="004F5CD0">
        <w:rPr>
          <w:rFonts w:ascii="Calibri" w:eastAsia="Calibri" w:hAnsi="Calibri" w:cs="Times New Roman"/>
          <w:b/>
          <w:bCs/>
        </w:rPr>
        <w:t xml:space="preserve"> Table </w:t>
      </w:r>
      <w:r w:rsidR="00E44C6F">
        <w:rPr>
          <w:rFonts w:ascii="Calibri" w:eastAsia="Calibri" w:hAnsi="Calibri" w:cs="Times New Roman"/>
          <w:b/>
          <w:bCs/>
        </w:rPr>
        <w:t>4</w:t>
      </w:r>
      <w:r w:rsidR="00481198">
        <w:rPr>
          <w:rFonts w:ascii="Calibri" w:eastAsia="Calibri" w:hAnsi="Calibri" w:cs="Times New Roman"/>
          <w:b/>
          <w:bCs/>
        </w:rPr>
        <w:t>3</w:t>
      </w:r>
      <w:r w:rsidRPr="004F5CD0">
        <w:rPr>
          <w:rFonts w:ascii="Calibri" w:eastAsia="Calibri" w:hAnsi="Calibri" w:cs="Times New Roman"/>
          <w:b/>
          <w:bCs/>
        </w:rPr>
        <w:t>: Built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4F5CD0" w14:paraId="5E2FD58A" w14:textId="77777777" w:rsidTr="005F4AC6">
        <w:trPr>
          <w:trHeight w:val="20"/>
          <w:tblHeader/>
        </w:trPr>
        <w:tc>
          <w:tcPr>
            <w:tcW w:w="834" w:type="pct"/>
            <w:shd w:val="clear" w:color="auto" w:fill="B7CFED" w:themeFill="text2" w:themeFillTint="40"/>
            <w:noWrap/>
            <w:vAlign w:val="center"/>
          </w:tcPr>
          <w:p w14:paraId="549C2DEA"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069A5CE0"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AE9C24F"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24D02EBC"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Bladen</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619DBAA3"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7B0DDEF8" w14:textId="77777777" w:rsidR="009678A4" w:rsidRPr="004F5CD0"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Bladen</w:t>
            </w:r>
            <w:r w:rsidRPr="004F5CD0">
              <w:rPr>
                <w:rFonts w:ascii="Calibri" w:eastAsia="Calibri" w:hAnsi="Calibri" w:cs="Times New Roman"/>
                <w:b/>
                <w:bCs/>
                <w:color w:val="000000"/>
                <w:sz w:val="20"/>
                <w:szCs w:val="20"/>
              </w:rPr>
              <w:t xml:space="preserve"> County Need</w:t>
            </w:r>
          </w:p>
        </w:tc>
      </w:tr>
      <w:tr w:rsidR="009678A4" w:rsidRPr="00C850BF" w14:paraId="0DE1D8BC" w14:textId="77777777" w:rsidTr="005F4AC6">
        <w:trPr>
          <w:trHeight w:val="20"/>
        </w:trPr>
        <w:tc>
          <w:tcPr>
            <w:tcW w:w="834" w:type="pct"/>
            <w:vAlign w:val="center"/>
          </w:tcPr>
          <w:p w14:paraId="6C1FFC4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25MBPS and UL Speeds &gt;= 3 MBPS)</w:t>
            </w:r>
          </w:p>
        </w:tc>
        <w:tc>
          <w:tcPr>
            <w:tcW w:w="834" w:type="pct"/>
            <w:vAlign w:val="center"/>
          </w:tcPr>
          <w:p w14:paraId="221F08C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93.8%</w:t>
            </w:r>
          </w:p>
        </w:tc>
        <w:tc>
          <w:tcPr>
            <w:tcW w:w="833" w:type="pct"/>
            <w:vAlign w:val="center"/>
          </w:tcPr>
          <w:p w14:paraId="1BA0052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93.6%</w:t>
            </w:r>
          </w:p>
        </w:tc>
        <w:tc>
          <w:tcPr>
            <w:tcW w:w="833" w:type="pct"/>
            <w:vAlign w:val="center"/>
          </w:tcPr>
          <w:p w14:paraId="64F324C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76.7%</w:t>
            </w:r>
          </w:p>
        </w:tc>
        <w:tc>
          <w:tcPr>
            <w:tcW w:w="833" w:type="pct"/>
            <w:vAlign w:val="center"/>
          </w:tcPr>
          <w:p w14:paraId="5ED6BE2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2023</w:t>
            </w:r>
          </w:p>
        </w:tc>
        <w:tc>
          <w:tcPr>
            <w:tcW w:w="833" w:type="pct"/>
            <w:shd w:val="clear" w:color="auto" w:fill="FF0000"/>
          </w:tcPr>
          <w:p w14:paraId="6F4AED62"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2881C06A"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14BF6712"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A2849">
              <w:rPr>
                <w:rFonts w:ascii="Calibri" w:eastAsia="Calibri" w:hAnsi="Calibri" w:cs="Times New Roman"/>
                <w:sz w:val="20"/>
                <w:szCs w:val="20"/>
              </w:rPr>
              <w:t>High</w:t>
            </w:r>
          </w:p>
        </w:tc>
      </w:tr>
      <w:tr w:rsidR="009678A4" w:rsidRPr="00C850BF" w14:paraId="1C6358CD" w14:textId="77777777" w:rsidTr="005F4AC6">
        <w:trPr>
          <w:trHeight w:val="20"/>
        </w:trPr>
        <w:tc>
          <w:tcPr>
            <w:tcW w:w="834" w:type="pct"/>
            <w:vAlign w:val="center"/>
          </w:tcPr>
          <w:p w14:paraId="2C446AC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100MBPS and UL Speeds &gt;= 20 MBPS)</w:t>
            </w:r>
          </w:p>
        </w:tc>
        <w:tc>
          <w:tcPr>
            <w:tcW w:w="834" w:type="pct"/>
            <w:vAlign w:val="center"/>
          </w:tcPr>
          <w:p w14:paraId="57C237C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91.2%</w:t>
            </w:r>
          </w:p>
        </w:tc>
        <w:tc>
          <w:tcPr>
            <w:tcW w:w="833" w:type="pct"/>
            <w:vAlign w:val="center"/>
          </w:tcPr>
          <w:p w14:paraId="50E1B59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90.4%</w:t>
            </w:r>
          </w:p>
        </w:tc>
        <w:tc>
          <w:tcPr>
            <w:tcW w:w="833" w:type="pct"/>
            <w:vAlign w:val="center"/>
          </w:tcPr>
          <w:p w14:paraId="7DFF35F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73.7%</w:t>
            </w:r>
          </w:p>
        </w:tc>
        <w:tc>
          <w:tcPr>
            <w:tcW w:w="833" w:type="pct"/>
            <w:vAlign w:val="center"/>
          </w:tcPr>
          <w:p w14:paraId="42C6511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tcPr>
          <w:p w14:paraId="4D21019F"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064801B0"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13757703"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A2849">
              <w:rPr>
                <w:rFonts w:ascii="Calibri" w:eastAsia="Calibri" w:hAnsi="Calibri" w:cs="Times New Roman"/>
                <w:sz w:val="20"/>
                <w:szCs w:val="20"/>
              </w:rPr>
              <w:t>High</w:t>
            </w:r>
          </w:p>
        </w:tc>
      </w:tr>
      <w:tr w:rsidR="009678A4" w:rsidRPr="00C850BF" w14:paraId="7AD17244" w14:textId="77777777" w:rsidTr="005F4AC6">
        <w:trPr>
          <w:trHeight w:val="20"/>
        </w:trPr>
        <w:tc>
          <w:tcPr>
            <w:tcW w:w="834" w:type="pct"/>
            <w:vAlign w:val="center"/>
          </w:tcPr>
          <w:p w14:paraId="2A52787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Computer</w:t>
            </w:r>
          </w:p>
        </w:tc>
        <w:tc>
          <w:tcPr>
            <w:tcW w:w="834" w:type="pct"/>
            <w:vAlign w:val="center"/>
          </w:tcPr>
          <w:p w14:paraId="38E4CF8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vAlign w:val="center"/>
          </w:tcPr>
          <w:p w14:paraId="3CF9C3B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54D5DEE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12.9%</w:t>
            </w:r>
          </w:p>
        </w:tc>
        <w:tc>
          <w:tcPr>
            <w:tcW w:w="833" w:type="pct"/>
            <w:vAlign w:val="center"/>
          </w:tcPr>
          <w:p w14:paraId="2BD5303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2CA68D56"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0C88E54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A2849">
              <w:rPr>
                <w:rFonts w:ascii="Calibri" w:eastAsia="Calibri" w:hAnsi="Calibri" w:cs="Times New Roman"/>
                <w:sz w:val="20"/>
                <w:szCs w:val="20"/>
              </w:rPr>
              <w:t>High</w:t>
            </w:r>
          </w:p>
        </w:tc>
      </w:tr>
      <w:tr w:rsidR="009678A4" w:rsidRPr="00C850BF" w14:paraId="08B85A06" w14:textId="77777777" w:rsidTr="005F4AC6">
        <w:trPr>
          <w:trHeight w:val="20"/>
        </w:trPr>
        <w:tc>
          <w:tcPr>
            <w:tcW w:w="834" w:type="pct"/>
            <w:vAlign w:val="center"/>
          </w:tcPr>
          <w:p w14:paraId="50199CD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Households with No or Slow Internet</w:t>
            </w:r>
          </w:p>
        </w:tc>
        <w:tc>
          <w:tcPr>
            <w:tcW w:w="834" w:type="pct"/>
            <w:vAlign w:val="center"/>
          </w:tcPr>
          <w:p w14:paraId="01A344A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vAlign w:val="center"/>
          </w:tcPr>
          <w:p w14:paraId="6F8E160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13.0%</w:t>
            </w:r>
          </w:p>
        </w:tc>
        <w:tc>
          <w:tcPr>
            <w:tcW w:w="833" w:type="pct"/>
            <w:vAlign w:val="center"/>
          </w:tcPr>
          <w:p w14:paraId="38F1114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19.6%</w:t>
            </w:r>
          </w:p>
        </w:tc>
        <w:tc>
          <w:tcPr>
            <w:tcW w:w="833" w:type="pct"/>
            <w:vAlign w:val="center"/>
          </w:tcPr>
          <w:p w14:paraId="1331598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6743ECAD"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33DB8CE1"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A2849">
              <w:rPr>
                <w:rFonts w:ascii="Calibri" w:eastAsia="Calibri" w:hAnsi="Calibri" w:cs="Times New Roman"/>
                <w:sz w:val="20"/>
                <w:szCs w:val="20"/>
              </w:rPr>
              <w:t>High</w:t>
            </w:r>
          </w:p>
        </w:tc>
      </w:tr>
      <w:tr w:rsidR="009678A4" w:rsidRPr="00C850BF" w14:paraId="4E735D66" w14:textId="77777777" w:rsidTr="005F4AC6">
        <w:trPr>
          <w:trHeight w:val="20"/>
        </w:trPr>
        <w:tc>
          <w:tcPr>
            <w:tcW w:w="834" w:type="pct"/>
            <w:vAlign w:val="center"/>
          </w:tcPr>
          <w:p w14:paraId="23625A3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Liquor Stores</w:t>
            </w:r>
          </w:p>
        </w:tc>
        <w:tc>
          <w:tcPr>
            <w:tcW w:w="834" w:type="pct"/>
            <w:vAlign w:val="center"/>
          </w:tcPr>
          <w:p w14:paraId="0F2AE49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7B913A9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6.2</w:t>
            </w:r>
          </w:p>
        </w:tc>
        <w:tc>
          <w:tcPr>
            <w:tcW w:w="833" w:type="pct"/>
            <w:vAlign w:val="center"/>
          </w:tcPr>
          <w:p w14:paraId="0D80BD3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1EE7E09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409FD32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9678A4" w:rsidRPr="00C850BF" w14:paraId="5A9B3EAE" w14:textId="77777777" w:rsidTr="005F4AC6">
        <w:trPr>
          <w:trHeight w:val="20"/>
        </w:trPr>
        <w:tc>
          <w:tcPr>
            <w:tcW w:w="834" w:type="pct"/>
            <w:vAlign w:val="center"/>
          </w:tcPr>
          <w:p w14:paraId="3AD2E5A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Adverse Childhood Experiences (ACEs)</w:t>
            </w:r>
          </w:p>
        </w:tc>
        <w:tc>
          <w:tcPr>
            <w:tcW w:w="834" w:type="pct"/>
            <w:vAlign w:val="center"/>
          </w:tcPr>
          <w:p w14:paraId="47C1EC9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759E7FB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5C97BE3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446A341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395DB2A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10C071C8" w14:textId="77777777" w:rsidR="009678A4" w:rsidRPr="00C850BF" w:rsidRDefault="009678A4" w:rsidP="009678A4">
      <w:pPr>
        <w:shd w:val="clear" w:color="auto" w:fill="FFFFFF" w:themeFill="background1"/>
        <w:spacing w:after="120" w:line="240" w:lineRule="auto"/>
        <w:rPr>
          <w:rFonts w:ascii="Calibri" w:eastAsia="Calibri" w:hAnsi="Calibri" w:cs="Times New Roman"/>
          <w:b/>
          <w:bCs/>
        </w:rPr>
      </w:pPr>
    </w:p>
    <w:p w14:paraId="41D9AD98" w14:textId="3E8845FD"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4</w:t>
      </w:r>
      <w:r w:rsidRPr="00C850BF">
        <w:rPr>
          <w:rFonts w:ascii="Calibri" w:eastAsia="Calibri" w:hAnsi="Calibri" w:cs="Times New Roman"/>
          <w:b/>
          <w:bCs/>
        </w:rPr>
        <w:t>: Diet and Exercise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3AC63EEE" w14:textId="77777777" w:rsidTr="005F4AC6">
        <w:trPr>
          <w:trHeight w:val="20"/>
          <w:tblHeader/>
        </w:trPr>
        <w:tc>
          <w:tcPr>
            <w:tcW w:w="834" w:type="pct"/>
            <w:shd w:val="clear" w:color="auto" w:fill="B7CFED" w:themeFill="text2" w:themeFillTint="40"/>
            <w:noWrap/>
            <w:vAlign w:val="center"/>
          </w:tcPr>
          <w:p w14:paraId="56E572F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3B774F6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B2E2A09"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650F92A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217911F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3CB304A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6FEFFA0D" w14:textId="77777777" w:rsidTr="005F4AC6">
        <w:trPr>
          <w:trHeight w:val="70"/>
        </w:trPr>
        <w:tc>
          <w:tcPr>
            <w:tcW w:w="834" w:type="pct"/>
            <w:vAlign w:val="center"/>
          </w:tcPr>
          <w:p w14:paraId="6268F62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Physically Inactive</w:t>
            </w:r>
          </w:p>
        </w:tc>
        <w:tc>
          <w:tcPr>
            <w:tcW w:w="834" w:type="pct"/>
            <w:vAlign w:val="center"/>
          </w:tcPr>
          <w:p w14:paraId="6FB7C06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775E37B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21.6%</w:t>
            </w:r>
          </w:p>
        </w:tc>
        <w:tc>
          <w:tcPr>
            <w:tcW w:w="833" w:type="pct"/>
            <w:vAlign w:val="center"/>
          </w:tcPr>
          <w:p w14:paraId="748D508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29.1%</w:t>
            </w:r>
          </w:p>
        </w:tc>
        <w:tc>
          <w:tcPr>
            <w:tcW w:w="833" w:type="pct"/>
            <w:vAlign w:val="center"/>
          </w:tcPr>
          <w:p w14:paraId="6C58646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160F9C68"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E93714">
              <w:rPr>
                <w:rFonts w:ascii="Calibri" w:eastAsia="Calibri" w:hAnsi="Calibri" w:cs="Times New Roman"/>
                <w:sz w:val="20"/>
                <w:szCs w:val="20"/>
              </w:rPr>
              <w:t>High</w:t>
            </w:r>
          </w:p>
        </w:tc>
      </w:tr>
      <w:tr w:rsidR="009678A4" w:rsidRPr="00C850BF" w14:paraId="1D066AB7" w14:textId="77777777" w:rsidTr="005F4AC6">
        <w:trPr>
          <w:trHeight w:val="70"/>
        </w:trPr>
        <w:tc>
          <w:tcPr>
            <w:tcW w:w="834" w:type="pct"/>
            <w:vAlign w:val="center"/>
          </w:tcPr>
          <w:p w14:paraId="6458AE5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Walkability Index Score</w:t>
            </w:r>
          </w:p>
        </w:tc>
        <w:tc>
          <w:tcPr>
            <w:tcW w:w="834" w:type="pct"/>
            <w:vAlign w:val="center"/>
          </w:tcPr>
          <w:p w14:paraId="392650D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w:t>
            </w:r>
          </w:p>
        </w:tc>
        <w:tc>
          <w:tcPr>
            <w:tcW w:w="833" w:type="pct"/>
            <w:vAlign w:val="center"/>
          </w:tcPr>
          <w:p w14:paraId="0DF8629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vAlign w:val="center"/>
          </w:tcPr>
          <w:p w14:paraId="0CEBC2F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w:t>
            </w:r>
          </w:p>
        </w:tc>
        <w:tc>
          <w:tcPr>
            <w:tcW w:w="833" w:type="pct"/>
            <w:vAlign w:val="center"/>
          </w:tcPr>
          <w:p w14:paraId="4BA3D58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6743545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E93714">
              <w:rPr>
                <w:rFonts w:ascii="Calibri" w:eastAsia="Calibri" w:hAnsi="Calibri" w:cs="Times New Roman"/>
                <w:sz w:val="20"/>
                <w:szCs w:val="20"/>
              </w:rPr>
              <w:t>High</w:t>
            </w:r>
          </w:p>
        </w:tc>
      </w:tr>
      <w:tr w:rsidR="009678A4" w:rsidRPr="00C850BF" w14:paraId="339D560C" w14:textId="77777777" w:rsidTr="005F4AC6">
        <w:trPr>
          <w:trHeight w:val="70"/>
        </w:trPr>
        <w:tc>
          <w:tcPr>
            <w:tcW w:w="834" w:type="pct"/>
            <w:vAlign w:val="center"/>
          </w:tcPr>
          <w:p w14:paraId="1A38A64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Access to Exercise Opportunities</w:t>
            </w:r>
          </w:p>
        </w:tc>
        <w:tc>
          <w:tcPr>
            <w:tcW w:w="834" w:type="pct"/>
            <w:vAlign w:val="center"/>
          </w:tcPr>
          <w:p w14:paraId="0A50BE2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84.1%</w:t>
            </w:r>
          </w:p>
        </w:tc>
        <w:tc>
          <w:tcPr>
            <w:tcW w:w="833" w:type="pct"/>
            <w:vAlign w:val="center"/>
          </w:tcPr>
          <w:p w14:paraId="569C94E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vAlign w:val="center"/>
          </w:tcPr>
          <w:p w14:paraId="5008F92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47.0%</w:t>
            </w:r>
          </w:p>
        </w:tc>
        <w:tc>
          <w:tcPr>
            <w:tcW w:w="833" w:type="pct"/>
            <w:vAlign w:val="center"/>
          </w:tcPr>
          <w:p w14:paraId="034AE62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tcPr>
          <w:p w14:paraId="6B6AF964"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01EE7223"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E93714">
              <w:rPr>
                <w:rFonts w:ascii="Calibri" w:eastAsia="Calibri" w:hAnsi="Calibri" w:cs="Times New Roman"/>
                <w:sz w:val="20"/>
                <w:szCs w:val="20"/>
              </w:rPr>
              <w:t>High</w:t>
            </w:r>
          </w:p>
        </w:tc>
      </w:tr>
      <w:tr w:rsidR="009678A4" w:rsidRPr="00C850BF" w14:paraId="61B50536" w14:textId="77777777" w:rsidTr="005F4AC6">
        <w:trPr>
          <w:trHeight w:val="70"/>
        </w:trPr>
        <w:tc>
          <w:tcPr>
            <w:tcW w:w="834" w:type="pct"/>
            <w:vAlign w:val="center"/>
          </w:tcPr>
          <w:p w14:paraId="35FAE01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Recreation and Fitness Facility Access</w:t>
            </w:r>
          </w:p>
        </w:tc>
        <w:tc>
          <w:tcPr>
            <w:tcW w:w="834" w:type="pct"/>
            <w:vAlign w:val="center"/>
          </w:tcPr>
          <w:p w14:paraId="7473485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vAlign w:val="center"/>
          </w:tcPr>
          <w:p w14:paraId="05AA183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13.1</w:t>
            </w:r>
          </w:p>
        </w:tc>
        <w:tc>
          <w:tcPr>
            <w:tcW w:w="833" w:type="pct"/>
            <w:vAlign w:val="center"/>
          </w:tcPr>
          <w:p w14:paraId="697049F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13D1EA2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7710FC8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9678A4" w:rsidRPr="00C850BF" w14:paraId="5CCFD07D" w14:textId="77777777" w:rsidTr="005F4AC6">
        <w:trPr>
          <w:trHeight w:val="70"/>
        </w:trPr>
        <w:tc>
          <w:tcPr>
            <w:tcW w:w="834" w:type="pct"/>
            <w:vAlign w:val="center"/>
          </w:tcPr>
          <w:p w14:paraId="7895C2C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Sugar-Sweetened Beverage (SSB) Consumption</w:t>
            </w:r>
          </w:p>
        </w:tc>
        <w:tc>
          <w:tcPr>
            <w:tcW w:w="834" w:type="pct"/>
            <w:vAlign w:val="center"/>
          </w:tcPr>
          <w:p w14:paraId="245D53A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2B5F437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00AB707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36.8%</w:t>
            </w:r>
          </w:p>
        </w:tc>
        <w:tc>
          <w:tcPr>
            <w:tcW w:w="833" w:type="pct"/>
            <w:vAlign w:val="center"/>
          </w:tcPr>
          <w:p w14:paraId="4C05547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0386935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2B7E41B9"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25AC28C8" w14:textId="050EF01D"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5</w:t>
      </w:r>
      <w:r w:rsidRPr="00C850BF">
        <w:rPr>
          <w:rFonts w:ascii="Calibri" w:eastAsia="Calibri" w:hAnsi="Calibri" w:cs="Times New Roman"/>
          <w:b/>
          <w:bCs/>
        </w:rPr>
        <w:t>: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1865C539" w14:textId="77777777" w:rsidTr="005F4AC6">
        <w:trPr>
          <w:trHeight w:val="20"/>
          <w:tblHeader/>
        </w:trPr>
        <w:tc>
          <w:tcPr>
            <w:tcW w:w="834" w:type="pct"/>
            <w:shd w:val="clear" w:color="auto" w:fill="B7CFED" w:themeFill="text2" w:themeFillTint="40"/>
            <w:noWrap/>
            <w:vAlign w:val="center"/>
          </w:tcPr>
          <w:p w14:paraId="58A53A9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55C502E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020D282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4DCAC1B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7675E63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240CC17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59D14C86" w14:textId="77777777" w:rsidTr="005F4AC6">
        <w:trPr>
          <w:trHeight w:val="20"/>
        </w:trPr>
        <w:tc>
          <w:tcPr>
            <w:tcW w:w="834" w:type="pct"/>
            <w:vAlign w:val="center"/>
          </w:tcPr>
          <w:p w14:paraId="134BE5E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English Proficiency</w:t>
            </w:r>
          </w:p>
        </w:tc>
        <w:tc>
          <w:tcPr>
            <w:tcW w:w="834" w:type="pct"/>
            <w:vAlign w:val="center"/>
          </w:tcPr>
          <w:p w14:paraId="61BF088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w:t>
            </w:r>
          </w:p>
        </w:tc>
        <w:tc>
          <w:tcPr>
            <w:tcW w:w="833" w:type="pct"/>
            <w:vAlign w:val="center"/>
          </w:tcPr>
          <w:p w14:paraId="78B840A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vAlign w:val="center"/>
          </w:tcPr>
          <w:p w14:paraId="4F94ECF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w:t>
            </w:r>
          </w:p>
        </w:tc>
        <w:tc>
          <w:tcPr>
            <w:tcW w:w="833" w:type="pct"/>
            <w:vAlign w:val="center"/>
          </w:tcPr>
          <w:p w14:paraId="1F5345F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58AF580A"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13B59E69" w14:textId="77777777" w:rsidTr="005F4AC6">
        <w:trPr>
          <w:trHeight w:val="20"/>
        </w:trPr>
        <w:tc>
          <w:tcPr>
            <w:tcW w:w="834" w:type="pct"/>
            <w:vAlign w:val="center"/>
          </w:tcPr>
          <w:p w14:paraId="4D71A92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High School Graduation Rate</w:t>
            </w:r>
          </w:p>
        </w:tc>
        <w:tc>
          <w:tcPr>
            <w:tcW w:w="834" w:type="pct"/>
            <w:vAlign w:val="center"/>
          </w:tcPr>
          <w:p w14:paraId="1C738D1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81.1%</w:t>
            </w:r>
          </w:p>
        </w:tc>
        <w:tc>
          <w:tcPr>
            <w:tcW w:w="833" w:type="pct"/>
            <w:vAlign w:val="center"/>
          </w:tcPr>
          <w:p w14:paraId="17F8AD9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87.6%</w:t>
            </w:r>
          </w:p>
        </w:tc>
        <w:tc>
          <w:tcPr>
            <w:tcW w:w="833" w:type="pct"/>
            <w:vAlign w:val="center"/>
          </w:tcPr>
          <w:p w14:paraId="3A27FB2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92.1%</w:t>
            </w:r>
          </w:p>
        </w:tc>
        <w:tc>
          <w:tcPr>
            <w:tcW w:w="833" w:type="pct"/>
            <w:vAlign w:val="center"/>
          </w:tcPr>
          <w:p w14:paraId="2AD9FE3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00B050"/>
            <w:vAlign w:val="center"/>
          </w:tcPr>
          <w:p w14:paraId="07F9C2DF"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6F3A9F95" w14:textId="77777777" w:rsidTr="005F4AC6">
        <w:trPr>
          <w:trHeight w:val="20"/>
        </w:trPr>
        <w:tc>
          <w:tcPr>
            <w:tcW w:w="834" w:type="pct"/>
            <w:vAlign w:val="center"/>
          </w:tcPr>
          <w:p w14:paraId="398ADAD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No High School Diploma</w:t>
            </w:r>
          </w:p>
        </w:tc>
        <w:tc>
          <w:tcPr>
            <w:tcW w:w="834" w:type="pct"/>
            <w:vAlign w:val="center"/>
          </w:tcPr>
          <w:p w14:paraId="1EFB3D6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vAlign w:val="center"/>
          </w:tcPr>
          <w:p w14:paraId="276E9E1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vAlign w:val="center"/>
          </w:tcPr>
          <w:p w14:paraId="59B28DE6"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11.8%</w:t>
            </w:r>
          </w:p>
        </w:tc>
        <w:tc>
          <w:tcPr>
            <w:tcW w:w="833" w:type="pct"/>
            <w:vAlign w:val="center"/>
          </w:tcPr>
          <w:p w14:paraId="31FA925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74CCC8A7"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35CD2DDA" w14:textId="77777777" w:rsidTr="005F4AC6">
        <w:trPr>
          <w:trHeight w:val="20"/>
        </w:trPr>
        <w:tc>
          <w:tcPr>
            <w:tcW w:w="834" w:type="pct"/>
            <w:vAlign w:val="center"/>
          </w:tcPr>
          <w:p w14:paraId="37090D2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Math Proficiency</w:t>
            </w:r>
          </w:p>
        </w:tc>
        <w:tc>
          <w:tcPr>
            <w:tcW w:w="834" w:type="pct"/>
            <w:vAlign w:val="center"/>
          </w:tcPr>
          <w:p w14:paraId="7149FB3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63.9%</w:t>
            </w:r>
          </w:p>
        </w:tc>
        <w:tc>
          <w:tcPr>
            <w:tcW w:w="833" w:type="pct"/>
            <w:vAlign w:val="center"/>
          </w:tcPr>
          <w:p w14:paraId="3E373E5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65.8%</w:t>
            </w:r>
          </w:p>
        </w:tc>
        <w:tc>
          <w:tcPr>
            <w:tcW w:w="833" w:type="pct"/>
            <w:vAlign w:val="center"/>
          </w:tcPr>
          <w:p w14:paraId="685FE6B9"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80.1%</w:t>
            </w:r>
          </w:p>
        </w:tc>
        <w:tc>
          <w:tcPr>
            <w:tcW w:w="833" w:type="pct"/>
            <w:vAlign w:val="center"/>
          </w:tcPr>
          <w:p w14:paraId="422333D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tcPr>
          <w:p w14:paraId="5B891A92"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414D7">
              <w:rPr>
                <w:rFonts w:ascii="Calibri" w:eastAsia="Calibri" w:hAnsi="Calibri" w:cs="Times New Roman"/>
                <w:sz w:val="20"/>
                <w:szCs w:val="20"/>
              </w:rPr>
              <w:t>High</w:t>
            </w:r>
          </w:p>
        </w:tc>
      </w:tr>
      <w:tr w:rsidR="009678A4" w:rsidRPr="00C850BF" w14:paraId="5DEA12DD" w14:textId="77777777" w:rsidTr="005F4AC6">
        <w:trPr>
          <w:trHeight w:val="20"/>
        </w:trPr>
        <w:tc>
          <w:tcPr>
            <w:tcW w:w="834" w:type="pct"/>
            <w:vAlign w:val="center"/>
          </w:tcPr>
          <w:p w14:paraId="1B64E3B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Reading Proficiency</w:t>
            </w:r>
          </w:p>
        </w:tc>
        <w:tc>
          <w:tcPr>
            <w:tcW w:w="834" w:type="pct"/>
            <w:vAlign w:val="center"/>
          </w:tcPr>
          <w:p w14:paraId="0881471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60.1%</w:t>
            </w:r>
          </w:p>
        </w:tc>
        <w:tc>
          <w:tcPr>
            <w:tcW w:w="833" w:type="pct"/>
            <w:vAlign w:val="center"/>
          </w:tcPr>
          <w:p w14:paraId="6291F6A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59.5%</w:t>
            </w:r>
          </w:p>
        </w:tc>
        <w:tc>
          <w:tcPr>
            <w:tcW w:w="833" w:type="pct"/>
            <w:vAlign w:val="center"/>
          </w:tcPr>
          <w:p w14:paraId="14AF6930"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67.3%</w:t>
            </w:r>
          </w:p>
        </w:tc>
        <w:tc>
          <w:tcPr>
            <w:tcW w:w="833" w:type="pct"/>
            <w:vAlign w:val="center"/>
          </w:tcPr>
          <w:p w14:paraId="2863231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tcPr>
          <w:p w14:paraId="7E45FC39"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414D7">
              <w:rPr>
                <w:rFonts w:ascii="Calibri" w:eastAsia="Calibri" w:hAnsi="Calibri" w:cs="Times New Roman"/>
                <w:sz w:val="20"/>
                <w:szCs w:val="20"/>
              </w:rPr>
              <w:t>High</w:t>
            </w:r>
          </w:p>
        </w:tc>
      </w:tr>
      <w:tr w:rsidR="009678A4" w:rsidRPr="00C850BF" w14:paraId="367C3BD4" w14:textId="77777777" w:rsidTr="005F4AC6">
        <w:trPr>
          <w:trHeight w:val="20"/>
        </w:trPr>
        <w:tc>
          <w:tcPr>
            <w:tcW w:w="834" w:type="pct"/>
            <w:vAlign w:val="center"/>
          </w:tcPr>
          <w:p w14:paraId="77E2815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w:t>
            </w:r>
          </w:p>
        </w:tc>
        <w:tc>
          <w:tcPr>
            <w:tcW w:w="834" w:type="pct"/>
            <w:vAlign w:val="center"/>
          </w:tcPr>
          <w:p w14:paraId="478A189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7DE351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-$4,742</w:t>
            </w:r>
          </w:p>
        </w:tc>
        <w:tc>
          <w:tcPr>
            <w:tcW w:w="833" w:type="pct"/>
            <w:vAlign w:val="center"/>
          </w:tcPr>
          <w:p w14:paraId="42A7A433"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sidRPr="00CD6B9B">
              <w:rPr>
                <w:rFonts w:ascii="Calibri" w:eastAsia="Times New Roman" w:hAnsi="Calibri" w:cs="Calibri"/>
                <w:sz w:val="20"/>
                <w:szCs w:val="20"/>
              </w:rPr>
              <w:t>-</w:t>
            </w:r>
            <w:r>
              <w:rPr>
                <w:rFonts w:ascii="Calibri" w:eastAsia="Times New Roman" w:hAnsi="Calibri" w:cs="Calibri"/>
                <w:sz w:val="20"/>
                <w:szCs w:val="20"/>
              </w:rPr>
              <w:t>$8,988</w:t>
            </w:r>
          </w:p>
        </w:tc>
        <w:tc>
          <w:tcPr>
            <w:tcW w:w="833" w:type="pct"/>
            <w:vAlign w:val="center"/>
          </w:tcPr>
          <w:p w14:paraId="3453012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F5F4F9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414D7">
              <w:rPr>
                <w:rFonts w:ascii="Calibri" w:eastAsia="Calibri" w:hAnsi="Calibri" w:cs="Times New Roman"/>
                <w:sz w:val="20"/>
                <w:szCs w:val="20"/>
              </w:rPr>
              <w:t>High</w:t>
            </w:r>
          </w:p>
        </w:tc>
      </w:tr>
      <w:tr w:rsidR="009678A4" w:rsidRPr="00C850BF" w14:paraId="4FBB2762" w14:textId="77777777" w:rsidTr="005F4AC6">
        <w:trPr>
          <w:trHeight w:val="20"/>
        </w:trPr>
        <w:tc>
          <w:tcPr>
            <w:tcW w:w="834" w:type="pct"/>
            <w:vAlign w:val="center"/>
          </w:tcPr>
          <w:p w14:paraId="570FF8E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xml:space="preserve">School Funding Adequacy – </w:t>
            </w:r>
            <w:r w:rsidRPr="00C850BF">
              <w:rPr>
                <w:rFonts w:ascii="Calibri" w:eastAsia="Calibri" w:hAnsi="Calibri" w:cs="Times New Roman"/>
                <w:sz w:val="20"/>
                <w:szCs w:val="20"/>
              </w:rPr>
              <w:lastRenderedPageBreak/>
              <w:t>Spending per pupil</w:t>
            </w:r>
          </w:p>
        </w:tc>
        <w:tc>
          <w:tcPr>
            <w:tcW w:w="834" w:type="pct"/>
            <w:vAlign w:val="center"/>
          </w:tcPr>
          <w:p w14:paraId="1ACB807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N/A</w:t>
            </w:r>
          </w:p>
        </w:tc>
        <w:tc>
          <w:tcPr>
            <w:tcW w:w="833" w:type="pct"/>
            <w:vAlign w:val="center"/>
          </w:tcPr>
          <w:p w14:paraId="0C0B4B7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$10,655</w:t>
            </w:r>
          </w:p>
        </w:tc>
        <w:tc>
          <w:tcPr>
            <w:tcW w:w="833" w:type="pct"/>
            <w:vAlign w:val="center"/>
          </w:tcPr>
          <w:p w14:paraId="2859E01B"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$12,664</w:t>
            </w:r>
          </w:p>
        </w:tc>
        <w:tc>
          <w:tcPr>
            <w:tcW w:w="833" w:type="pct"/>
            <w:vAlign w:val="center"/>
          </w:tcPr>
          <w:p w14:paraId="1AF72C2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17666EF3"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40707B7F"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363E8118" w14:textId="04DA0A23"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6</w:t>
      </w:r>
      <w:r w:rsidRPr="00C850BF">
        <w:rPr>
          <w:rFonts w:ascii="Calibri" w:eastAsia="Calibri" w:hAnsi="Calibri" w:cs="Times New Roman"/>
          <w:b/>
          <w:bCs/>
        </w:rPr>
        <w:t>: Employment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79D40436" w14:textId="77777777" w:rsidTr="005F4AC6">
        <w:trPr>
          <w:trHeight w:val="20"/>
          <w:tblHeader/>
        </w:trPr>
        <w:tc>
          <w:tcPr>
            <w:tcW w:w="834" w:type="pct"/>
            <w:shd w:val="clear" w:color="auto" w:fill="B7CFED" w:themeFill="text2" w:themeFillTint="40"/>
            <w:noWrap/>
            <w:vAlign w:val="center"/>
          </w:tcPr>
          <w:p w14:paraId="16EB33E9"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5833425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4184F57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24CAE69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16FC5C4A"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6A6D2FEA"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25C4BB93" w14:textId="77777777" w:rsidTr="005F4AC6">
        <w:trPr>
          <w:trHeight w:val="80"/>
        </w:trPr>
        <w:tc>
          <w:tcPr>
            <w:tcW w:w="834" w:type="pct"/>
            <w:vAlign w:val="center"/>
          </w:tcPr>
          <w:p w14:paraId="55B2948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Unemployment Rate</w:t>
            </w:r>
          </w:p>
        </w:tc>
        <w:tc>
          <w:tcPr>
            <w:tcW w:w="834" w:type="pct"/>
            <w:vAlign w:val="center"/>
          </w:tcPr>
          <w:p w14:paraId="3EF83A0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vAlign w:val="center"/>
          </w:tcPr>
          <w:p w14:paraId="53D739F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vAlign w:val="center"/>
          </w:tcPr>
          <w:p w14:paraId="02D6C81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w:t>
            </w:r>
          </w:p>
        </w:tc>
        <w:tc>
          <w:tcPr>
            <w:tcW w:w="833" w:type="pct"/>
            <w:vAlign w:val="center"/>
          </w:tcPr>
          <w:p w14:paraId="04C7DA2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0208C6F1"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045A79">
              <w:rPr>
                <w:rFonts w:ascii="Calibri" w:eastAsia="Calibri" w:hAnsi="Calibri" w:cs="Times New Roman"/>
                <w:sz w:val="20"/>
                <w:szCs w:val="20"/>
              </w:rPr>
              <w:t>High</w:t>
            </w:r>
          </w:p>
        </w:tc>
      </w:tr>
      <w:tr w:rsidR="009678A4" w:rsidRPr="00C850BF" w14:paraId="57EBEFD7" w14:textId="77777777" w:rsidTr="005F4AC6">
        <w:trPr>
          <w:trHeight w:val="80"/>
        </w:trPr>
        <w:tc>
          <w:tcPr>
            <w:tcW w:w="834" w:type="pct"/>
            <w:vAlign w:val="center"/>
          </w:tcPr>
          <w:p w14:paraId="075CAB30"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Annual Unemployment Rate, 2013-2023</w:t>
            </w:r>
          </w:p>
        </w:tc>
        <w:tc>
          <w:tcPr>
            <w:tcW w:w="834" w:type="pct"/>
            <w:vAlign w:val="center"/>
          </w:tcPr>
          <w:p w14:paraId="091FF72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vAlign w:val="center"/>
          </w:tcPr>
          <w:p w14:paraId="2A5A4FA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vAlign w:val="center"/>
          </w:tcPr>
          <w:p w14:paraId="65AF103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w:t>
            </w:r>
          </w:p>
        </w:tc>
        <w:tc>
          <w:tcPr>
            <w:tcW w:w="833" w:type="pct"/>
            <w:vAlign w:val="center"/>
          </w:tcPr>
          <w:p w14:paraId="080CDCB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tcPr>
          <w:p w14:paraId="707BA201"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5202FE8B"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045A79">
              <w:rPr>
                <w:rFonts w:ascii="Calibri" w:eastAsia="Calibri" w:hAnsi="Calibri" w:cs="Times New Roman"/>
                <w:sz w:val="20"/>
                <w:szCs w:val="20"/>
              </w:rPr>
              <w:t>High</w:t>
            </w:r>
          </w:p>
        </w:tc>
      </w:tr>
    </w:tbl>
    <w:p w14:paraId="115CE0AD"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332410F5" w14:textId="15F39B7E"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7</w:t>
      </w:r>
      <w:r w:rsidRPr="00C850BF">
        <w:rPr>
          <w:rFonts w:ascii="Calibri" w:eastAsia="Calibri" w:hAnsi="Calibri" w:cs="Times New Roman"/>
          <w:b/>
          <w:bCs/>
        </w:rPr>
        <w:t>: Environmental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225C3009" w14:textId="77777777" w:rsidTr="005F4AC6">
        <w:trPr>
          <w:trHeight w:val="20"/>
          <w:tblHeader/>
        </w:trPr>
        <w:tc>
          <w:tcPr>
            <w:tcW w:w="834" w:type="pct"/>
            <w:shd w:val="clear" w:color="auto" w:fill="B7CFED" w:themeFill="text2" w:themeFillTint="40"/>
            <w:noWrap/>
            <w:vAlign w:val="center"/>
          </w:tcPr>
          <w:p w14:paraId="09AB651E"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0F52E8C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7AB8A23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1834BB6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3A053B2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75BB0282"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53A99F1F" w14:textId="77777777" w:rsidTr="005F4AC6">
        <w:trPr>
          <w:trHeight w:val="20"/>
        </w:trPr>
        <w:tc>
          <w:tcPr>
            <w:tcW w:w="834" w:type="pct"/>
            <w:vAlign w:val="center"/>
          </w:tcPr>
          <w:p w14:paraId="45AB980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Flood Vulnerability</w:t>
            </w:r>
          </w:p>
        </w:tc>
        <w:tc>
          <w:tcPr>
            <w:tcW w:w="834" w:type="pct"/>
            <w:vAlign w:val="center"/>
          </w:tcPr>
          <w:p w14:paraId="62F3CDF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c>
          <w:tcPr>
            <w:tcW w:w="833" w:type="pct"/>
            <w:vAlign w:val="center"/>
          </w:tcPr>
          <w:p w14:paraId="3E32120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vAlign w:val="center"/>
          </w:tcPr>
          <w:p w14:paraId="21EAED2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vAlign w:val="center"/>
          </w:tcPr>
          <w:p w14:paraId="4C9839F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c>
          <w:tcPr>
            <w:tcW w:w="833" w:type="pct"/>
            <w:shd w:val="clear" w:color="auto" w:fill="FF0000"/>
            <w:vAlign w:val="center"/>
          </w:tcPr>
          <w:p w14:paraId="06F3D7C7"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79E4B625" w14:textId="77777777" w:rsidTr="005F4AC6">
        <w:trPr>
          <w:trHeight w:val="20"/>
        </w:trPr>
        <w:tc>
          <w:tcPr>
            <w:tcW w:w="834" w:type="pct"/>
            <w:vAlign w:val="center"/>
          </w:tcPr>
          <w:p w14:paraId="2D4A3A1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Drinking Water Safety</w:t>
            </w:r>
          </w:p>
        </w:tc>
        <w:tc>
          <w:tcPr>
            <w:tcW w:w="834" w:type="pct"/>
            <w:vAlign w:val="center"/>
          </w:tcPr>
          <w:p w14:paraId="13A31EF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16,107</w:t>
            </w:r>
          </w:p>
        </w:tc>
        <w:tc>
          <w:tcPr>
            <w:tcW w:w="833" w:type="pct"/>
            <w:vAlign w:val="center"/>
          </w:tcPr>
          <w:p w14:paraId="73E762F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vAlign w:val="center"/>
          </w:tcPr>
          <w:p w14:paraId="0ECD506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w:t>
            </w:r>
          </w:p>
        </w:tc>
        <w:tc>
          <w:tcPr>
            <w:tcW w:w="833" w:type="pct"/>
            <w:vAlign w:val="center"/>
          </w:tcPr>
          <w:p w14:paraId="7592B78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189727F6"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562CA8F8"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0A5B11EE" w14:textId="1F6FC2D2"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8</w:t>
      </w:r>
      <w:r w:rsidRPr="00C850BF">
        <w:rPr>
          <w:rFonts w:ascii="Calibri" w:eastAsia="Calibri" w:hAnsi="Calibri" w:cs="Times New Roman"/>
          <w:b/>
          <w:bCs/>
        </w:rPr>
        <w:t>: Family, Community and Social Support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7F7CF2DB" w14:textId="77777777" w:rsidTr="005F4AC6">
        <w:trPr>
          <w:trHeight w:val="20"/>
          <w:tblHeader/>
        </w:trPr>
        <w:tc>
          <w:tcPr>
            <w:tcW w:w="834" w:type="pct"/>
            <w:shd w:val="clear" w:color="auto" w:fill="B7CFED" w:themeFill="text2" w:themeFillTint="40"/>
            <w:noWrap/>
            <w:vAlign w:val="center"/>
          </w:tcPr>
          <w:p w14:paraId="62CB972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377275C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3D1D3F7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2619835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3BD06DC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46106EF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48F0EC45" w14:textId="77777777" w:rsidTr="005F4AC6">
        <w:trPr>
          <w:trHeight w:val="20"/>
        </w:trPr>
        <w:tc>
          <w:tcPr>
            <w:tcW w:w="834" w:type="pct"/>
            <w:vAlign w:val="center"/>
          </w:tcPr>
          <w:p w14:paraId="777DBD8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w:t>
            </w:r>
            <w:r>
              <w:rPr>
                <w:rFonts w:ascii="Calibri" w:eastAsia="Calibri" w:hAnsi="Calibri" w:cs="Times New Roman"/>
                <w:sz w:val="20"/>
                <w:szCs w:val="20"/>
              </w:rPr>
              <w:t>care</w:t>
            </w:r>
            <w:r w:rsidRPr="00C850BF">
              <w:rPr>
                <w:rFonts w:ascii="Calibri" w:eastAsia="Calibri" w:hAnsi="Calibri" w:cs="Times New Roman"/>
                <w:sz w:val="20"/>
                <w:szCs w:val="20"/>
              </w:rPr>
              <w:t xml:space="preserve"> Cost Burden</w:t>
            </w:r>
          </w:p>
        </w:tc>
        <w:tc>
          <w:tcPr>
            <w:tcW w:w="834" w:type="pct"/>
            <w:vAlign w:val="center"/>
          </w:tcPr>
          <w:p w14:paraId="2DDDF67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vAlign w:val="center"/>
          </w:tcPr>
          <w:p w14:paraId="3745BD4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vAlign w:val="center"/>
          </w:tcPr>
          <w:p w14:paraId="097C0D0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vAlign w:val="center"/>
          </w:tcPr>
          <w:p w14:paraId="770CF8D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FF00"/>
            <w:vAlign w:val="center"/>
          </w:tcPr>
          <w:p w14:paraId="47B369DC"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41C81E2C" w14:textId="77777777" w:rsidTr="005F4AC6">
        <w:trPr>
          <w:trHeight w:val="20"/>
        </w:trPr>
        <w:tc>
          <w:tcPr>
            <w:tcW w:w="834" w:type="pct"/>
            <w:vAlign w:val="center"/>
          </w:tcPr>
          <w:p w14:paraId="5DA4FA9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Young People Not in School or Working</w:t>
            </w:r>
          </w:p>
        </w:tc>
        <w:tc>
          <w:tcPr>
            <w:tcW w:w="834" w:type="pct"/>
            <w:vAlign w:val="center"/>
          </w:tcPr>
          <w:p w14:paraId="1D2F5A4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3CA7890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vAlign w:val="center"/>
          </w:tcPr>
          <w:p w14:paraId="0240713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vAlign w:val="center"/>
          </w:tcPr>
          <w:p w14:paraId="7D4504A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BCF7BAA"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53A49AA"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1828C3C5" w14:textId="3843CE83"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4</w:t>
      </w:r>
      <w:r w:rsidR="00481198">
        <w:rPr>
          <w:rFonts w:ascii="Calibri" w:eastAsia="Calibri" w:hAnsi="Calibri" w:cs="Times New Roman"/>
          <w:b/>
          <w:bCs/>
        </w:rPr>
        <w:t>9</w:t>
      </w:r>
      <w:r w:rsidRPr="00C850BF">
        <w:rPr>
          <w:rFonts w:ascii="Calibri" w:eastAsia="Calibri" w:hAnsi="Calibri" w:cs="Times New Roman"/>
          <w:b/>
          <w:bCs/>
        </w:rPr>
        <w:t>: Food Security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413C37B4" w14:textId="77777777" w:rsidTr="005F4AC6">
        <w:trPr>
          <w:trHeight w:val="20"/>
          <w:tblHeader/>
        </w:trPr>
        <w:tc>
          <w:tcPr>
            <w:tcW w:w="834" w:type="pct"/>
            <w:shd w:val="clear" w:color="auto" w:fill="B7CFED" w:themeFill="text2" w:themeFillTint="40"/>
            <w:noWrap/>
            <w:vAlign w:val="center"/>
          </w:tcPr>
          <w:p w14:paraId="6EEB1B3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4C7F946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556CE64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4DCBB1E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1A74988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060D247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013A56EB" w14:textId="77777777" w:rsidTr="005F4AC6">
        <w:trPr>
          <w:trHeight w:val="20"/>
        </w:trPr>
        <w:tc>
          <w:tcPr>
            <w:tcW w:w="834" w:type="pct"/>
            <w:vAlign w:val="center"/>
          </w:tcPr>
          <w:p w14:paraId="3E31CBC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w:t>
            </w:r>
          </w:p>
        </w:tc>
        <w:tc>
          <w:tcPr>
            <w:tcW w:w="834" w:type="pct"/>
          </w:tcPr>
          <w:p w14:paraId="1762A36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tcPr>
          <w:p w14:paraId="3E2261C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tcPr>
          <w:p w14:paraId="480F041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14.7%</w:t>
            </w:r>
          </w:p>
        </w:tc>
        <w:tc>
          <w:tcPr>
            <w:tcW w:w="833" w:type="pct"/>
            <w:vAlign w:val="center"/>
          </w:tcPr>
          <w:p w14:paraId="031BA6B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56D695B6"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707E96">
              <w:rPr>
                <w:rFonts w:ascii="Calibri" w:eastAsia="Calibri" w:hAnsi="Calibri" w:cs="Times New Roman"/>
                <w:sz w:val="20"/>
                <w:szCs w:val="20"/>
              </w:rPr>
              <w:t>High</w:t>
            </w:r>
          </w:p>
        </w:tc>
      </w:tr>
      <w:tr w:rsidR="009678A4" w:rsidRPr="00C850BF" w14:paraId="1E372DDA" w14:textId="77777777" w:rsidTr="005F4AC6">
        <w:trPr>
          <w:trHeight w:val="20"/>
        </w:trPr>
        <w:tc>
          <w:tcPr>
            <w:tcW w:w="834" w:type="pct"/>
            <w:vAlign w:val="center"/>
          </w:tcPr>
          <w:p w14:paraId="362519C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 Children</w:t>
            </w:r>
          </w:p>
        </w:tc>
        <w:tc>
          <w:tcPr>
            <w:tcW w:w="834" w:type="pct"/>
            <w:vAlign w:val="center"/>
          </w:tcPr>
          <w:p w14:paraId="485B188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69C7BBB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15.3%</w:t>
            </w:r>
          </w:p>
        </w:tc>
        <w:tc>
          <w:tcPr>
            <w:tcW w:w="833" w:type="pct"/>
            <w:vAlign w:val="center"/>
          </w:tcPr>
          <w:p w14:paraId="2E78634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23.7%</w:t>
            </w:r>
          </w:p>
        </w:tc>
        <w:tc>
          <w:tcPr>
            <w:tcW w:w="833" w:type="pct"/>
            <w:vAlign w:val="center"/>
          </w:tcPr>
          <w:p w14:paraId="5B8626F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49188BA"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707E96">
              <w:rPr>
                <w:rFonts w:ascii="Calibri" w:eastAsia="Calibri" w:hAnsi="Calibri" w:cs="Times New Roman"/>
                <w:sz w:val="20"/>
                <w:szCs w:val="20"/>
              </w:rPr>
              <w:t>High</w:t>
            </w:r>
          </w:p>
        </w:tc>
      </w:tr>
      <w:tr w:rsidR="009678A4" w:rsidRPr="00C850BF" w14:paraId="096F7342" w14:textId="77777777" w:rsidTr="005F4AC6">
        <w:trPr>
          <w:trHeight w:val="20"/>
        </w:trPr>
        <w:tc>
          <w:tcPr>
            <w:tcW w:w="834" w:type="pct"/>
            <w:vAlign w:val="center"/>
          </w:tcPr>
          <w:p w14:paraId="45E6B55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Low-Income and with Low Food Access</w:t>
            </w:r>
          </w:p>
        </w:tc>
        <w:tc>
          <w:tcPr>
            <w:tcW w:w="834" w:type="pct"/>
            <w:vAlign w:val="center"/>
          </w:tcPr>
          <w:p w14:paraId="3EC7F72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vAlign w:val="center"/>
          </w:tcPr>
          <w:p w14:paraId="1861EC5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w:t>
            </w:r>
          </w:p>
        </w:tc>
        <w:tc>
          <w:tcPr>
            <w:tcW w:w="833" w:type="pct"/>
            <w:vAlign w:val="center"/>
          </w:tcPr>
          <w:p w14:paraId="7FB37BAC"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15.1%</w:t>
            </w:r>
          </w:p>
        </w:tc>
        <w:tc>
          <w:tcPr>
            <w:tcW w:w="833" w:type="pct"/>
            <w:vAlign w:val="center"/>
          </w:tcPr>
          <w:p w14:paraId="239C61A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415C3524"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13B608AF" w14:textId="77777777" w:rsidTr="005F4AC6">
        <w:trPr>
          <w:trHeight w:val="20"/>
        </w:trPr>
        <w:tc>
          <w:tcPr>
            <w:tcW w:w="834" w:type="pct"/>
            <w:vAlign w:val="center"/>
          </w:tcPr>
          <w:p w14:paraId="13A561E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Access to Health</w:t>
            </w:r>
            <w:r>
              <w:rPr>
                <w:rFonts w:ascii="Calibri" w:eastAsia="Calibri" w:hAnsi="Calibri" w:cs="Times New Roman"/>
                <w:sz w:val="20"/>
                <w:szCs w:val="20"/>
              </w:rPr>
              <w:t>y</w:t>
            </w:r>
            <w:r w:rsidRPr="00C850BF">
              <w:rPr>
                <w:rFonts w:ascii="Calibri" w:eastAsia="Calibri" w:hAnsi="Calibri" w:cs="Times New Roman"/>
                <w:sz w:val="20"/>
                <w:szCs w:val="20"/>
              </w:rPr>
              <w:t xml:space="preserve"> Foods</w:t>
            </w:r>
          </w:p>
        </w:tc>
        <w:tc>
          <w:tcPr>
            <w:tcW w:w="834" w:type="pct"/>
            <w:vAlign w:val="center"/>
          </w:tcPr>
          <w:p w14:paraId="4AA993D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669A60E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vAlign w:val="center"/>
          </w:tcPr>
          <w:p w14:paraId="4B851D31"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7.3%</w:t>
            </w:r>
          </w:p>
        </w:tc>
        <w:tc>
          <w:tcPr>
            <w:tcW w:w="833" w:type="pct"/>
            <w:vAlign w:val="center"/>
          </w:tcPr>
          <w:p w14:paraId="4CBDCA6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FF00"/>
            <w:vAlign w:val="center"/>
          </w:tcPr>
          <w:p w14:paraId="28099C18"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3BF35255" w14:textId="77777777" w:rsidTr="005F4AC6">
        <w:trPr>
          <w:trHeight w:val="20"/>
        </w:trPr>
        <w:tc>
          <w:tcPr>
            <w:tcW w:w="834" w:type="pct"/>
            <w:vAlign w:val="center"/>
          </w:tcPr>
          <w:p w14:paraId="4977CB6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Fast Food Restaurants</w:t>
            </w:r>
          </w:p>
        </w:tc>
        <w:tc>
          <w:tcPr>
            <w:tcW w:w="834" w:type="pct"/>
            <w:vAlign w:val="center"/>
          </w:tcPr>
          <w:p w14:paraId="13C2561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96.2</w:t>
            </w:r>
          </w:p>
        </w:tc>
        <w:tc>
          <w:tcPr>
            <w:tcW w:w="833" w:type="pct"/>
            <w:vAlign w:val="center"/>
          </w:tcPr>
          <w:p w14:paraId="216D113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77.4</w:t>
            </w:r>
          </w:p>
        </w:tc>
        <w:tc>
          <w:tcPr>
            <w:tcW w:w="833" w:type="pct"/>
            <w:vAlign w:val="center"/>
          </w:tcPr>
          <w:p w14:paraId="703922B2"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81.2</w:t>
            </w:r>
          </w:p>
        </w:tc>
        <w:tc>
          <w:tcPr>
            <w:tcW w:w="833" w:type="pct"/>
            <w:vAlign w:val="center"/>
          </w:tcPr>
          <w:p w14:paraId="5AF4F2B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00"/>
            <w:vAlign w:val="center"/>
          </w:tcPr>
          <w:p w14:paraId="02100743"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0388C24E" w14:textId="77777777" w:rsidTr="004650D8">
        <w:trPr>
          <w:trHeight w:val="530"/>
        </w:trPr>
        <w:tc>
          <w:tcPr>
            <w:tcW w:w="834" w:type="pct"/>
            <w:vAlign w:val="center"/>
          </w:tcPr>
          <w:p w14:paraId="00AA5B2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Grocery Stores</w:t>
            </w:r>
          </w:p>
        </w:tc>
        <w:tc>
          <w:tcPr>
            <w:tcW w:w="834" w:type="pct"/>
            <w:vAlign w:val="center"/>
          </w:tcPr>
          <w:p w14:paraId="2278A51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23.4</w:t>
            </w:r>
          </w:p>
        </w:tc>
        <w:tc>
          <w:tcPr>
            <w:tcW w:w="833" w:type="pct"/>
            <w:vAlign w:val="center"/>
          </w:tcPr>
          <w:p w14:paraId="096231B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vAlign w:val="center"/>
          </w:tcPr>
          <w:p w14:paraId="171AB821"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20.3</w:t>
            </w:r>
          </w:p>
        </w:tc>
        <w:tc>
          <w:tcPr>
            <w:tcW w:w="833" w:type="pct"/>
            <w:vAlign w:val="center"/>
          </w:tcPr>
          <w:p w14:paraId="7716760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33BA0CC5"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0A71877A" w14:textId="085284FE"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 Table </w:t>
      </w:r>
      <w:r w:rsidR="00481198">
        <w:rPr>
          <w:rFonts w:ascii="Calibri" w:eastAsia="Calibri" w:hAnsi="Calibri" w:cs="Times New Roman"/>
          <w:b/>
          <w:bCs/>
        </w:rPr>
        <w:t>50</w:t>
      </w:r>
      <w:r w:rsidRPr="00C850BF">
        <w:rPr>
          <w:rFonts w:ascii="Calibri" w:eastAsia="Calibri" w:hAnsi="Calibri" w:cs="Times New Roman"/>
          <w:b/>
          <w:bCs/>
        </w:rPr>
        <w:t>: Housing and Homelessness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3D9D1232" w14:textId="77777777" w:rsidTr="005F4AC6">
        <w:trPr>
          <w:trHeight w:val="20"/>
          <w:tblHeader/>
        </w:trPr>
        <w:tc>
          <w:tcPr>
            <w:tcW w:w="834" w:type="pct"/>
            <w:shd w:val="clear" w:color="auto" w:fill="B7CFED" w:themeFill="text2" w:themeFillTint="40"/>
            <w:noWrap/>
            <w:vAlign w:val="center"/>
          </w:tcPr>
          <w:p w14:paraId="4066F749"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49298C8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5A01DFA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14EEE39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2B9EC9D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05B2F63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27EC6027" w14:textId="77777777" w:rsidTr="005F4AC6">
        <w:trPr>
          <w:trHeight w:val="20"/>
        </w:trPr>
        <w:tc>
          <w:tcPr>
            <w:tcW w:w="834" w:type="pct"/>
            <w:vAlign w:val="center"/>
          </w:tcPr>
          <w:p w14:paraId="4DCFDD0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Renter Costs</w:t>
            </w:r>
            <w:r>
              <w:rPr>
                <w:rFonts w:ascii="Calibri" w:eastAsia="Calibri" w:hAnsi="Calibri" w:cs="Times New Roman"/>
                <w:sz w:val="20"/>
                <w:szCs w:val="20"/>
              </w:rPr>
              <w:t xml:space="preserve"> – Average Gross Rent</w:t>
            </w:r>
          </w:p>
        </w:tc>
        <w:tc>
          <w:tcPr>
            <w:tcW w:w="834" w:type="pct"/>
            <w:vAlign w:val="center"/>
          </w:tcPr>
          <w:p w14:paraId="3A605A9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vAlign w:val="center"/>
          </w:tcPr>
          <w:p w14:paraId="1D7F6FE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$1,090</w:t>
            </w:r>
          </w:p>
        </w:tc>
        <w:tc>
          <w:tcPr>
            <w:tcW w:w="833" w:type="pct"/>
            <w:vAlign w:val="center"/>
          </w:tcPr>
          <w:p w14:paraId="3CF3C03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$574</w:t>
            </w:r>
          </w:p>
        </w:tc>
        <w:tc>
          <w:tcPr>
            <w:tcW w:w="833" w:type="pct"/>
            <w:vAlign w:val="center"/>
          </w:tcPr>
          <w:p w14:paraId="6E22B22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tcBorders>
              <w:bottom w:val="single" w:sz="4" w:space="0" w:color="auto"/>
            </w:tcBorders>
            <w:shd w:val="clear" w:color="auto" w:fill="00B050"/>
            <w:vAlign w:val="center"/>
          </w:tcPr>
          <w:p w14:paraId="4419AC1B"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218C49DE" w14:textId="77777777" w:rsidTr="005F4AC6">
        <w:trPr>
          <w:trHeight w:val="20"/>
        </w:trPr>
        <w:tc>
          <w:tcPr>
            <w:tcW w:w="834" w:type="pct"/>
            <w:vAlign w:val="center"/>
          </w:tcPr>
          <w:p w14:paraId="3231719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Housing Cost Burden</w:t>
            </w:r>
          </w:p>
        </w:tc>
        <w:tc>
          <w:tcPr>
            <w:tcW w:w="834" w:type="pct"/>
            <w:vAlign w:val="center"/>
          </w:tcPr>
          <w:p w14:paraId="2DDE806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vAlign w:val="center"/>
          </w:tcPr>
          <w:p w14:paraId="4BF08FC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vAlign w:val="center"/>
          </w:tcPr>
          <w:p w14:paraId="66C8FDD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16.9%</w:t>
            </w:r>
          </w:p>
        </w:tc>
        <w:tc>
          <w:tcPr>
            <w:tcW w:w="833" w:type="pct"/>
            <w:vAlign w:val="center"/>
          </w:tcPr>
          <w:p w14:paraId="47BF098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06DE6E5F"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1E3CE79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6C354F">
              <w:rPr>
                <w:rFonts w:ascii="Calibri" w:eastAsia="Calibri" w:hAnsi="Calibri" w:cs="Times New Roman"/>
                <w:sz w:val="20"/>
                <w:szCs w:val="20"/>
              </w:rPr>
              <w:t>High</w:t>
            </w:r>
          </w:p>
        </w:tc>
      </w:tr>
      <w:tr w:rsidR="009678A4" w:rsidRPr="00C850BF" w14:paraId="6BF8BA4A" w14:textId="77777777" w:rsidTr="005F4AC6">
        <w:trPr>
          <w:trHeight w:val="20"/>
        </w:trPr>
        <w:tc>
          <w:tcPr>
            <w:tcW w:w="834" w:type="pct"/>
            <w:vAlign w:val="center"/>
          </w:tcPr>
          <w:p w14:paraId="1DFA993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Assisted Housing Units</w:t>
            </w:r>
          </w:p>
        </w:tc>
        <w:tc>
          <w:tcPr>
            <w:tcW w:w="834" w:type="pct"/>
            <w:vAlign w:val="center"/>
          </w:tcPr>
          <w:p w14:paraId="31D4F5C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413.9</w:t>
            </w:r>
          </w:p>
        </w:tc>
        <w:tc>
          <w:tcPr>
            <w:tcW w:w="833" w:type="pct"/>
            <w:vAlign w:val="center"/>
          </w:tcPr>
          <w:p w14:paraId="51E687F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319.2</w:t>
            </w:r>
          </w:p>
        </w:tc>
        <w:tc>
          <w:tcPr>
            <w:tcW w:w="833" w:type="pct"/>
            <w:vAlign w:val="center"/>
          </w:tcPr>
          <w:p w14:paraId="13FC294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395.7</w:t>
            </w:r>
          </w:p>
        </w:tc>
        <w:tc>
          <w:tcPr>
            <w:tcW w:w="833" w:type="pct"/>
            <w:vAlign w:val="center"/>
          </w:tcPr>
          <w:p w14:paraId="4BC7D13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c>
          <w:tcPr>
            <w:tcW w:w="833" w:type="pct"/>
            <w:shd w:val="clear" w:color="auto" w:fill="FF0000"/>
            <w:vAlign w:val="center"/>
          </w:tcPr>
          <w:p w14:paraId="4BB14D8B"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6C354F">
              <w:rPr>
                <w:rFonts w:ascii="Calibri" w:eastAsia="Calibri" w:hAnsi="Calibri" w:cs="Times New Roman"/>
                <w:sz w:val="20"/>
                <w:szCs w:val="20"/>
              </w:rPr>
              <w:t>High</w:t>
            </w:r>
          </w:p>
        </w:tc>
      </w:tr>
      <w:tr w:rsidR="009678A4" w:rsidRPr="00C850BF" w14:paraId="39F9269C" w14:textId="77777777" w:rsidTr="005F4AC6">
        <w:trPr>
          <w:trHeight w:val="20"/>
        </w:trPr>
        <w:tc>
          <w:tcPr>
            <w:tcW w:w="834" w:type="pct"/>
            <w:vAlign w:val="center"/>
          </w:tcPr>
          <w:p w14:paraId="400F9F3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Substandard Housing</w:t>
            </w:r>
          </w:p>
        </w:tc>
        <w:tc>
          <w:tcPr>
            <w:tcW w:w="834" w:type="pct"/>
            <w:vAlign w:val="center"/>
          </w:tcPr>
          <w:p w14:paraId="325B13D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vAlign w:val="center"/>
          </w:tcPr>
          <w:p w14:paraId="6B13D37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w:t>
            </w:r>
          </w:p>
        </w:tc>
        <w:tc>
          <w:tcPr>
            <w:tcW w:w="833" w:type="pct"/>
            <w:vAlign w:val="center"/>
          </w:tcPr>
          <w:p w14:paraId="72A3C82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21.0%</w:t>
            </w:r>
          </w:p>
        </w:tc>
        <w:tc>
          <w:tcPr>
            <w:tcW w:w="833" w:type="pct"/>
            <w:vAlign w:val="center"/>
          </w:tcPr>
          <w:p w14:paraId="1042773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c>
          <w:tcPr>
            <w:tcW w:w="833" w:type="pct"/>
            <w:shd w:val="clear" w:color="auto" w:fill="FF0000"/>
          </w:tcPr>
          <w:p w14:paraId="60E4DE09"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4726E3AC"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6C354F">
              <w:rPr>
                <w:rFonts w:ascii="Calibri" w:eastAsia="Calibri" w:hAnsi="Calibri" w:cs="Times New Roman"/>
                <w:sz w:val="20"/>
                <w:szCs w:val="20"/>
              </w:rPr>
              <w:t>High</w:t>
            </w:r>
          </w:p>
        </w:tc>
      </w:tr>
      <w:tr w:rsidR="009678A4" w:rsidRPr="00C850BF" w14:paraId="3E8F8087" w14:textId="77777777" w:rsidTr="005F4AC6">
        <w:trPr>
          <w:trHeight w:val="20"/>
        </w:trPr>
        <w:tc>
          <w:tcPr>
            <w:tcW w:w="834" w:type="pct"/>
            <w:vAlign w:val="center"/>
          </w:tcPr>
          <w:p w14:paraId="264B027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Homeless Children</w:t>
            </w:r>
          </w:p>
        </w:tc>
        <w:tc>
          <w:tcPr>
            <w:tcW w:w="834" w:type="pct"/>
            <w:vAlign w:val="center"/>
          </w:tcPr>
          <w:p w14:paraId="26A985B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vAlign w:val="center"/>
          </w:tcPr>
          <w:p w14:paraId="507C719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vAlign w:val="center"/>
          </w:tcPr>
          <w:p w14:paraId="511E5DB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vAlign w:val="center"/>
          </w:tcPr>
          <w:p w14:paraId="14FED1C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c>
          <w:tcPr>
            <w:tcW w:w="833" w:type="pct"/>
            <w:shd w:val="clear" w:color="auto" w:fill="00B050"/>
            <w:vAlign w:val="center"/>
          </w:tcPr>
          <w:p w14:paraId="0EC1DEDD"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22429662" w14:textId="77777777"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p>
    <w:p w14:paraId="6F8FF12F" w14:textId="7012806B"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235375">
        <w:rPr>
          <w:rFonts w:ascii="Calibri" w:eastAsia="Calibri" w:hAnsi="Calibri" w:cs="Times New Roman"/>
          <w:b/>
          <w:bCs/>
        </w:rPr>
        <w:t>5</w:t>
      </w:r>
      <w:r w:rsidR="00481198">
        <w:rPr>
          <w:rFonts w:ascii="Calibri" w:eastAsia="Calibri" w:hAnsi="Calibri" w:cs="Times New Roman"/>
          <w:b/>
          <w:bCs/>
        </w:rPr>
        <w:t>1</w:t>
      </w:r>
      <w:r w:rsidRPr="00C850BF">
        <w:rPr>
          <w:rFonts w:ascii="Calibri" w:eastAsia="Calibri" w:hAnsi="Calibri" w:cs="Times New Roman"/>
          <w:b/>
          <w:bCs/>
        </w:rPr>
        <w:t>: Income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6BBDFAC5" w14:textId="77777777" w:rsidTr="005F4AC6">
        <w:trPr>
          <w:trHeight w:val="20"/>
          <w:tblHeader/>
        </w:trPr>
        <w:tc>
          <w:tcPr>
            <w:tcW w:w="834" w:type="pct"/>
            <w:shd w:val="clear" w:color="auto" w:fill="B7CFED" w:themeFill="text2" w:themeFillTint="40"/>
            <w:noWrap/>
            <w:vAlign w:val="center"/>
          </w:tcPr>
          <w:p w14:paraId="0024922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1606F82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246A7C7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2435749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31C7B4D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5571044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5D2F3DAE" w14:textId="77777777" w:rsidTr="005F4AC6">
        <w:trPr>
          <w:trHeight w:val="20"/>
        </w:trPr>
        <w:tc>
          <w:tcPr>
            <w:tcW w:w="834" w:type="pct"/>
            <w:vAlign w:val="center"/>
          </w:tcPr>
          <w:p w14:paraId="724A55B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Median Family Income</w:t>
            </w:r>
          </w:p>
        </w:tc>
        <w:tc>
          <w:tcPr>
            <w:tcW w:w="834" w:type="pct"/>
            <w:vAlign w:val="center"/>
          </w:tcPr>
          <w:p w14:paraId="28C855B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$92,646</w:t>
            </w:r>
          </w:p>
        </w:tc>
        <w:tc>
          <w:tcPr>
            <w:tcW w:w="833" w:type="pct"/>
            <w:vAlign w:val="center"/>
          </w:tcPr>
          <w:p w14:paraId="288DBC9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$82,890</w:t>
            </w:r>
          </w:p>
        </w:tc>
        <w:tc>
          <w:tcPr>
            <w:tcW w:w="833" w:type="pct"/>
            <w:vAlign w:val="center"/>
          </w:tcPr>
          <w:p w14:paraId="608844D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721492">
              <w:rPr>
                <w:rFonts w:ascii="Calibri" w:eastAsia="Calibri" w:hAnsi="Calibri" w:cs="Times New Roman"/>
                <w:sz w:val="20"/>
                <w:szCs w:val="20"/>
              </w:rPr>
              <w:t>$54,679</w:t>
            </w:r>
          </w:p>
        </w:tc>
        <w:tc>
          <w:tcPr>
            <w:tcW w:w="833" w:type="pct"/>
            <w:vAlign w:val="center"/>
          </w:tcPr>
          <w:p w14:paraId="66C5EC7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20D241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290F0F92" w14:textId="77777777" w:rsidTr="005F4AC6">
        <w:trPr>
          <w:trHeight w:val="20"/>
        </w:trPr>
        <w:tc>
          <w:tcPr>
            <w:tcW w:w="834" w:type="pct"/>
            <w:vAlign w:val="center"/>
          </w:tcPr>
          <w:p w14:paraId="785E318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Gender Pay Gap</w:t>
            </w:r>
          </w:p>
        </w:tc>
        <w:tc>
          <w:tcPr>
            <w:tcW w:w="834" w:type="pct"/>
            <w:vAlign w:val="center"/>
          </w:tcPr>
          <w:p w14:paraId="509FB2E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81.0%</w:t>
            </w:r>
          </w:p>
        </w:tc>
        <w:tc>
          <w:tcPr>
            <w:tcW w:w="833" w:type="pct"/>
            <w:vAlign w:val="center"/>
          </w:tcPr>
          <w:p w14:paraId="19A0440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vAlign w:val="center"/>
          </w:tcPr>
          <w:p w14:paraId="345EAC24"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88.0%</w:t>
            </w:r>
          </w:p>
        </w:tc>
        <w:tc>
          <w:tcPr>
            <w:tcW w:w="833" w:type="pct"/>
            <w:vAlign w:val="center"/>
          </w:tcPr>
          <w:p w14:paraId="2EFEB4A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7C6425E7"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21C9C9A5" w14:textId="77777777" w:rsidTr="005F4AC6">
        <w:trPr>
          <w:trHeight w:val="20"/>
        </w:trPr>
        <w:tc>
          <w:tcPr>
            <w:tcW w:w="834" w:type="pct"/>
            <w:vAlign w:val="center"/>
          </w:tcPr>
          <w:p w14:paraId="41D5293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100% FPL</w:t>
            </w:r>
          </w:p>
        </w:tc>
        <w:tc>
          <w:tcPr>
            <w:tcW w:w="834" w:type="pct"/>
            <w:vAlign w:val="center"/>
          </w:tcPr>
          <w:p w14:paraId="299BAA6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12.5%</w:t>
            </w:r>
          </w:p>
        </w:tc>
        <w:tc>
          <w:tcPr>
            <w:tcW w:w="833" w:type="pct"/>
            <w:vAlign w:val="center"/>
          </w:tcPr>
          <w:p w14:paraId="53E60A5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3B267C6C"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24.4%</w:t>
            </w:r>
          </w:p>
        </w:tc>
        <w:tc>
          <w:tcPr>
            <w:tcW w:w="833" w:type="pct"/>
            <w:vAlign w:val="center"/>
          </w:tcPr>
          <w:p w14:paraId="4E80218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492761C"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587F6B">
              <w:rPr>
                <w:rFonts w:ascii="Calibri" w:eastAsia="Calibri" w:hAnsi="Calibri" w:cs="Times New Roman"/>
                <w:sz w:val="20"/>
                <w:szCs w:val="20"/>
              </w:rPr>
              <w:t>High</w:t>
            </w:r>
          </w:p>
        </w:tc>
      </w:tr>
      <w:tr w:rsidR="009678A4" w:rsidRPr="00C850BF" w14:paraId="40C37DDF" w14:textId="77777777" w:rsidTr="005F4AC6">
        <w:trPr>
          <w:trHeight w:val="20"/>
        </w:trPr>
        <w:tc>
          <w:tcPr>
            <w:tcW w:w="834" w:type="pct"/>
            <w:vAlign w:val="center"/>
          </w:tcPr>
          <w:p w14:paraId="55497EA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200% FPL</w:t>
            </w:r>
          </w:p>
        </w:tc>
        <w:tc>
          <w:tcPr>
            <w:tcW w:w="834" w:type="pct"/>
            <w:vAlign w:val="center"/>
          </w:tcPr>
          <w:p w14:paraId="7F8BCF7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vAlign w:val="center"/>
          </w:tcPr>
          <w:p w14:paraId="31A2CE1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31.6%</w:t>
            </w:r>
          </w:p>
        </w:tc>
        <w:tc>
          <w:tcPr>
            <w:tcW w:w="833" w:type="pct"/>
            <w:vAlign w:val="center"/>
          </w:tcPr>
          <w:p w14:paraId="4DC820BE"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44.5%</w:t>
            </w:r>
          </w:p>
        </w:tc>
        <w:tc>
          <w:tcPr>
            <w:tcW w:w="833" w:type="pct"/>
            <w:vAlign w:val="center"/>
          </w:tcPr>
          <w:p w14:paraId="119CE63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B380FD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587F6B">
              <w:rPr>
                <w:rFonts w:ascii="Calibri" w:eastAsia="Calibri" w:hAnsi="Calibri" w:cs="Times New Roman"/>
                <w:sz w:val="20"/>
                <w:szCs w:val="20"/>
              </w:rPr>
              <w:t>High</w:t>
            </w:r>
          </w:p>
        </w:tc>
      </w:tr>
      <w:tr w:rsidR="009678A4" w:rsidRPr="00C850BF" w14:paraId="161C061E" w14:textId="77777777" w:rsidTr="005F4AC6">
        <w:trPr>
          <w:trHeight w:val="20"/>
        </w:trPr>
        <w:tc>
          <w:tcPr>
            <w:tcW w:w="834" w:type="pct"/>
            <w:vAlign w:val="center"/>
          </w:tcPr>
          <w:p w14:paraId="26C0AFA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Children Living Below 200% FPL</w:t>
            </w:r>
          </w:p>
        </w:tc>
        <w:tc>
          <w:tcPr>
            <w:tcW w:w="834" w:type="pct"/>
            <w:vAlign w:val="center"/>
          </w:tcPr>
          <w:p w14:paraId="491F52C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37.2%</w:t>
            </w:r>
          </w:p>
        </w:tc>
        <w:tc>
          <w:tcPr>
            <w:tcW w:w="833" w:type="pct"/>
            <w:vAlign w:val="center"/>
          </w:tcPr>
          <w:p w14:paraId="51B6EC6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41.1%</w:t>
            </w:r>
          </w:p>
        </w:tc>
        <w:tc>
          <w:tcPr>
            <w:tcW w:w="833" w:type="pct"/>
            <w:vAlign w:val="center"/>
          </w:tcPr>
          <w:p w14:paraId="719875B9"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61.2%</w:t>
            </w:r>
          </w:p>
        </w:tc>
        <w:tc>
          <w:tcPr>
            <w:tcW w:w="833" w:type="pct"/>
            <w:vAlign w:val="center"/>
          </w:tcPr>
          <w:p w14:paraId="00E9248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B2B45A8"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587F6B">
              <w:rPr>
                <w:rFonts w:ascii="Calibri" w:eastAsia="Calibri" w:hAnsi="Calibri" w:cs="Times New Roman"/>
                <w:sz w:val="20"/>
                <w:szCs w:val="20"/>
              </w:rPr>
              <w:t>High</w:t>
            </w:r>
          </w:p>
        </w:tc>
      </w:tr>
      <w:tr w:rsidR="009678A4" w:rsidRPr="00C850BF" w14:paraId="4839A8F3" w14:textId="77777777" w:rsidTr="005F4AC6">
        <w:trPr>
          <w:trHeight w:val="20"/>
        </w:trPr>
        <w:tc>
          <w:tcPr>
            <w:tcW w:w="834" w:type="pct"/>
            <w:vAlign w:val="center"/>
          </w:tcPr>
          <w:p w14:paraId="4C2361D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Receiving SNAP</w:t>
            </w:r>
          </w:p>
        </w:tc>
        <w:tc>
          <w:tcPr>
            <w:tcW w:w="834" w:type="pct"/>
            <w:vAlign w:val="center"/>
          </w:tcPr>
          <w:p w14:paraId="046D220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12.4%</w:t>
            </w:r>
          </w:p>
        </w:tc>
        <w:tc>
          <w:tcPr>
            <w:tcW w:w="833" w:type="pct"/>
            <w:vAlign w:val="center"/>
          </w:tcPr>
          <w:p w14:paraId="69BF291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15.7%</w:t>
            </w:r>
          </w:p>
        </w:tc>
        <w:tc>
          <w:tcPr>
            <w:tcW w:w="833" w:type="pct"/>
            <w:vAlign w:val="center"/>
          </w:tcPr>
          <w:p w14:paraId="6597C97E"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26.5%</w:t>
            </w:r>
          </w:p>
        </w:tc>
        <w:tc>
          <w:tcPr>
            <w:tcW w:w="833" w:type="pct"/>
            <w:vAlign w:val="center"/>
          </w:tcPr>
          <w:p w14:paraId="0B19CFD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78469E73"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587F6B">
              <w:rPr>
                <w:rFonts w:ascii="Calibri" w:eastAsia="Calibri" w:hAnsi="Calibri" w:cs="Times New Roman"/>
                <w:sz w:val="20"/>
                <w:szCs w:val="20"/>
              </w:rPr>
              <w:t>High</w:t>
            </w:r>
          </w:p>
        </w:tc>
      </w:tr>
      <w:tr w:rsidR="009678A4" w:rsidRPr="00C850BF" w14:paraId="04DB9DB8" w14:textId="77777777" w:rsidTr="005F4AC6">
        <w:trPr>
          <w:trHeight w:val="20"/>
        </w:trPr>
        <w:tc>
          <w:tcPr>
            <w:tcW w:w="834" w:type="pct"/>
            <w:vAlign w:val="center"/>
          </w:tcPr>
          <w:p w14:paraId="67133FD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834" w:type="pct"/>
            <w:vAlign w:val="center"/>
          </w:tcPr>
          <w:p w14:paraId="688481C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51.7%</w:t>
            </w:r>
          </w:p>
        </w:tc>
        <w:tc>
          <w:tcPr>
            <w:tcW w:w="833" w:type="pct"/>
            <w:vAlign w:val="center"/>
          </w:tcPr>
          <w:p w14:paraId="3E73A05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50.8%</w:t>
            </w:r>
          </w:p>
        </w:tc>
        <w:tc>
          <w:tcPr>
            <w:tcW w:w="833" w:type="pct"/>
            <w:vAlign w:val="center"/>
          </w:tcPr>
          <w:p w14:paraId="74DBC6EE"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98.6%</w:t>
            </w:r>
          </w:p>
        </w:tc>
        <w:tc>
          <w:tcPr>
            <w:tcW w:w="833" w:type="pct"/>
            <w:vAlign w:val="center"/>
          </w:tcPr>
          <w:p w14:paraId="2E6B8CAD"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c>
          <w:tcPr>
            <w:tcW w:w="833" w:type="pct"/>
            <w:shd w:val="clear" w:color="auto" w:fill="FF0000"/>
          </w:tcPr>
          <w:p w14:paraId="6F009832"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587F6B">
              <w:rPr>
                <w:rFonts w:ascii="Calibri" w:eastAsia="Calibri" w:hAnsi="Calibri" w:cs="Times New Roman"/>
                <w:sz w:val="20"/>
                <w:szCs w:val="20"/>
              </w:rPr>
              <w:t>High</w:t>
            </w:r>
          </w:p>
        </w:tc>
      </w:tr>
    </w:tbl>
    <w:p w14:paraId="783E5084"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09A3CC65" w14:textId="04BDD4BB"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481198">
        <w:rPr>
          <w:rFonts w:ascii="Calibri" w:eastAsia="Calibri" w:hAnsi="Calibri" w:cs="Times New Roman"/>
          <w:b/>
          <w:bCs/>
        </w:rPr>
        <w:t>2</w:t>
      </w:r>
      <w:r w:rsidRPr="00C850BF">
        <w:rPr>
          <w:rFonts w:ascii="Calibri" w:eastAsia="Calibri" w:hAnsi="Calibri" w:cs="Times New Roman"/>
          <w:b/>
          <w:bCs/>
        </w:rPr>
        <w:t>: Length of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2AE362CF" w14:textId="77777777" w:rsidTr="005F4AC6">
        <w:trPr>
          <w:trHeight w:val="20"/>
          <w:tblHeader/>
        </w:trPr>
        <w:tc>
          <w:tcPr>
            <w:tcW w:w="834" w:type="pct"/>
            <w:shd w:val="clear" w:color="auto" w:fill="B7CFED" w:themeFill="text2" w:themeFillTint="40"/>
            <w:noWrap/>
            <w:vAlign w:val="center"/>
          </w:tcPr>
          <w:p w14:paraId="6BE4FCA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4ABD9B3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6F7587A"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3A0A2A92"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330FEC3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04E6F22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2882EC5E" w14:textId="77777777" w:rsidTr="005F4AC6">
        <w:trPr>
          <w:trHeight w:val="20"/>
        </w:trPr>
        <w:tc>
          <w:tcPr>
            <w:tcW w:w="834" w:type="pct"/>
            <w:vAlign w:val="center"/>
          </w:tcPr>
          <w:p w14:paraId="705266F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Years of Potential Life Lost Rate</w:t>
            </w:r>
          </w:p>
        </w:tc>
        <w:tc>
          <w:tcPr>
            <w:tcW w:w="834" w:type="pct"/>
            <w:vAlign w:val="center"/>
          </w:tcPr>
          <w:p w14:paraId="2445857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A1E482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8,853</w:t>
            </w:r>
          </w:p>
        </w:tc>
        <w:tc>
          <w:tcPr>
            <w:tcW w:w="833" w:type="pct"/>
            <w:vAlign w:val="center"/>
          </w:tcPr>
          <w:p w14:paraId="16C2C7C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14,976</w:t>
            </w:r>
          </w:p>
        </w:tc>
        <w:tc>
          <w:tcPr>
            <w:tcW w:w="833" w:type="pct"/>
            <w:vAlign w:val="center"/>
          </w:tcPr>
          <w:p w14:paraId="4977CFD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146CAF04"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20A5F">
              <w:rPr>
                <w:rFonts w:ascii="Calibri" w:eastAsia="Calibri" w:hAnsi="Calibri" w:cs="Times New Roman"/>
                <w:sz w:val="20"/>
                <w:szCs w:val="20"/>
              </w:rPr>
              <w:t>High</w:t>
            </w:r>
          </w:p>
        </w:tc>
      </w:tr>
      <w:tr w:rsidR="009678A4" w:rsidRPr="00C850BF" w14:paraId="578F7F4F" w14:textId="77777777" w:rsidTr="005F4AC6">
        <w:trPr>
          <w:trHeight w:val="20"/>
        </w:trPr>
        <w:tc>
          <w:tcPr>
            <w:tcW w:w="834" w:type="pct"/>
            <w:vAlign w:val="center"/>
          </w:tcPr>
          <w:p w14:paraId="41B2A9A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Premature Age-Adjusted Mortality</w:t>
            </w:r>
          </w:p>
        </w:tc>
        <w:tc>
          <w:tcPr>
            <w:tcW w:w="834" w:type="pct"/>
            <w:vAlign w:val="center"/>
          </w:tcPr>
          <w:p w14:paraId="7E23BE9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C538CE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420</w:t>
            </w:r>
          </w:p>
        </w:tc>
        <w:tc>
          <w:tcPr>
            <w:tcW w:w="833" w:type="pct"/>
            <w:vAlign w:val="center"/>
          </w:tcPr>
          <w:p w14:paraId="6C51896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659</w:t>
            </w:r>
          </w:p>
        </w:tc>
        <w:tc>
          <w:tcPr>
            <w:tcW w:w="833" w:type="pct"/>
            <w:vAlign w:val="center"/>
          </w:tcPr>
          <w:p w14:paraId="0F112E8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2133B41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20A5F">
              <w:rPr>
                <w:rFonts w:ascii="Calibri" w:eastAsia="Calibri" w:hAnsi="Calibri" w:cs="Times New Roman"/>
                <w:sz w:val="20"/>
                <w:szCs w:val="20"/>
              </w:rPr>
              <w:t>High</w:t>
            </w:r>
          </w:p>
        </w:tc>
      </w:tr>
      <w:tr w:rsidR="009678A4" w:rsidRPr="00C850BF" w14:paraId="3A068767" w14:textId="77777777" w:rsidTr="005F4AC6">
        <w:trPr>
          <w:trHeight w:val="20"/>
        </w:trPr>
        <w:tc>
          <w:tcPr>
            <w:tcW w:w="834" w:type="pct"/>
            <w:vAlign w:val="center"/>
          </w:tcPr>
          <w:p w14:paraId="3713EE1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Life Expectancy</w:t>
            </w:r>
          </w:p>
        </w:tc>
        <w:tc>
          <w:tcPr>
            <w:tcW w:w="834" w:type="pct"/>
          </w:tcPr>
          <w:p w14:paraId="12A0B90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77.6</w:t>
            </w:r>
          </w:p>
        </w:tc>
        <w:tc>
          <w:tcPr>
            <w:tcW w:w="833" w:type="pct"/>
          </w:tcPr>
          <w:p w14:paraId="3AE6F38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76.6</w:t>
            </w:r>
          </w:p>
        </w:tc>
        <w:tc>
          <w:tcPr>
            <w:tcW w:w="833" w:type="pct"/>
          </w:tcPr>
          <w:p w14:paraId="4919151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71.7</w:t>
            </w:r>
          </w:p>
        </w:tc>
        <w:tc>
          <w:tcPr>
            <w:tcW w:w="833" w:type="pct"/>
            <w:vAlign w:val="center"/>
          </w:tcPr>
          <w:p w14:paraId="624A58F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tcPr>
          <w:p w14:paraId="5944A8A4"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20A5F">
              <w:rPr>
                <w:rFonts w:ascii="Calibri" w:eastAsia="Calibri" w:hAnsi="Calibri" w:cs="Times New Roman"/>
                <w:sz w:val="20"/>
                <w:szCs w:val="20"/>
              </w:rPr>
              <w:t>High</w:t>
            </w:r>
          </w:p>
        </w:tc>
      </w:tr>
    </w:tbl>
    <w:p w14:paraId="6635B607" w14:textId="77777777" w:rsidR="004650D8" w:rsidRDefault="004650D8" w:rsidP="009678A4">
      <w:pPr>
        <w:shd w:val="clear" w:color="auto" w:fill="FFFFFF" w:themeFill="background1"/>
        <w:spacing w:after="120" w:line="240" w:lineRule="auto"/>
        <w:jc w:val="center"/>
        <w:rPr>
          <w:rFonts w:ascii="Calibri" w:eastAsia="Calibri" w:hAnsi="Calibri" w:cs="Times New Roman"/>
          <w:b/>
          <w:bCs/>
        </w:rPr>
      </w:pPr>
    </w:p>
    <w:p w14:paraId="3A82209D" w14:textId="1A984DC8"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Table </w:t>
      </w:r>
      <w:r w:rsidR="00E44C6F">
        <w:rPr>
          <w:rFonts w:ascii="Calibri" w:eastAsia="Calibri" w:hAnsi="Calibri" w:cs="Times New Roman"/>
          <w:b/>
          <w:bCs/>
        </w:rPr>
        <w:t>5</w:t>
      </w:r>
      <w:r w:rsidR="00481198">
        <w:rPr>
          <w:rFonts w:ascii="Calibri" w:eastAsia="Calibri" w:hAnsi="Calibri" w:cs="Times New Roman"/>
          <w:b/>
          <w:bCs/>
        </w:rPr>
        <w:t>3</w:t>
      </w:r>
      <w:r w:rsidRPr="00C850BF">
        <w:rPr>
          <w:rFonts w:ascii="Calibri" w:eastAsia="Calibri" w:hAnsi="Calibri" w:cs="Times New Roman"/>
          <w:b/>
          <w:bCs/>
        </w:rPr>
        <w:t>: Maternal and Infant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4BEE08B3" w14:textId="77777777" w:rsidTr="005F4AC6">
        <w:trPr>
          <w:trHeight w:val="20"/>
          <w:tblHeader/>
        </w:trPr>
        <w:tc>
          <w:tcPr>
            <w:tcW w:w="834" w:type="pct"/>
            <w:shd w:val="clear" w:color="auto" w:fill="B7CFED" w:themeFill="text2" w:themeFillTint="40"/>
            <w:noWrap/>
            <w:vAlign w:val="center"/>
          </w:tcPr>
          <w:p w14:paraId="2D29F69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bookmarkStart w:id="201" w:name="_Hlk65140959"/>
            <w:bookmarkStart w:id="202" w:name="_Hlk65151396"/>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3DE694C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51E5F1BA"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7D77543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65E5E40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3F697659"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45617B80" w14:textId="77777777" w:rsidTr="005F4AC6">
        <w:trPr>
          <w:trHeight w:val="20"/>
        </w:trPr>
        <w:tc>
          <w:tcPr>
            <w:tcW w:w="834" w:type="pct"/>
            <w:vAlign w:val="center"/>
          </w:tcPr>
          <w:p w14:paraId="05D0A91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Births with Late or No </w:t>
            </w:r>
            <w:r w:rsidRPr="00C850BF">
              <w:rPr>
                <w:rFonts w:ascii="Calibri" w:eastAsia="Calibri" w:hAnsi="Calibri" w:cs="Times New Roman"/>
                <w:sz w:val="20"/>
                <w:szCs w:val="20"/>
              </w:rPr>
              <w:t>Prenatal Care</w:t>
            </w:r>
          </w:p>
        </w:tc>
        <w:tc>
          <w:tcPr>
            <w:tcW w:w="834" w:type="pct"/>
            <w:vAlign w:val="center"/>
          </w:tcPr>
          <w:p w14:paraId="30F3F76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vAlign w:val="center"/>
          </w:tcPr>
          <w:p w14:paraId="1A6703A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7D042AA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23E64F9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FFFF" w:themeFill="background1"/>
            <w:vAlign w:val="center"/>
          </w:tcPr>
          <w:p w14:paraId="55875F5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9678A4" w:rsidRPr="00C850BF" w14:paraId="7C0BE259" w14:textId="77777777" w:rsidTr="005F4AC6">
        <w:trPr>
          <w:trHeight w:val="20"/>
        </w:trPr>
        <w:tc>
          <w:tcPr>
            <w:tcW w:w="834" w:type="pct"/>
            <w:vAlign w:val="center"/>
          </w:tcPr>
          <w:p w14:paraId="47CBB0B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 Birthweight</w:t>
            </w:r>
          </w:p>
        </w:tc>
        <w:tc>
          <w:tcPr>
            <w:tcW w:w="834" w:type="pct"/>
            <w:vAlign w:val="center"/>
          </w:tcPr>
          <w:p w14:paraId="6C4861A8"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2FD754CE"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9.4%</w:t>
            </w:r>
          </w:p>
        </w:tc>
        <w:tc>
          <w:tcPr>
            <w:tcW w:w="833" w:type="pct"/>
            <w:vAlign w:val="center"/>
          </w:tcPr>
          <w:p w14:paraId="72DD3687"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11.5%</w:t>
            </w:r>
          </w:p>
        </w:tc>
        <w:tc>
          <w:tcPr>
            <w:tcW w:w="833" w:type="pct"/>
            <w:vAlign w:val="center"/>
          </w:tcPr>
          <w:p w14:paraId="2B81D520" w14:textId="77777777" w:rsidR="009678A4"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0000"/>
            <w:vAlign w:val="center"/>
          </w:tcPr>
          <w:p w14:paraId="2ED9FEAC"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6C48DC6F" w14:textId="77777777" w:rsidTr="005F4AC6">
        <w:trPr>
          <w:trHeight w:val="20"/>
        </w:trPr>
        <w:tc>
          <w:tcPr>
            <w:tcW w:w="834" w:type="pct"/>
            <w:vAlign w:val="center"/>
          </w:tcPr>
          <w:p w14:paraId="6EF776A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Infant Mortality Rate</w:t>
            </w:r>
          </w:p>
        </w:tc>
        <w:tc>
          <w:tcPr>
            <w:tcW w:w="834" w:type="pct"/>
            <w:vAlign w:val="center"/>
          </w:tcPr>
          <w:p w14:paraId="2690BEE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vAlign w:val="center"/>
          </w:tcPr>
          <w:p w14:paraId="19F8D86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vAlign w:val="center"/>
          </w:tcPr>
          <w:p w14:paraId="7A9370A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vAlign w:val="center"/>
          </w:tcPr>
          <w:p w14:paraId="055603E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2015-2021</w:t>
            </w:r>
          </w:p>
        </w:tc>
        <w:tc>
          <w:tcPr>
            <w:tcW w:w="833" w:type="pct"/>
            <w:shd w:val="clear" w:color="auto" w:fill="FF0000"/>
            <w:vAlign w:val="center"/>
          </w:tcPr>
          <w:p w14:paraId="4FE055D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423D804A" w14:textId="77777777"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p>
    <w:p w14:paraId="4C6F7B5C" w14:textId="39C44C33"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44C6F">
        <w:rPr>
          <w:rFonts w:ascii="Calibri" w:eastAsia="Calibri" w:hAnsi="Calibri" w:cs="Times New Roman"/>
          <w:b/>
          <w:bCs/>
        </w:rPr>
        <w:t>5</w:t>
      </w:r>
      <w:r w:rsidR="00481198">
        <w:rPr>
          <w:rFonts w:ascii="Calibri" w:eastAsia="Calibri" w:hAnsi="Calibri" w:cs="Times New Roman"/>
          <w:b/>
          <w:bCs/>
        </w:rPr>
        <w:t>4</w:t>
      </w:r>
      <w:r w:rsidRPr="00C850BF">
        <w:rPr>
          <w:rFonts w:ascii="Calibri" w:eastAsia="Calibri" w:hAnsi="Calibri" w:cs="Times New Roman"/>
          <w:b/>
          <w:bCs/>
        </w:rPr>
        <w:t>: Mental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11C58F4E" w14:textId="77777777" w:rsidTr="005F4AC6">
        <w:trPr>
          <w:trHeight w:val="20"/>
          <w:tblHeader/>
        </w:trPr>
        <w:tc>
          <w:tcPr>
            <w:tcW w:w="834" w:type="pct"/>
            <w:shd w:val="clear" w:color="auto" w:fill="B7CFED" w:themeFill="text2" w:themeFillTint="40"/>
            <w:noWrap/>
            <w:vAlign w:val="center"/>
          </w:tcPr>
          <w:bookmarkEnd w:id="201"/>
          <w:p w14:paraId="6BDC688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01A25F9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4D3A741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56841B0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250CBE5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74EF0CA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3E73AA19" w14:textId="77777777" w:rsidTr="005F4AC6">
        <w:trPr>
          <w:trHeight w:val="20"/>
        </w:trPr>
        <w:tc>
          <w:tcPr>
            <w:tcW w:w="834" w:type="pct"/>
            <w:vAlign w:val="center"/>
          </w:tcPr>
          <w:p w14:paraId="631769F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Poor Mental Health Days</w:t>
            </w:r>
          </w:p>
        </w:tc>
        <w:tc>
          <w:tcPr>
            <w:tcW w:w="834" w:type="pct"/>
            <w:vAlign w:val="center"/>
          </w:tcPr>
          <w:p w14:paraId="144A1A2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vAlign w:val="center"/>
          </w:tcPr>
          <w:p w14:paraId="79D92A3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vAlign w:val="center"/>
          </w:tcPr>
          <w:p w14:paraId="1B34A19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w:t>
            </w:r>
          </w:p>
        </w:tc>
        <w:tc>
          <w:tcPr>
            <w:tcW w:w="833" w:type="pct"/>
            <w:vAlign w:val="center"/>
          </w:tcPr>
          <w:p w14:paraId="4D273CF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755AFB9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0C6281">
              <w:rPr>
                <w:rFonts w:ascii="Calibri" w:eastAsia="Calibri" w:hAnsi="Calibri" w:cs="Times New Roman"/>
                <w:sz w:val="20"/>
                <w:szCs w:val="20"/>
              </w:rPr>
              <w:t>High</w:t>
            </w:r>
          </w:p>
        </w:tc>
      </w:tr>
      <w:tr w:rsidR="009678A4" w:rsidRPr="00C850BF" w14:paraId="0D544606" w14:textId="77777777" w:rsidTr="005F4AC6">
        <w:trPr>
          <w:trHeight w:val="20"/>
        </w:trPr>
        <w:tc>
          <w:tcPr>
            <w:tcW w:w="834" w:type="pct"/>
            <w:vAlign w:val="center"/>
          </w:tcPr>
          <w:p w14:paraId="765168D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Deaths of Despair Rate</w:t>
            </w:r>
          </w:p>
        </w:tc>
        <w:tc>
          <w:tcPr>
            <w:tcW w:w="834" w:type="pct"/>
            <w:vAlign w:val="center"/>
          </w:tcPr>
          <w:p w14:paraId="2C30895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55.9</w:t>
            </w:r>
          </w:p>
        </w:tc>
        <w:tc>
          <w:tcPr>
            <w:tcW w:w="833" w:type="pct"/>
            <w:vAlign w:val="center"/>
          </w:tcPr>
          <w:p w14:paraId="5D121BD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58.7</w:t>
            </w:r>
          </w:p>
        </w:tc>
        <w:tc>
          <w:tcPr>
            <w:tcW w:w="833" w:type="pct"/>
            <w:vAlign w:val="center"/>
          </w:tcPr>
          <w:p w14:paraId="1AC2A7ED"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83.7</w:t>
            </w:r>
          </w:p>
        </w:tc>
        <w:tc>
          <w:tcPr>
            <w:tcW w:w="833" w:type="pct"/>
            <w:vAlign w:val="center"/>
          </w:tcPr>
          <w:p w14:paraId="38B0F80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78270E15"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0C6281">
              <w:rPr>
                <w:rFonts w:ascii="Calibri" w:eastAsia="Calibri" w:hAnsi="Calibri" w:cs="Times New Roman"/>
                <w:sz w:val="20"/>
                <w:szCs w:val="20"/>
              </w:rPr>
              <w:t>High</w:t>
            </w:r>
          </w:p>
        </w:tc>
      </w:tr>
      <w:tr w:rsidR="009678A4" w:rsidRPr="00C850BF" w14:paraId="607A1D50" w14:textId="77777777" w:rsidTr="005F4AC6">
        <w:trPr>
          <w:trHeight w:val="20"/>
        </w:trPr>
        <w:tc>
          <w:tcPr>
            <w:tcW w:w="834" w:type="pct"/>
            <w:vAlign w:val="center"/>
          </w:tcPr>
          <w:p w14:paraId="750F1A8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Suicide Death Rate</w:t>
            </w:r>
          </w:p>
        </w:tc>
        <w:tc>
          <w:tcPr>
            <w:tcW w:w="834" w:type="pct"/>
            <w:vAlign w:val="center"/>
          </w:tcPr>
          <w:p w14:paraId="5F79E91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vAlign w:val="center"/>
          </w:tcPr>
          <w:p w14:paraId="62F0D46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14.0</w:t>
            </w:r>
          </w:p>
        </w:tc>
        <w:tc>
          <w:tcPr>
            <w:tcW w:w="833" w:type="pct"/>
            <w:vAlign w:val="center"/>
          </w:tcPr>
          <w:p w14:paraId="4C1054B8"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12.7</w:t>
            </w:r>
          </w:p>
        </w:tc>
        <w:tc>
          <w:tcPr>
            <w:tcW w:w="833" w:type="pct"/>
            <w:vAlign w:val="center"/>
          </w:tcPr>
          <w:p w14:paraId="298EFBA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6D57E85D"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47C364B2" w14:textId="77777777"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p>
    <w:p w14:paraId="2DFAEA50" w14:textId="7C2407BC"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481198">
        <w:rPr>
          <w:rFonts w:ascii="Calibri" w:eastAsia="Calibri" w:hAnsi="Calibri" w:cs="Times New Roman"/>
          <w:b/>
          <w:bCs/>
        </w:rPr>
        <w:t>5</w:t>
      </w:r>
      <w:r w:rsidRPr="00C850BF">
        <w:rPr>
          <w:rFonts w:ascii="Calibri" w:eastAsia="Calibri" w:hAnsi="Calibri" w:cs="Times New Roman"/>
          <w:b/>
          <w:bCs/>
        </w:rPr>
        <w:t>: Physical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505D6FC3" w14:textId="77777777" w:rsidTr="005F4AC6">
        <w:trPr>
          <w:trHeight w:val="20"/>
          <w:tblHeader/>
        </w:trPr>
        <w:tc>
          <w:tcPr>
            <w:tcW w:w="834" w:type="pct"/>
            <w:shd w:val="clear" w:color="auto" w:fill="B7CFED" w:themeFill="text2" w:themeFillTint="40"/>
            <w:noWrap/>
            <w:vAlign w:val="center"/>
          </w:tcPr>
          <w:bookmarkEnd w:id="202"/>
          <w:p w14:paraId="0DFBDD4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1263A01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130162E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373C1BE0"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18061FB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3DFA8F6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6E6B68FA" w14:textId="77777777" w:rsidTr="005F4AC6">
        <w:trPr>
          <w:trHeight w:val="20"/>
        </w:trPr>
        <w:tc>
          <w:tcPr>
            <w:tcW w:w="834" w:type="pct"/>
            <w:vAlign w:val="center"/>
          </w:tcPr>
          <w:p w14:paraId="2B956EE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Poor or Fair Health</w:t>
            </w:r>
          </w:p>
        </w:tc>
        <w:tc>
          <w:tcPr>
            <w:tcW w:w="834" w:type="pct"/>
            <w:vAlign w:val="center"/>
          </w:tcPr>
          <w:p w14:paraId="1ECC25F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8D9B90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14.4%</w:t>
            </w:r>
          </w:p>
        </w:tc>
        <w:tc>
          <w:tcPr>
            <w:tcW w:w="833" w:type="pct"/>
            <w:vAlign w:val="center"/>
          </w:tcPr>
          <w:p w14:paraId="739CB0F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20.0%</w:t>
            </w:r>
          </w:p>
        </w:tc>
        <w:tc>
          <w:tcPr>
            <w:tcW w:w="833" w:type="pct"/>
            <w:vAlign w:val="center"/>
          </w:tcPr>
          <w:p w14:paraId="5D3CCE2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0BD04B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F179D">
              <w:rPr>
                <w:rFonts w:ascii="Calibri" w:eastAsia="Calibri" w:hAnsi="Calibri" w:cs="Times New Roman"/>
                <w:sz w:val="20"/>
                <w:szCs w:val="20"/>
              </w:rPr>
              <w:t>High</w:t>
            </w:r>
          </w:p>
        </w:tc>
      </w:tr>
      <w:tr w:rsidR="009678A4" w:rsidRPr="00C850BF" w14:paraId="70D6D262" w14:textId="77777777" w:rsidTr="005F4AC6">
        <w:trPr>
          <w:trHeight w:val="20"/>
        </w:trPr>
        <w:tc>
          <w:tcPr>
            <w:tcW w:w="834" w:type="pct"/>
            <w:vAlign w:val="center"/>
          </w:tcPr>
          <w:p w14:paraId="29A7200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Asthma</w:t>
            </w:r>
          </w:p>
        </w:tc>
        <w:tc>
          <w:tcPr>
            <w:tcW w:w="834" w:type="pct"/>
            <w:vAlign w:val="center"/>
          </w:tcPr>
          <w:p w14:paraId="0B839C0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vAlign w:val="center"/>
          </w:tcPr>
          <w:p w14:paraId="5304C3C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w:t>
            </w:r>
          </w:p>
        </w:tc>
        <w:tc>
          <w:tcPr>
            <w:tcW w:w="833" w:type="pct"/>
            <w:vAlign w:val="center"/>
          </w:tcPr>
          <w:p w14:paraId="78D88FD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vAlign w:val="center"/>
          </w:tcPr>
          <w:p w14:paraId="2712714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98FE87E"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F179D">
              <w:rPr>
                <w:rFonts w:ascii="Calibri" w:eastAsia="Calibri" w:hAnsi="Calibri" w:cs="Times New Roman"/>
                <w:sz w:val="20"/>
                <w:szCs w:val="20"/>
              </w:rPr>
              <w:t>High</w:t>
            </w:r>
          </w:p>
        </w:tc>
      </w:tr>
      <w:tr w:rsidR="009678A4" w:rsidRPr="00C850BF" w14:paraId="18498C49" w14:textId="77777777" w:rsidTr="005F4AC6">
        <w:trPr>
          <w:trHeight w:val="20"/>
        </w:trPr>
        <w:tc>
          <w:tcPr>
            <w:tcW w:w="834" w:type="pct"/>
            <w:vAlign w:val="center"/>
          </w:tcPr>
          <w:p w14:paraId="7C51E4A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Hea</w:t>
            </w:r>
            <w:r>
              <w:rPr>
                <w:rFonts w:ascii="Calibri" w:eastAsia="Calibri" w:hAnsi="Calibri" w:cs="Times New Roman"/>
                <w:sz w:val="20"/>
                <w:szCs w:val="20"/>
              </w:rPr>
              <w:t>rt</w:t>
            </w:r>
            <w:r w:rsidRPr="00C850BF">
              <w:rPr>
                <w:rFonts w:ascii="Calibri" w:eastAsia="Calibri" w:hAnsi="Calibri" w:cs="Times New Roman"/>
                <w:sz w:val="20"/>
                <w:szCs w:val="20"/>
              </w:rPr>
              <w:t xml:space="preserve"> Disease</w:t>
            </w:r>
          </w:p>
        </w:tc>
        <w:tc>
          <w:tcPr>
            <w:tcW w:w="834" w:type="pct"/>
            <w:vAlign w:val="center"/>
          </w:tcPr>
          <w:p w14:paraId="6CBE8A0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vAlign w:val="center"/>
          </w:tcPr>
          <w:p w14:paraId="64C3006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w:t>
            </w:r>
          </w:p>
        </w:tc>
        <w:tc>
          <w:tcPr>
            <w:tcW w:w="833" w:type="pct"/>
            <w:vAlign w:val="center"/>
          </w:tcPr>
          <w:p w14:paraId="27F2FD48"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6.6%</w:t>
            </w:r>
          </w:p>
        </w:tc>
        <w:tc>
          <w:tcPr>
            <w:tcW w:w="833" w:type="pct"/>
            <w:vAlign w:val="center"/>
          </w:tcPr>
          <w:p w14:paraId="2FEB7DC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8455E8F"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F179D">
              <w:rPr>
                <w:rFonts w:ascii="Calibri" w:eastAsia="Calibri" w:hAnsi="Calibri" w:cs="Times New Roman"/>
                <w:sz w:val="20"/>
                <w:szCs w:val="20"/>
              </w:rPr>
              <w:t>High</w:t>
            </w:r>
          </w:p>
        </w:tc>
      </w:tr>
      <w:tr w:rsidR="009678A4" w:rsidRPr="00C850BF" w14:paraId="0BECF0FE" w14:textId="77777777" w:rsidTr="005F4AC6">
        <w:trPr>
          <w:trHeight w:val="20"/>
        </w:trPr>
        <w:tc>
          <w:tcPr>
            <w:tcW w:w="834" w:type="pct"/>
            <w:vAlign w:val="center"/>
          </w:tcPr>
          <w:p w14:paraId="58979B9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Blood Pressure</w:t>
            </w:r>
          </w:p>
        </w:tc>
        <w:tc>
          <w:tcPr>
            <w:tcW w:w="834" w:type="pct"/>
            <w:vAlign w:val="center"/>
          </w:tcPr>
          <w:p w14:paraId="4B37FBB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29.6%</w:t>
            </w:r>
          </w:p>
        </w:tc>
        <w:tc>
          <w:tcPr>
            <w:tcW w:w="833" w:type="pct"/>
            <w:vAlign w:val="center"/>
          </w:tcPr>
          <w:p w14:paraId="3DC086D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32.1%</w:t>
            </w:r>
          </w:p>
        </w:tc>
        <w:tc>
          <w:tcPr>
            <w:tcW w:w="833" w:type="pct"/>
            <w:vAlign w:val="center"/>
          </w:tcPr>
          <w:p w14:paraId="1E023E33"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36.7%</w:t>
            </w:r>
          </w:p>
        </w:tc>
        <w:tc>
          <w:tcPr>
            <w:tcW w:w="833" w:type="pct"/>
            <w:vAlign w:val="center"/>
          </w:tcPr>
          <w:p w14:paraId="5718FEA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74EEE5A5"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F179D">
              <w:rPr>
                <w:rFonts w:ascii="Calibri" w:eastAsia="Calibri" w:hAnsi="Calibri" w:cs="Times New Roman"/>
                <w:sz w:val="20"/>
                <w:szCs w:val="20"/>
              </w:rPr>
              <w:t>High</w:t>
            </w:r>
          </w:p>
        </w:tc>
      </w:tr>
      <w:tr w:rsidR="009678A4" w:rsidRPr="00C850BF" w14:paraId="4A4B5299" w14:textId="77777777" w:rsidTr="005F4AC6">
        <w:trPr>
          <w:trHeight w:val="20"/>
        </w:trPr>
        <w:tc>
          <w:tcPr>
            <w:tcW w:w="834" w:type="pct"/>
            <w:vAlign w:val="center"/>
          </w:tcPr>
          <w:p w14:paraId="1BE5F21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Cholesterol</w:t>
            </w:r>
          </w:p>
        </w:tc>
        <w:tc>
          <w:tcPr>
            <w:tcW w:w="834" w:type="pct"/>
            <w:vAlign w:val="center"/>
          </w:tcPr>
          <w:p w14:paraId="5F85A14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31.0%</w:t>
            </w:r>
          </w:p>
        </w:tc>
        <w:tc>
          <w:tcPr>
            <w:tcW w:w="833" w:type="pct"/>
            <w:vAlign w:val="center"/>
          </w:tcPr>
          <w:p w14:paraId="2488950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31.4%</w:t>
            </w:r>
          </w:p>
        </w:tc>
        <w:tc>
          <w:tcPr>
            <w:tcW w:w="833" w:type="pct"/>
            <w:vAlign w:val="center"/>
          </w:tcPr>
          <w:p w14:paraId="26CA19E4"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31.4%</w:t>
            </w:r>
          </w:p>
        </w:tc>
        <w:tc>
          <w:tcPr>
            <w:tcW w:w="833" w:type="pct"/>
            <w:vAlign w:val="center"/>
          </w:tcPr>
          <w:p w14:paraId="32500C5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43F5DDD0"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4D3D388C" w14:textId="77777777" w:rsidTr="005F4AC6">
        <w:trPr>
          <w:trHeight w:val="20"/>
        </w:trPr>
        <w:tc>
          <w:tcPr>
            <w:tcW w:w="834" w:type="pct"/>
            <w:vAlign w:val="center"/>
          </w:tcPr>
          <w:p w14:paraId="46AC8FD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Diabetes Prevalence</w:t>
            </w:r>
          </w:p>
        </w:tc>
        <w:tc>
          <w:tcPr>
            <w:tcW w:w="834" w:type="pct"/>
            <w:vAlign w:val="center"/>
          </w:tcPr>
          <w:p w14:paraId="6517509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w:t>
            </w:r>
          </w:p>
        </w:tc>
        <w:tc>
          <w:tcPr>
            <w:tcW w:w="833" w:type="pct"/>
            <w:vAlign w:val="center"/>
          </w:tcPr>
          <w:p w14:paraId="4A7CC6F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vAlign w:val="center"/>
          </w:tcPr>
          <w:p w14:paraId="2FE9DE74"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8.9%</w:t>
            </w:r>
          </w:p>
        </w:tc>
        <w:tc>
          <w:tcPr>
            <w:tcW w:w="833" w:type="pct"/>
            <w:vAlign w:val="center"/>
          </w:tcPr>
          <w:p w14:paraId="3A07D11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58EE68F4"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4301DD23" w14:textId="77777777" w:rsidTr="005F4AC6">
        <w:trPr>
          <w:trHeight w:val="305"/>
        </w:trPr>
        <w:tc>
          <w:tcPr>
            <w:tcW w:w="834" w:type="pct"/>
          </w:tcPr>
          <w:p w14:paraId="40AF3FE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Kidney Disease</w:t>
            </w:r>
          </w:p>
        </w:tc>
        <w:tc>
          <w:tcPr>
            <w:tcW w:w="834" w:type="pct"/>
            <w:vAlign w:val="center"/>
          </w:tcPr>
          <w:p w14:paraId="1E327F9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w:t>
            </w:r>
          </w:p>
        </w:tc>
        <w:tc>
          <w:tcPr>
            <w:tcW w:w="833" w:type="pct"/>
            <w:vAlign w:val="center"/>
          </w:tcPr>
          <w:p w14:paraId="1255B06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vAlign w:val="center"/>
          </w:tcPr>
          <w:p w14:paraId="7C5E2700"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w:t>
            </w:r>
          </w:p>
        </w:tc>
        <w:tc>
          <w:tcPr>
            <w:tcW w:w="833" w:type="pct"/>
            <w:vAlign w:val="center"/>
          </w:tcPr>
          <w:p w14:paraId="430B304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F48B2D8"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D0A6C">
              <w:rPr>
                <w:rFonts w:ascii="Calibri" w:eastAsia="Calibri" w:hAnsi="Calibri" w:cs="Times New Roman"/>
                <w:sz w:val="20"/>
                <w:szCs w:val="20"/>
              </w:rPr>
              <w:t>High</w:t>
            </w:r>
          </w:p>
        </w:tc>
      </w:tr>
      <w:tr w:rsidR="009678A4" w:rsidRPr="00C850BF" w14:paraId="5790365A" w14:textId="77777777" w:rsidTr="005F4AC6">
        <w:trPr>
          <w:trHeight w:val="305"/>
        </w:trPr>
        <w:tc>
          <w:tcPr>
            <w:tcW w:w="834" w:type="pct"/>
          </w:tcPr>
          <w:p w14:paraId="398D6B4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Stroke</w:t>
            </w:r>
          </w:p>
        </w:tc>
        <w:tc>
          <w:tcPr>
            <w:tcW w:w="834" w:type="pct"/>
            <w:vAlign w:val="center"/>
          </w:tcPr>
          <w:p w14:paraId="015A057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vAlign w:val="center"/>
          </w:tcPr>
          <w:p w14:paraId="758FC12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w:t>
            </w:r>
          </w:p>
        </w:tc>
        <w:tc>
          <w:tcPr>
            <w:tcW w:w="833" w:type="pct"/>
            <w:vAlign w:val="center"/>
          </w:tcPr>
          <w:p w14:paraId="26F1CDBC"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3.9%</w:t>
            </w:r>
          </w:p>
        </w:tc>
        <w:tc>
          <w:tcPr>
            <w:tcW w:w="833" w:type="pct"/>
            <w:vAlign w:val="center"/>
          </w:tcPr>
          <w:p w14:paraId="256E7F2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1B103364"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D0A6C">
              <w:rPr>
                <w:rFonts w:ascii="Calibri" w:eastAsia="Calibri" w:hAnsi="Calibri" w:cs="Times New Roman"/>
                <w:sz w:val="20"/>
                <w:szCs w:val="20"/>
              </w:rPr>
              <w:t>High</w:t>
            </w:r>
          </w:p>
        </w:tc>
      </w:tr>
      <w:tr w:rsidR="009678A4" w:rsidRPr="00C850BF" w14:paraId="1A969AA9" w14:textId="77777777" w:rsidTr="005F4AC6">
        <w:trPr>
          <w:trHeight w:val="305"/>
        </w:trPr>
        <w:tc>
          <w:tcPr>
            <w:tcW w:w="834" w:type="pct"/>
          </w:tcPr>
          <w:p w14:paraId="52820F4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Obesity</w:t>
            </w:r>
          </w:p>
        </w:tc>
        <w:tc>
          <w:tcPr>
            <w:tcW w:w="834" w:type="pct"/>
            <w:vAlign w:val="center"/>
          </w:tcPr>
          <w:p w14:paraId="62912F4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30.1%</w:t>
            </w:r>
          </w:p>
        </w:tc>
        <w:tc>
          <w:tcPr>
            <w:tcW w:w="833" w:type="pct"/>
            <w:vAlign w:val="center"/>
          </w:tcPr>
          <w:p w14:paraId="76CF5C6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29.7%</w:t>
            </w:r>
          </w:p>
        </w:tc>
        <w:tc>
          <w:tcPr>
            <w:tcW w:w="833" w:type="pct"/>
            <w:vAlign w:val="center"/>
          </w:tcPr>
          <w:p w14:paraId="0C18E2AB"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32.0%</w:t>
            </w:r>
          </w:p>
        </w:tc>
        <w:tc>
          <w:tcPr>
            <w:tcW w:w="833" w:type="pct"/>
            <w:vAlign w:val="center"/>
          </w:tcPr>
          <w:p w14:paraId="31BC685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3FC214F"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D0A6C">
              <w:rPr>
                <w:rFonts w:ascii="Calibri" w:eastAsia="Calibri" w:hAnsi="Calibri" w:cs="Times New Roman"/>
                <w:sz w:val="20"/>
                <w:szCs w:val="20"/>
              </w:rPr>
              <w:t>High</w:t>
            </w:r>
          </w:p>
        </w:tc>
      </w:tr>
      <w:tr w:rsidR="009678A4" w:rsidRPr="00C850BF" w14:paraId="036BC71C" w14:textId="77777777" w:rsidTr="005F4AC6">
        <w:trPr>
          <w:trHeight w:val="305"/>
        </w:trPr>
        <w:tc>
          <w:tcPr>
            <w:tcW w:w="834" w:type="pct"/>
          </w:tcPr>
          <w:p w14:paraId="1EB7F96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Teeth Loss</w:t>
            </w:r>
          </w:p>
        </w:tc>
        <w:tc>
          <w:tcPr>
            <w:tcW w:w="834" w:type="pct"/>
            <w:vAlign w:val="center"/>
          </w:tcPr>
          <w:p w14:paraId="12E773C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vAlign w:val="center"/>
          </w:tcPr>
          <w:p w14:paraId="54517C3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12.0%</w:t>
            </w:r>
          </w:p>
        </w:tc>
        <w:tc>
          <w:tcPr>
            <w:tcW w:w="833" w:type="pct"/>
            <w:vAlign w:val="center"/>
          </w:tcPr>
          <w:p w14:paraId="55168160"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17.6%</w:t>
            </w:r>
          </w:p>
        </w:tc>
        <w:tc>
          <w:tcPr>
            <w:tcW w:w="833" w:type="pct"/>
            <w:vAlign w:val="center"/>
          </w:tcPr>
          <w:p w14:paraId="5B6E195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9CEF3C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8D0A6C">
              <w:rPr>
                <w:rFonts w:ascii="Calibri" w:eastAsia="Calibri" w:hAnsi="Calibri" w:cs="Times New Roman"/>
                <w:sz w:val="20"/>
                <w:szCs w:val="20"/>
              </w:rPr>
              <w:t>High</w:t>
            </w:r>
          </w:p>
        </w:tc>
      </w:tr>
      <w:tr w:rsidR="009678A4" w:rsidRPr="00C850BF" w14:paraId="21F78CA8" w14:textId="77777777" w:rsidTr="005F4AC6">
        <w:trPr>
          <w:trHeight w:val="305"/>
        </w:trPr>
        <w:tc>
          <w:tcPr>
            <w:tcW w:w="834" w:type="pct"/>
          </w:tcPr>
          <w:p w14:paraId="58C2232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Cancer Incidence Rate</w:t>
            </w:r>
          </w:p>
        </w:tc>
        <w:tc>
          <w:tcPr>
            <w:tcW w:w="834" w:type="pct"/>
            <w:vAlign w:val="center"/>
          </w:tcPr>
          <w:p w14:paraId="2ACBB94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442.3</w:t>
            </w:r>
          </w:p>
        </w:tc>
        <w:tc>
          <w:tcPr>
            <w:tcW w:w="833" w:type="pct"/>
            <w:vAlign w:val="center"/>
          </w:tcPr>
          <w:p w14:paraId="648ED8E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464.4</w:t>
            </w:r>
          </w:p>
        </w:tc>
        <w:tc>
          <w:tcPr>
            <w:tcW w:w="833" w:type="pct"/>
            <w:vAlign w:val="center"/>
          </w:tcPr>
          <w:p w14:paraId="57237A58"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430.8</w:t>
            </w:r>
          </w:p>
        </w:tc>
        <w:tc>
          <w:tcPr>
            <w:tcW w:w="833" w:type="pct"/>
            <w:vAlign w:val="center"/>
          </w:tcPr>
          <w:p w14:paraId="071961C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c>
          <w:tcPr>
            <w:tcW w:w="833" w:type="pct"/>
            <w:shd w:val="clear" w:color="auto" w:fill="00B050"/>
            <w:vAlign w:val="center"/>
          </w:tcPr>
          <w:p w14:paraId="73C9DB86"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4B390724" w14:textId="77777777" w:rsidTr="005F4AC6">
        <w:trPr>
          <w:trHeight w:val="305"/>
        </w:trPr>
        <w:tc>
          <w:tcPr>
            <w:tcW w:w="834" w:type="pct"/>
          </w:tcPr>
          <w:p w14:paraId="30DBCEF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Emergency Room Visits</w:t>
            </w:r>
          </w:p>
        </w:tc>
        <w:tc>
          <w:tcPr>
            <w:tcW w:w="834" w:type="pct"/>
            <w:vAlign w:val="center"/>
          </w:tcPr>
          <w:p w14:paraId="7B9EB91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535</w:t>
            </w:r>
          </w:p>
        </w:tc>
        <w:tc>
          <w:tcPr>
            <w:tcW w:w="833" w:type="pct"/>
            <w:vAlign w:val="center"/>
          </w:tcPr>
          <w:p w14:paraId="132F4A0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563</w:t>
            </w:r>
          </w:p>
        </w:tc>
        <w:tc>
          <w:tcPr>
            <w:tcW w:w="833" w:type="pct"/>
            <w:vAlign w:val="center"/>
          </w:tcPr>
          <w:p w14:paraId="18388C19"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733</w:t>
            </w:r>
          </w:p>
        </w:tc>
        <w:tc>
          <w:tcPr>
            <w:tcW w:w="833" w:type="pct"/>
            <w:vAlign w:val="center"/>
          </w:tcPr>
          <w:p w14:paraId="4C63577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1A1FA63C"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B6DC0">
              <w:rPr>
                <w:rFonts w:ascii="Calibri" w:eastAsia="Calibri" w:hAnsi="Calibri" w:cs="Times New Roman"/>
                <w:sz w:val="20"/>
                <w:szCs w:val="20"/>
              </w:rPr>
              <w:t>High</w:t>
            </w:r>
          </w:p>
        </w:tc>
      </w:tr>
      <w:tr w:rsidR="009678A4" w:rsidRPr="00C850BF" w14:paraId="3ED1A513" w14:textId="77777777" w:rsidTr="005F4AC6">
        <w:trPr>
          <w:trHeight w:val="305"/>
        </w:trPr>
        <w:tc>
          <w:tcPr>
            <w:tcW w:w="834" w:type="pct"/>
          </w:tcPr>
          <w:p w14:paraId="65D3C48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Heart Disease Hospitalization Rate</w:t>
            </w:r>
          </w:p>
        </w:tc>
        <w:tc>
          <w:tcPr>
            <w:tcW w:w="834" w:type="pct"/>
            <w:vAlign w:val="center"/>
          </w:tcPr>
          <w:p w14:paraId="0827175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vAlign w:val="center"/>
          </w:tcPr>
          <w:p w14:paraId="5EB7CD4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vAlign w:val="center"/>
          </w:tcPr>
          <w:p w14:paraId="4C4A369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vAlign w:val="center"/>
          </w:tcPr>
          <w:p w14:paraId="561D21F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0000"/>
            <w:vAlign w:val="center"/>
          </w:tcPr>
          <w:p w14:paraId="36ADA64D"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B6DC0">
              <w:rPr>
                <w:rFonts w:ascii="Calibri" w:eastAsia="Calibri" w:hAnsi="Calibri" w:cs="Times New Roman"/>
                <w:sz w:val="20"/>
                <w:szCs w:val="20"/>
              </w:rPr>
              <w:t>High</w:t>
            </w:r>
          </w:p>
        </w:tc>
      </w:tr>
      <w:tr w:rsidR="009678A4" w:rsidRPr="00C850BF" w14:paraId="1EEBE418" w14:textId="77777777" w:rsidTr="005F4AC6">
        <w:trPr>
          <w:trHeight w:val="305"/>
        </w:trPr>
        <w:tc>
          <w:tcPr>
            <w:tcW w:w="834" w:type="pct"/>
          </w:tcPr>
          <w:p w14:paraId="0BB6A03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Stroke Hospitalization Rate</w:t>
            </w:r>
          </w:p>
        </w:tc>
        <w:tc>
          <w:tcPr>
            <w:tcW w:w="834" w:type="pct"/>
            <w:vAlign w:val="center"/>
          </w:tcPr>
          <w:p w14:paraId="782D67C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vAlign w:val="center"/>
          </w:tcPr>
          <w:p w14:paraId="00F2F23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vAlign w:val="center"/>
          </w:tcPr>
          <w:p w14:paraId="034224E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vAlign w:val="center"/>
          </w:tcPr>
          <w:p w14:paraId="1B8FA43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0000"/>
            <w:vAlign w:val="center"/>
          </w:tcPr>
          <w:p w14:paraId="709BAA94"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BB6DC0">
              <w:rPr>
                <w:rFonts w:ascii="Calibri" w:eastAsia="Calibri" w:hAnsi="Calibri" w:cs="Times New Roman"/>
                <w:sz w:val="20"/>
                <w:szCs w:val="20"/>
              </w:rPr>
              <w:t>High</w:t>
            </w:r>
          </w:p>
        </w:tc>
      </w:tr>
    </w:tbl>
    <w:p w14:paraId="5A9A3360" w14:textId="77777777" w:rsidR="009678A4" w:rsidRPr="00C850BF" w:rsidRDefault="009678A4" w:rsidP="009678A4">
      <w:pPr>
        <w:shd w:val="clear" w:color="auto" w:fill="FFFFFF" w:themeFill="background1"/>
        <w:spacing w:after="0" w:line="240" w:lineRule="auto"/>
        <w:rPr>
          <w:rFonts w:ascii="Calibri" w:eastAsia="Calibri" w:hAnsi="Calibri" w:cs="Times New Roman"/>
        </w:rPr>
      </w:pPr>
    </w:p>
    <w:p w14:paraId="68B1CEBA" w14:textId="0299CF38"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481198">
        <w:rPr>
          <w:rFonts w:ascii="Calibri" w:eastAsia="Calibri" w:hAnsi="Calibri" w:cs="Times New Roman"/>
          <w:b/>
          <w:bCs/>
        </w:rPr>
        <w:t>6</w:t>
      </w:r>
      <w:r w:rsidRPr="00C850BF">
        <w:rPr>
          <w:rFonts w:ascii="Calibri" w:eastAsia="Calibri" w:hAnsi="Calibri" w:cs="Times New Roman"/>
          <w:b/>
          <w:bCs/>
        </w:rPr>
        <w:t>: Quality of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106B001E" w14:textId="77777777" w:rsidTr="005F4AC6">
        <w:trPr>
          <w:trHeight w:val="20"/>
          <w:tblHeader/>
        </w:trPr>
        <w:tc>
          <w:tcPr>
            <w:tcW w:w="834" w:type="pct"/>
            <w:shd w:val="clear" w:color="auto" w:fill="B7CFED" w:themeFill="text2" w:themeFillTint="40"/>
            <w:noWrap/>
            <w:vAlign w:val="center"/>
          </w:tcPr>
          <w:p w14:paraId="0854A22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31DD207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0B3413F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67EF635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65C2F4A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03312BD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03807904" w14:textId="77777777" w:rsidTr="005F4AC6">
        <w:trPr>
          <w:trHeight w:val="20"/>
        </w:trPr>
        <w:tc>
          <w:tcPr>
            <w:tcW w:w="834" w:type="pct"/>
          </w:tcPr>
          <w:p w14:paraId="73F036C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Children/adults vaccinated annually against seasonal influenza</w:t>
            </w:r>
          </w:p>
        </w:tc>
        <w:tc>
          <w:tcPr>
            <w:tcW w:w="834" w:type="pct"/>
            <w:vAlign w:val="center"/>
          </w:tcPr>
          <w:p w14:paraId="61730DE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44.5%</w:t>
            </w:r>
          </w:p>
        </w:tc>
        <w:tc>
          <w:tcPr>
            <w:tcW w:w="833" w:type="pct"/>
            <w:vAlign w:val="center"/>
          </w:tcPr>
          <w:p w14:paraId="15E9DA1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45.6%</w:t>
            </w:r>
          </w:p>
        </w:tc>
        <w:tc>
          <w:tcPr>
            <w:tcW w:w="833" w:type="pct"/>
            <w:vAlign w:val="center"/>
          </w:tcPr>
          <w:p w14:paraId="4760AFD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45.3%</w:t>
            </w:r>
          </w:p>
        </w:tc>
        <w:tc>
          <w:tcPr>
            <w:tcW w:w="833" w:type="pct"/>
            <w:vAlign w:val="center"/>
          </w:tcPr>
          <w:p w14:paraId="6347E01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576CC9A4"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734FBDA7" w14:textId="77777777" w:rsidTr="005F4AC6">
        <w:trPr>
          <w:trHeight w:val="20"/>
        </w:trPr>
        <w:tc>
          <w:tcPr>
            <w:tcW w:w="834" w:type="pct"/>
          </w:tcPr>
          <w:p w14:paraId="72AF392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Preventable Hospital Rate</w:t>
            </w:r>
          </w:p>
        </w:tc>
        <w:tc>
          <w:tcPr>
            <w:tcW w:w="834" w:type="pct"/>
            <w:vAlign w:val="center"/>
          </w:tcPr>
          <w:p w14:paraId="4730C84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2,752</w:t>
            </w:r>
          </w:p>
        </w:tc>
        <w:tc>
          <w:tcPr>
            <w:tcW w:w="833" w:type="pct"/>
            <w:vAlign w:val="center"/>
          </w:tcPr>
          <w:p w14:paraId="357FA19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2,957</w:t>
            </w:r>
          </w:p>
        </w:tc>
        <w:tc>
          <w:tcPr>
            <w:tcW w:w="833" w:type="pct"/>
            <w:vAlign w:val="center"/>
          </w:tcPr>
          <w:p w14:paraId="7C67AD64"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3,711</w:t>
            </w:r>
          </w:p>
        </w:tc>
        <w:tc>
          <w:tcPr>
            <w:tcW w:w="833" w:type="pct"/>
            <w:vAlign w:val="center"/>
          </w:tcPr>
          <w:p w14:paraId="3073DFB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85A8290"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EA7278">
              <w:rPr>
                <w:rFonts w:ascii="Calibri" w:eastAsia="Calibri" w:hAnsi="Calibri" w:cs="Times New Roman"/>
                <w:sz w:val="20"/>
                <w:szCs w:val="20"/>
              </w:rPr>
              <w:t>High</w:t>
            </w:r>
          </w:p>
        </w:tc>
      </w:tr>
      <w:tr w:rsidR="009678A4" w:rsidRPr="00C850BF" w14:paraId="141F6B48" w14:textId="77777777" w:rsidTr="005F4AC6">
        <w:trPr>
          <w:trHeight w:val="20"/>
        </w:trPr>
        <w:tc>
          <w:tcPr>
            <w:tcW w:w="834" w:type="pct"/>
          </w:tcPr>
          <w:p w14:paraId="552BACB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Readmissions Rate</w:t>
            </w:r>
          </w:p>
        </w:tc>
        <w:tc>
          <w:tcPr>
            <w:tcW w:w="834" w:type="pct"/>
            <w:vAlign w:val="center"/>
          </w:tcPr>
          <w:p w14:paraId="078E153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vAlign w:val="center"/>
          </w:tcPr>
          <w:p w14:paraId="70CFC66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vAlign w:val="center"/>
          </w:tcPr>
          <w:p w14:paraId="6DFC245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19.5%</w:t>
            </w:r>
          </w:p>
        </w:tc>
        <w:tc>
          <w:tcPr>
            <w:tcW w:w="833" w:type="pct"/>
            <w:vAlign w:val="center"/>
          </w:tcPr>
          <w:p w14:paraId="7D0A978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1A6447B3"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EA7278">
              <w:rPr>
                <w:rFonts w:ascii="Calibri" w:eastAsia="Calibri" w:hAnsi="Calibri" w:cs="Times New Roman"/>
                <w:sz w:val="20"/>
                <w:szCs w:val="20"/>
              </w:rPr>
              <w:t>High</w:t>
            </w:r>
          </w:p>
        </w:tc>
      </w:tr>
    </w:tbl>
    <w:p w14:paraId="1463670D" w14:textId="77777777" w:rsidR="009678A4" w:rsidRPr="00C850BF" w:rsidRDefault="009678A4" w:rsidP="009678A4">
      <w:pPr>
        <w:shd w:val="clear" w:color="auto" w:fill="FFFFFF" w:themeFill="background1"/>
        <w:spacing w:after="0" w:line="240" w:lineRule="auto"/>
        <w:rPr>
          <w:rFonts w:ascii="Calibri" w:eastAsia="Calibri" w:hAnsi="Calibri" w:cs="Times New Roman"/>
          <w:b/>
          <w:bCs/>
        </w:rPr>
      </w:pPr>
    </w:p>
    <w:p w14:paraId="4475128C" w14:textId="5076DE22"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481198">
        <w:rPr>
          <w:rFonts w:ascii="Calibri" w:eastAsia="Calibri" w:hAnsi="Calibri" w:cs="Times New Roman"/>
          <w:b/>
          <w:bCs/>
        </w:rPr>
        <w:t>7</w:t>
      </w:r>
      <w:r w:rsidRPr="00C850BF">
        <w:rPr>
          <w:rFonts w:ascii="Calibri" w:eastAsia="Calibri" w:hAnsi="Calibri" w:cs="Times New Roman"/>
          <w:b/>
          <w:bCs/>
        </w:rPr>
        <w:t>: Safety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11B9E619" w14:textId="77777777" w:rsidTr="005F4AC6">
        <w:trPr>
          <w:trHeight w:val="20"/>
          <w:tblHeader/>
        </w:trPr>
        <w:tc>
          <w:tcPr>
            <w:tcW w:w="834" w:type="pct"/>
            <w:shd w:val="clear" w:color="auto" w:fill="B7CFED" w:themeFill="text2" w:themeFillTint="40"/>
            <w:noWrap/>
            <w:vAlign w:val="center"/>
          </w:tcPr>
          <w:p w14:paraId="5A5560D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187226F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E4D0D3E"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1D0202F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7139099C"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343288E1"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744AB289" w14:textId="77777777" w:rsidTr="005F4AC6">
        <w:trPr>
          <w:trHeight w:val="20"/>
        </w:trPr>
        <w:tc>
          <w:tcPr>
            <w:tcW w:w="834" w:type="pct"/>
          </w:tcPr>
          <w:p w14:paraId="23BD161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Incarceration Rate</w:t>
            </w:r>
          </w:p>
        </w:tc>
        <w:tc>
          <w:tcPr>
            <w:tcW w:w="834" w:type="pct"/>
            <w:vAlign w:val="center"/>
          </w:tcPr>
          <w:p w14:paraId="28043A8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vAlign w:val="center"/>
          </w:tcPr>
          <w:p w14:paraId="454546C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w:t>
            </w:r>
          </w:p>
        </w:tc>
        <w:tc>
          <w:tcPr>
            <w:tcW w:w="833" w:type="pct"/>
            <w:vAlign w:val="center"/>
          </w:tcPr>
          <w:p w14:paraId="0DB8E09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w:t>
            </w:r>
          </w:p>
        </w:tc>
        <w:tc>
          <w:tcPr>
            <w:tcW w:w="833" w:type="pct"/>
            <w:vAlign w:val="center"/>
          </w:tcPr>
          <w:p w14:paraId="088CBF5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w:t>
            </w:r>
          </w:p>
        </w:tc>
        <w:tc>
          <w:tcPr>
            <w:tcW w:w="833" w:type="pct"/>
            <w:shd w:val="clear" w:color="auto" w:fill="00B050"/>
            <w:vAlign w:val="center"/>
          </w:tcPr>
          <w:p w14:paraId="1A957F8B"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38895E57" w14:textId="77777777" w:rsidTr="005F4AC6">
        <w:trPr>
          <w:trHeight w:val="20"/>
        </w:trPr>
        <w:tc>
          <w:tcPr>
            <w:tcW w:w="834" w:type="pct"/>
          </w:tcPr>
          <w:p w14:paraId="70B0371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Juvenile Arrest Rate</w:t>
            </w:r>
          </w:p>
        </w:tc>
        <w:tc>
          <w:tcPr>
            <w:tcW w:w="834" w:type="pct"/>
            <w:vAlign w:val="center"/>
          </w:tcPr>
          <w:p w14:paraId="333D666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13.8</w:t>
            </w:r>
          </w:p>
        </w:tc>
        <w:tc>
          <w:tcPr>
            <w:tcW w:w="833" w:type="pct"/>
            <w:vAlign w:val="center"/>
          </w:tcPr>
          <w:p w14:paraId="558E9EE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16.0</w:t>
            </w:r>
          </w:p>
        </w:tc>
        <w:tc>
          <w:tcPr>
            <w:tcW w:w="833" w:type="pct"/>
            <w:vAlign w:val="center"/>
          </w:tcPr>
          <w:p w14:paraId="5B725503"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11.0</w:t>
            </w:r>
          </w:p>
        </w:tc>
        <w:tc>
          <w:tcPr>
            <w:tcW w:w="833" w:type="pct"/>
            <w:vAlign w:val="center"/>
          </w:tcPr>
          <w:p w14:paraId="4C34392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0A8201BD"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4B61E133" w14:textId="77777777" w:rsidTr="005F4AC6">
        <w:trPr>
          <w:trHeight w:val="20"/>
        </w:trPr>
        <w:tc>
          <w:tcPr>
            <w:tcW w:w="834" w:type="pct"/>
          </w:tcPr>
          <w:p w14:paraId="08F50FA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Violent Crime</w:t>
            </w:r>
          </w:p>
        </w:tc>
        <w:tc>
          <w:tcPr>
            <w:tcW w:w="834" w:type="pct"/>
            <w:vAlign w:val="center"/>
          </w:tcPr>
          <w:p w14:paraId="3C66C15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416.0</w:t>
            </w:r>
          </w:p>
        </w:tc>
        <w:tc>
          <w:tcPr>
            <w:tcW w:w="833" w:type="pct"/>
            <w:vAlign w:val="center"/>
          </w:tcPr>
          <w:p w14:paraId="4D14764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365.7</w:t>
            </w:r>
          </w:p>
        </w:tc>
        <w:tc>
          <w:tcPr>
            <w:tcW w:w="833" w:type="pct"/>
            <w:vAlign w:val="center"/>
          </w:tcPr>
          <w:p w14:paraId="250B7BA9"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252.6</w:t>
            </w:r>
          </w:p>
        </w:tc>
        <w:tc>
          <w:tcPr>
            <w:tcW w:w="833" w:type="pct"/>
            <w:vAlign w:val="center"/>
          </w:tcPr>
          <w:p w14:paraId="4493B66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2015-2017</w:t>
            </w:r>
          </w:p>
        </w:tc>
        <w:tc>
          <w:tcPr>
            <w:tcW w:w="833" w:type="pct"/>
            <w:shd w:val="clear" w:color="auto" w:fill="00B050"/>
            <w:vAlign w:val="center"/>
          </w:tcPr>
          <w:p w14:paraId="71C91CC7"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381501C3" w14:textId="77777777" w:rsidTr="005F4AC6">
        <w:trPr>
          <w:trHeight w:val="20"/>
        </w:trPr>
        <w:tc>
          <w:tcPr>
            <w:tcW w:w="834" w:type="pct"/>
          </w:tcPr>
          <w:p w14:paraId="0509326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Firearm Death Rate</w:t>
            </w:r>
          </w:p>
        </w:tc>
        <w:tc>
          <w:tcPr>
            <w:tcW w:w="834" w:type="pct"/>
            <w:vAlign w:val="center"/>
          </w:tcPr>
          <w:p w14:paraId="4CDE665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13.4</w:t>
            </w:r>
          </w:p>
        </w:tc>
        <w:tc>
          <w:tcPr>
            <w:tcW w:w="833" w:type="pct"/>
            <w:vAlign w:val="center"/>
          </w:tcPr>
          <w:p w14:paraId="0B08ECC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70713C1A"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22.2</w:t>
            </w:r>
          </w:p>
        </w:tc>
        <w:tc>
          <w:tcPr>
            <w:tcW w:w="833" w:type="pct"/>
            <w:vAlign w:val="center"/>
          </w:tcPr>
          <w:p w14:paraId="431BA42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6759655"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4F612DF6" w14:textId="77777777" w:rsidTr="005F4AC6">
        <w:trPr>
          <w:trHeight w:val="20"/>
        </w:trPr>
        <w:tc>
          <w:tcPr>
            <w:tcW w:w="834" w:type="pct"/>
          </w:tcPr>
          <w:p w14:paraId="18F1693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Poisoning Death Rate</w:t>
            </w:r>
          </w:p>
        </w:tc>
        <w:tc>
          <w:tcPr>
            <w:tcW w:w="834" w:type="pct"/>
            <w:vAlign w:val="center"/>
          </w:tcPr>
          <w:p w14:paraId="005F030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28.5</w:t>
            </w:r>
          </w:p>
        </w:tc>
        <w:tc>
          <w:tcPr>
            <w:tcW w:w="833" w:type="pct"/>
            <w:vAlign w:val="center"/>
          </w:tcPr>
          <w:p w14:paraId="58031FE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31.5</w:t>
            </w:r>
          </w:p>
        </w:tc>
        <w:tc>
          <w:tcPr>
            <w:tcW w:w="833" w:type="pct"/>
            <w:vAlign w:val="center"/>
          </w:tcPr>
          <w:p w14:paraId="0AEB6891"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51.3</w:t>
            </w:r>
          </w:p>
        </w:tc>
        <w:tc>
          <w:tcPr>
            <w:tcW w:w="833" w:type="pct"/>
            <w:vAlign w:val="center"/>
          </w:tcPr>
          <w:p w14:paraId="0417326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8F58E4F"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E2D1839" w14:textId="77777777"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p>
    <w:p w14:paraId="03072518" w14:textId="5F59B6EC"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235375">
        <w:rPr>
          <w:rFonts w:ascii="Calibri" w:eastAsia="Calibri" w:hAnsi="Calibri" w:cs="Times New Roman"/>
          <w:b/>
          <w:bCs/>
        </w:rPr>
        <w:t>7</w:t>
      </w:r>
      <w:r w:rsidRPr="00C850BF">
        <w:rPr>
          <w:rFonts w:ascii="Calibri" w:eastAsia="Calibri" w:hAnsi="Calibri" w:cs="Times New Roman"/>
          <w:b/>
          <w:bCs/>
        </w:rPr>
        <w:t>: Sexual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60A478B3" w14:textId="77777777" w:rsidTr="005F4AC6">
        <w:trPr>
          <w:trHeight w:val="20"/>
          <w:tblHeader/>
        </w:trPr>
        <w:tc>
          <w:tcPr>
            <w:tcW w:w="834" w:type="pct"/>
            <w:shd w:val="clear" w:color="auto" w:fill="B7CFED" w:themeFill="text2" w:themeFillTint="40"/>
            <w:noWrap/>
            <w:vAlign w:val="center"/>
          </w:tcPr>
          <w:p w14:paraId="4426A9CA"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1A4C7A56"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02FDF87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6431515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530AFA62"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673468C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6D0066A7" w14:textId="77777777" w:rsidTr="005F4AC6">
        <w:trPr>
          <w:trHeight w:val="20"/>
        </w:trPr>
        <w:tc>
          <w:tcPr>
            <w:tcW w:w="834" w:type="pct"/>
            <w:vAlign w:val="center"/>
          </w:tcPr>
          <w:p w14:paraId="20B7662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Chlamydia Rate</w:t>
            </w:r>
          </w:p>
        </w:tc>
        <w:tc>
          <w:tcPr>
            <w:tcW w:w="834" w:type="pct"/>
            <w:vAlign w:val="center"/>
          </w:tcPr>
          <w:p w14:paraId="36D610E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495.0</w:t>
            </w:r>
          </w:p>
        </w:tc>
        <w:tc>
          <w:tcPr>
            <w:tcW w:w="833" w:type="pct"/>
            <w:vAlign w:val="center"/>
          </w:tcPr>
          <w:p w14:paraId="4D532CA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603.3</w:t>
            </w:r>
          </w:p>
        </w:tc>
        <w:tc>
          <w:tcPr>
            <w:tcW w:w="833" w:type="pct"/>
            <w:vAlign w:val="center"/>
          </w:tcPr>
          <w:p w14:paraId="0AE41DF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562.2</w:t>
            </w:r>
          </w:p>
        </w:tc>
        <w:tc>
          <w:tcPr>
            <w:tcW w:w="833" w:type="pct"/>
            <w:vAlign w:val="center"/>
          </w:tcPr>
          <w:p w14:paraId="6C5E61C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7BD9C8FC"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5F8A5872" w14:textId="77777777" w:rsidTr="005F4AC6">
        <w:trPr>
          <w:trHeight w:val="20"/>
        </w:trPr>
        <w:tc>
          <w:tcPr>
            <w:tcW w:w="834" w:type="pct"/>
            <w:vAlign w:val="center"/>
          </w:tcPr>
          <w:p w14:paraId="436EFF4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HIV Incidence Rate</w:t>
            </w:r>
          </w:p>
        </w:tc>
        <w:tc>
          <w:tcPr>
            <w:tcW w:w="834" w:type="pct"/>
            <w:vAlign w:val="center"/>
          </w:tcPr>
          <w:p w14:paraId="1444A60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12.7</w:t>
            </w:r>
          </w:p>
        </w:tc>
        <w:tc>
          <w:tcPr>
            <w:tcW w:w="833" w:type="pct"/>
            <w:vAlign w:val="center"/>
          </w:tcPr>
          <w:p w14:paraId="28A1525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4FE00B7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612417B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40AD9DC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9678A4" w:rsidRPr="00C850BF" w14:paraId="4E77F551" w14:textId="77777777" w:rsidTr="005F4AC6">
        <w:trPr>
          <w:trHeight w:val="20"/>
        </w:trPr>
        <w:tc>
          <w:tcPr>
            <w:tcW w:w="834" w:type="pct"/>
            <w:vAlign w:val="center"/>
          </w:tcPr>
          <w:p w14:paraId="596FEB0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Teen Births</w:t>
            </w:r>
          </w:p>
        </w:tc>
        <w:tc>
          <w:tcPr>
            <w:tcW w:w="834" w:type="pct"/>
            <w:vAlign w:val="center"/>
          </w:tcPr>
          <w:p w14:paraId="359733D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16.6</w:t>
            </w:r>
          </w:p>
        </w:tc>
        <w:tc>
          <w:tcPr>
            <w:tcW w:w="833" w:type="pct"/>
            <w:vAlign w:val="center"/>
          </w:tcPr>
          <w:p w14:paraId="04ABCA7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vAlign w:val="center"/>
          </w:tcPr>
          <w:p w14:paraId="4D82320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6C5523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FFFF" w:themeFill="background1"/>
            <w:vAlign w:val="center"/>
          </w:tcPr>
          <w:p w14:paraId="2AEFD98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6B0AFAE4" w14:textId="77777777" w:rsidR="009678A4" w:rsidRDefault="009678A4" w:rsidP="009678A4">
      <w:pPr>
        <w:shd w:val="clear" w:color="auto" w:fill="FFFFFF" w:themeFill="background1"/>
        <w:spacing w:after="0" w:line="240" w:lineRule="auto"/>
        <w:rPr>
          <w:rFonts w:ascii="Calibri" w:eastAsia="Calibri" w:hAnsi="Calibri" w:cs="Times New Roman"/>
          <w:b/>
          <w:bCs/>
        </w:rPr>
      </w:pPr>
    </w:p>
    <w:p w14:paraId="1F47EE32" w14:textId="7FC774A2"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w:t>
      </w:r>
      <w:r w:rsidR="00557B8F">
        <w:rPr>
          <w:rFonts w:ascii="Calibri" w:eastAsia="Calibri" w:hAnsi="Calibri" w:cs="Times New Roman"/>
          <w:b/>
          <w:bCs/>
        </w:rPr>
        <w:t xml:space="preserve"> </w:t>
      </w:r>
      <w:r w:rsidR="00E44C6F">
        <w:rPr>
          <w:rFonts w:ascii="Calibri" w:eastAsia="Calibri" w:hAnsi="Calibri" w:cs="Times New Roman"/>
          <w:b/>
          <w:bCs/>
        </w:rPr>
        <w:t>5</w:t>
      </w:r>
      <w:r w:rsidR="00235375">
        <w:rPr>
          <w:rFonts w:ascii="Calibri" w:eastAsia="Calibri" w:hAnsi="Calibri" w:cs="Times New Roman"/>
          <w:b/>
          <w:bCs/>
        </w:rPr>
        <w:t>8</w:t>
      </w:r>
      <w:r w:rsidRPr="00C850BF">
        <w:rPr>
          <w:rFonts w:ascii="Calibri" w:eastAsia="Calibri" w:hAnsi="Calibri" w:cs="Times New Roman"/>
          <w:b/>
          <w:bCs/>
        </w:rPr>
        <w:t>: Substance Use Disorders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376F3C39" w14:textId="77777777" w:rsidTr="005F4AC6">
        <w:trPr>
          <w:trHeight w:val="20"/>
          <w:tblHeader/>
        </w:trPr>
        <w:tc>
          <w:tcPr>
            <w:tcW w:w="834" w:type="pct"/>
            <w:shd w:val="clear" w:color="auto" w:fill="B7CFED" w:themeFill="text2" w:themeFillTint="40"/>
            <w:noWrap/>
            <w:vAlign w:val="center"/>
          </w:tcPr>
          <w:p w14:paraId="2589C74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lastRenderedPageBreak/>
              <w:t>Measure</w:t>
            </w:r>
          </w:p>
        </w:tc>
        <w:tc>
          <w:tcPr>
            <w:tcW w:w="834" w:type="pct"/>
            <w:shd w:val="clear" w:color="auto" w:fill="B7CFED" w:themeFill="text2" w:themeFillTint="40"/>
            <w:vAlign w:val="center"/>
          </w:tcPr>
          <w:p w14:paraId="31AE19A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7F1BCE7F"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68CDD75E"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3BCC2D74"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22F8A21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01D854E7" w14:textId="77777777" w:rsidTr="005F4AC6">
        <w:trPr>
          <w:trHeight w:val="20"/>
        </w:trPr>
        <w:tc>
          <w:tcPr>
            <w:tcW w:w="834" w:type="pct"/>
            <w:vAlign w:val="center"/>
          </w:tcPr>
          <w:p w14:paraId="416637D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Excessive Drinking</w:t>
            </w:r>
          </w:p>
        </w:tc>
        <w:tc>
          <w:tcPr>
            <w:tcW w:w="834" w:type="pct"/>
            <w:vAlign w:val="center"/>
          </w:tcPr>
          <w:p w14:paraId="09780FF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vAlign w:val="center"/>
          </w:tcPr>
          <w:p w14:paraId="5E0A263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vAlign w:val="center"/>
          </w:tcPr>
          <w:p w14:paraId="4667F201"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14.6%</w:t>
            </w:r>
          </w:p>
        </w:tc>
        <w:tc>
          <w:tcPr>
            <w:tcW w:w="833" w:type="pct"/>
            <w:vAlign w:val="center"/>
          </w:tcPr>
          <w:p w14:paraId="1CBBDFC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6E851089" w14:textId="77777777" w:rsidR="009678A4" w:rsidRPr="00C850BF" w:rsidRDefault="009678A4" w:rsidP="005F4AC6">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678A4" w:rsidRPr="00C850BF" w14:paraId="04E41052" w14:textId="77777777" w:rsidTr="005F4AC6">
        <w:trPr>
          <w:trHeight w:val="20"/>
        </w:trPr>
        <w:tc>
          <w:tcPr>
            <w:tcW w:w="834" w:type="pct"/>
            <w:vAlign w:val="center"/>
          </w:tcPr>
          <w:p w14:paraId="633DE294"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Driving Deaths with Alcohol</w:t>
            </w:r>
          </w:p>
        </w:tc>
        <w:tc>
          <w:tcPr>
            <w:tcW w:w="834" w:type="pct"/>
            <w:vAlign w:val="center"/>
          </w:tcPr>
          <w:p w14:paraId="582A3E9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w:t>
            </w:r>
          </w:p>
        </w:tc>
        <w:tc>
          <w:tcPr>
            <w:tcW w:w="833" w:type="pct"/>
            <w:vAlign w:val="center"/>
          </w:tcPr>
          <w:p w14:paraId="67B08DE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vAlign w:val="center"/>
          </w:tcPr>
          <w:p w14:paraId="7B41EA8E"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vAlign w:val="center"/>
          </w:tcPr>
          <w:p w14:paraId="2AD0368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0C8DD72"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678A4" w:rsidRPr="00C850BF" w14:paraId="6FE1D1B9" w14:textId="77777777" w:rsidTr="005F4AC6">
        <w:trPr>
          <w:trHeight w:val="20"/>
        </w:trPr>
        <w:tc>
          <w:tcPr>
            <w:tcW w:w="834" w:type="pct"/>
            <w:vAlign w:val="center"/>
          </w:tcPr>
          <w:p w14:paraId="3C52CC3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Use Disorder Rate</w:t>
            </w:r>
          </w:p>
        </w:tc>
        <w:tc>
          <w:tcPr>
            <w:tcW w:w="834" w:type="pct"/>
            <w:vAlign w:val="center"/>
          </w:tcPr>
          <w:p w14:paraId="4F713D2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41.0</w:t>
            </w:r>
          </w:p>
        </w:tc>
        <w:tc>
          <w:tcPr>
            <w:tcW w:w="833" w:type="pct"/>
            <w:vAlign w:val="center"/>
          </w:tcPr>
          <w:p w14:paraId="464520CC"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43.0</w:t>
            </w:r>
          </w:p>
        </w:tc>
        <w:tc>
          <w:tcPr>
            <w:tcW w:w="833" w:type="pct"/>
            <w:vAlign w:val="center"/>
          </w:tcPr>
          <w:p w14:paraId="6507FB16"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44.0</w:t>
            </w:r>
          </w:p>
        </w:tc>
        <w:tc>
          <w:tcPr>
            <w:tcW w:w="833" w:type="pct"/>
            <w:vAlign w:val="center"/>
          </w:tcPr>
          <w:p w14:paraId="7E38780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57624444" w14:textId="77777777" w:rsidR="009678A4" w:rsidRPr="00C850BF" w:rsidRDefault="009678A4" w:rsidP="005F4AC6">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678A4" w:rsidRPr="00C850BF" w14:paraId="60D3C66A" w14:textId="77777777" w:rsidTr="005F4AC6">
        <w:trPr>
          <w:trHeight w:val="20"/>
        </w:trPr>
        <w:tc>
          <w:tcPr>
            <w:tcW w:w="834" w:type="pct"/>
            <w:vAlign w:val="center"/>
          </w:tcPr>
          <w:p w14:paraId="45378B0F"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Drug Overdose Deaths</w:t>
            </w:r>
          </w:p>
        </w:tc>
        <w:tc>
          <w:tcPr>
            <w:tcW w:w="834" w:type="pct"/>
            <w:vAlign w:val="center"/>
          </w:tcPr>
          <w:p w14:paraId="7EDEAB2B"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F597FF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25.1</w:t>
            </w:r>
          </w:p>
        </w:tc>
        <w:tc>
          <w:tcPr>
            <w:tcW w:w="833" w:type="pct"/>
            <w:vAlign w:val="center"/>
          </w:tcPr>
          <w:p w14:paraId="678EFD92"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40.6</w:t>
            </w:r>
          </w:p>
        </w:tc>
        <w:tc>
          <w:tcPr>
            <w:tcW w:w="833" w:type="pct"/>
            <w:vAlign w:val="center"/>
          </w:tcPr>
          <w:p w14:paraId="73A2B7E2"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4753DE1"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76FBD01" w14:textId="77777777" w:rsidR="009678A4" w:rsidRPr="00C850BF" w:rsidRDefault="009678A4" w:rsidP="009678A4">
      <w:pPr>
        <w:shd w:val="clear" w:color="auto" w:fill="FFFFFF" w:themeFill="background1"/>
        <w:spacing w:after="0" w:line="240" w:lineRule="auto"/>
        <w:jc w:val="both"/>
        <w:rPr>
          <w:rFonts w:ascii="Calibri" w:eastAsia="Calibri" w:hAnsi="Calibri" w:cs="Times New Roman"/>
          <w:b/>
          <w:bCs/>
        </w:rPr>
      </w:pPr>
    </w:p>
    <w:p w14:paraId="54B2A9CD" w14:textId="351D9915"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44C6F">
        <w:rPr>
          <w:rFonts w:ascii="Calibri" w:eastAsia="Calibri" w:hAnsi="Calibri" w:cs="Times New Roman"/>
          <w:b/>
          <w:bCs/>
        </w:rPr>
        <w:t>5</w:t>
      </w:r>
      <w:r w:rsidR="00481198">
        <w:rPr>
          <w:rFonts w:ascii="Calibri" w:eastAsia="Calibri" w:hAnsi="Calibri" w:cs="Times New Roman"/>
          <w:b/>
          <w:bCs/>
        </w:rPr>
        <w:t>8</w:t>
      </w:r>
      <w:r w:rsidRPr="00C850BF">
        <w:rPr>
          <w:rFonts w:ascii="Calibri" w:eastAsia="Calibri" w:hAnsi="Calibri" w:cs="Times New Roman"/>
          <w:b/>
          <w:bCs/>
        </w:rPr>
        <w:t>: Tobacco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355241E0" w14:textId="77777777" w:rsidTr="005F4AC6">
        <w:trPr>
          <w:trHeight w:val="20"/>
          <w:tblHeader/>
        </w:trPr>
        <w:tc>
          <w:tcPr>
            <w:tcW w:w="834" w:type="pct"/>
            <w:shd w:val="clear" w:color="auto" w:fill="B7CFED" w:themeFill="text2" w:themeFillTint="40"/>
            <w:noWrap/>
            <w:vAlign w:val="center"/>
          </w:tcPr>
          <w:p w14:paraId="6529008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710619D3"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1219AB3E"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7DCB1919"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738EE16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4B69CFB5"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7ED49408" w14:textId="77777777" w:rsidTr="005F4AC6">
        <w:trPr>
          <w:trHeight w:val="20"/>
        </w:trPr>
        <w:tc>
          <w:tcPr>
            <w:tcW w:w="834" w:type="pct"/>
            <w:vAlign w:val="center"/>
          </w:tcPr>
          <w:p w14:paraId="2FB5F02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Smokers</w:t>
            </w:r>
          </w:p>
        </w:tc>
        <w:tc>
          <w:tcPr>
            <w:tcW w:w="834" w:type="pct"/>
            <w:vAlign w:val="center"/>
          </w:tcPr>
          <w:p w14:paraId="71CB412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vAlign w:val="center"/>
          </w:tcPr>
          <w:p w14:paraId="1D8FD42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15.0%</w:t>
            </w:r>
          </w:p>
        </w:tc>
        <w:tc>
          <w:tcPr>
            <w:tcW w:w="833" w:type="pct"/>
            <w:vAlign w:val="center"/>
          </w:tcPr>
          <w:p w14:paraId="31CACB96"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20.7%</w:t>
            </w:r>
          </w:p>
        </w:tc>
        <w:tc>
          <w:tcPr>
            <w:tcW w:w="833" w:type="pct"/>
            <w:vAlign w:val="center"/>
          </w:tcPr>
          <w:p w14:paraId="4BF1172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7B120EF4"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C3FFE9A" w14:textId="77777777" w:rsidR="009678A4" w:rsidRDefault="009678A4" w:rsidP="004650D8">
      <w:pPr>
        <w:shd w:val="clear" w:color="auto" w:fill="FFFFFF" w:themeFill="background1"/>
        <w:spacing w:after="0" w:line="240" w:lineRule="auto"/>
        <w:jc w:val="center"/>
        <w:rPr>
          <w:rFonts w:ascii="Calibri" w:eastAsia="Calibri" w:hAnsi="Calibri" w:cs="Times New Roman"/>
          <w:b/>
          <w:bCs/>
        </w:rPr>
      </w:pPr>
    </w:p>
    <w:p w14:paraId="7E1731FC" w14:textId="5EE87E18" w:rsidR="009678A4" w:rsidRPr="00C850BF" w:rsidRDefault="009678A4" w:rsidP="009678A4">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481198">
        <w:rPr>
          <w:rFonts w:ascii="Calibri" w:eastAsia="Calibri" w:hAnsi="Calibri" w:cs="Times New Roman"/>
          <w:b/>
          <w:bCs/>
        </w:rPr>
        <w:t>59</w:t>
      </w:r>
      <w:r w:rsidRPr="00C850BF">
        <w:rPr>
          <w:rFonts w:ascii="Calibri" w:eastAsia="Calibri" w:hAnsi="Calibri" w:cs="Times New Roman"/>
          <w:b/>
          <w:bCs/>
        </w:rPr>
        <w:t>: Transportation Options and Transit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678A4" w:rsidRPr="00C850BF" w14:paraId="77A6C38D" w14:textId="77777777" w:rsidTr="005F4AC6">
        <w:trPr>
          <w:trHeight w:val="20"/>
          <w:tblHeader/>
        </w:trPr>
        <w:tc>
          <w:tcPr>
            <w:tcW w:w="834" w:type="pct"/>
            <w:shd w:val="clear" w:color="auto" w:fill="B7CFED" w:themeFill="text2" w:themeFillTint="40"/>
            <w:noWrap/>
            <w:vAlign w:val="center"/>
          </w:tcPr>
          <w:p w14:paraId="5AE57ACB"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Measure</w:t>
            </w:r>
          </w:p>
        </w:tc>
        <w:tc>
          <w:tcPr>
            <w:tcW w:w="834" w:type="pct"/>
            <w:shd w:val="clear" w:color="auto" w:fill="B7CFED" w:themeFill="text2" w:themeFillTint="40"/>
            <w:vAlign w:val="center"/>
          </w:tcPr>
          <w:p w14:paraId="30A4AD7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389F816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North Carolina Benchmark</w:t>
            </w:r>
          </w:p>
        </w:tc>
        <w:tc>
          <w:tcPr>
            <w:tcW w:w="833" w:type="pct"/>
            <w:shd w:val="clear" w:color="auto" w:fill="B7CFED" w:themeFill="text2" w:themeFillTint="40"/>
            <w:vAlign w:val="center"/>
          </w:tcPr>
          <w:p w14:paraId="5A3417B8"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Data</w:t>
            </w:r>
          </w:p>
        </w:tc>
        <w:tc>
          <w:tcPr>
            <w:tcW w:w="833" w:type="pct"/>
            <w:shd w:val="clear" w:color="auto" w:fill="B7CFED" w:themeFill="text2" w:themeFillTint="40"/>
            <w:vAlign w:val="center"/>
          </w:tcPr>
          <w:p w14:paraId="1B7EDCBD"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6CE711E7" w14:textId="77777777" w:rsidR="009678A4" w:rsidRPr="000936FD" w:rsidRDefault="009678A4" w:rsidP="005F4AC6">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0936FD">
              <w:rPr>
                <w:rFonts w:ascii="Calibri" w:eastAsia="Calibri" w:hAnsi="Calibri" w:cs="Times New Roman"/>
                <w:b/>
                <w:bCs/>
                <w:color w:val="000000"/>
                <w:sz w:val="20"/>
                <w:szCs w:val="20"/>
              </w:rPr>
              <w:t>Bladen County Need</w:t>
            </w:r>
          </w:p>
        </w:tc>
      </w:tr>
      <w:tr w:rsidR="009678A4" w:rsidRPr="00C850BF" w14:paraId="3CA71B57" w14:textId="77777777" w:rsidTr="005F4AC6">
        <w:trPr>
          <w:trHeight w:val="20"/>
        </w:trPr>
        <w:tc>
          <w:tcPr>
            <w:tcW w:w="834" w:type="pct"/>
            <w:vAlign w:val="center"/>
          </w:tcPr>
          <w:p w14:paraId="53A8E325"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Households with No Motor Vehicle</w:t>
            </w:r>
          </w:p>
        </w:tc>
        <w:tc>
          <w:tcPr>
            <w:tcW w:w="834" w:type="pct"/>
            <w:vAlign w:val="center"/>
          </w:tcPr>
          <w:p w14:paraId="111EE41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w:t>
            </w:r>
          </w:p>
        </w:tc>
        <w:tc>
          <w:tcPr>
            <w:tcW w:w="833" w:type="pct"/>
            <w:vAlign w:val="center"/>
          </w:tcPr>
          <w:p w14:paraId="69207A6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w:t>
            </w:r>
          </w:p>
        </w:tc>
        <w:tc>
          <w:tcPr>
            <w:tcW w:w="833" w:type="pct"/>
            <w:vAlign w:val="center"/>
          </w:tcPr>
          <w:p w14:paraId="1E03AE0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7.9%</w:t>
            </w:r>
          </w:p>
        </w:tc>
        <w:tc>
          <w:tcPr>
            <w:tcW w:w="833" w:type="pct"/>
            <w:vAlign w:val="center"/>
          </w:tcPr>
          <w:p w14:paraId="0E385E19"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237E9BDB" w14:textId="77777777" w:rsidR="009678A4" w:rsidRDefault="009678A4" w:rsidP="005F4AC6">
            <w:pPr>
              <w:shd w:val="clear" w:color="auto" w:fill="FF0000"/>
              <w:spacing w:after="0" w:line="240" w:lineRule="auto"/>
              <w:jc w:val="center"/>
              <w:rPr>
                <w:rFonts w:ascii="Calibri" w:eastAsia="Calibri" w:hAnsi="Calibri" w:cs="Times New Roman"/>
                <w:sz w:val="20"/>
                <w:szCs w:val="20"/>
              </w:rPr>
            </w:pPr>
          </w:p>
          <w:p w14:paraId="4B2DF1EE"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9E502F">
              <w:rPr>
                <w:rFonts w:ascii="Calibri" w:eastAsia="Calibri" w:hAnsi="Calibri" w:cs="Times New Roman"/>
                <w:sz w:val="20"/>
                <w:szCs w:val="20"/>
              </w:rPr>
              <w:t>High</w:t>
            </w:r>
          </w:p>
        </w:tc>
      </w:tr>
      <w:tr w:rsidR="009678A4" w:rsidRPr="00C850BF" w14:paraId="319D06FE" w14:textId="77777777" w:rsidTr="005F4AC6">
        <w:trPr>
          <w:trHeight w:val="20"/>
        </w:trPr>
        <w:tc>
          <w:tcPr>
            <w:tcW w:w="834" w:type="pct"/>
            <w:vAlign w:val="center"/>
          </w:tcPr>
          <w:p w14:paraId="71D0B750"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Public Transit</w:t>
            </w:r>
          </w:p>
        </w:tc>
        <w:tc>
          <w:tcPr>
            <w:tcW w:w="834" w:type="pct"/>
            <w:vAlign w:val="center"/>
          </w:tcPr>
          <w:p w14:paraId="6F1568AD"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vAlign w:val="center"/>
          </w:tcPr>
          <w:p w14:paraId="235DB55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vAlign w:val="center"/>
          </w:tcPr>
          <w:p w14:paraId="5D0304F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0.3%</w:t>
            </w:r>
          </w:p>
        </w:tc>
        <w:tc>
          <w:tcPr>
            <w:tcW w:w="833" w:type="pct"/>
            <w:vAlign w:val="center"/>
          </w:tcPr>
          <w:p w14:paraId="57E1D483"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0DA2978F"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9E502F">
              <w:rPr>
                <w:rFonts w:ascii="Calibri" w:eastAsia="Calibri" w:hAnsi="Calibri" w:cs="Times New Roman"/>
                <w:sz w:val="20"/>
                <w:szCs w:val="20"/>
              </w:rPr>
              <w:t>High</w:t>
            </w:r>
          </w:p>
        </w:tc>
      </w:tr>
      <w:tr w:rsidR="009678A4" w:rsidRPr="00C850BF" w14:paraId="4AAA25E5" w14:textId="77777777" w:rsidTr="005F4AC6">
        <w:trPr>
          <w:trHeight w:val="20"/>
        </w:trPr>
        <w:tc>
          <w:tcPr>
            <w:tcW w:w="834" w:type="pct"/>
            <w:vAlign w:val="center"/>
          </w:tcPr>
          <w:p w14:paraId="7022010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Near Public Transit</w:t>
            </w:r>
          </w:p>
        </w:tc>
        <w:tc>
          <w:tcPr>
            <w:tcW w:w="834" w:type="pct"/>
            <w:vAlign w:val="center"/>
          </w:tcPr>
          <w:p w14:paraId="638E8A0A"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34.8%</w:t>
            </w:r>
          </w:p>
        </w:tc>
        <w:tc>
          <w:tcPr>
            <w:tcW w:w="833" w:type="pct"/>
            <w:vAlign w:val="center"/>
          </w:tcPr>
          <w:p w14:paraId="6E527E77"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vAlign w:val="center"/>
          </w:tcPr>
          <w:p w14:paraId="6DCA9D74" w14:textId="77777777" w:rsidR="009678A4" w:rsidRPr="00C850BF" w:rsidRDefault="009678A4" w:rsidP="005F4AC6">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0.0%</w:t>
            </w:r>
          </w:p>
        </w:tc>
        <w:tc>
          <w:tcPr>
            <w:tcW w:w="833" w:type="pct"/>
            <w:vAlign w:val="center"/>
          </w:tcPr>
          <w:p w14:paraId="11075FA8" w14:textId="77777777" w:rsidR="009678A4" w:rsidRPr="00C850BF" w:rsidRDefault="009678A4" w:rsidP="005F4AC6">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62ED74E3" w14:textId="77777777" w:rsidR="009678A4" w:rsidRPr="00C850BF" w:rsidRDefault="009678A4" w:rsidP="005F4AC6">
            <w:pPr>
              <w:shd w:val="clear" w:color="auto" w:fill="FF0000"/>
              <w:spacing w:after="0" w:line="240" w:lineRule="auto"/>
              <w:jc w:val="center"/>
              <w:rPr>
                <w:rFonts w:ascii="Calibri" w:eastAsia="Calibri" w:hAnsi="Calibri" w:cs="Times New Roman"/>
                <w:sz w:val="20"/>
                <w:szCs w:val="20"/>
              </w:rPr>
            </w:pPr>
            <w:r w:rsidRPr="009E502F">
              <w:rPr>
                <w:rFonts w:ascii="Calibri" w:eastAsia="Calibri" w:hAnsi="Calibri" w:cs="Times New Roman"/>
                <w:sz w:val="20"/>
                <w:szCs w:val="20"/>
              </w:rPr>
              <w:t>High</w:t>
            </w:r>
          </w:p>
        </w:tc>
      </w:tr>
    </w:tbl>
    <w:p w14:paraId="7C7C9E93" w14:textId="77777777" w:rsidR="009678A4" w:rsidRPr="00C850BF" w:rsidRDefault="009678A4" w:rsidP="009678A4">
      <w:pPr>
        <w:shd w:val="clear" w:color="auto" w:fill="FFFFFF" w:themeFill="background1"/>
        <w:rPr>
          <w:rFonts w:ascii="Calibri" w:eastAsia="Times New Roman" w:hAnsi="Calibri" w:cs="Times New Roman"/>
          <w:b/>
          <w:bCs/>
          <w:sz w:val="24"/>
          <w:szCs w:val="28"/>
        </w:rPr>
      </w:pPr>
    </w:p>
    <w:p w14:paraId="53DC6C2E" w14:textId="77777777" w:rsidR="009678A4" w:rsidRPr="00C850BF" w:rsidRDefault="009678A4" w:rsidP="009678A4">
      <w:pPr>
        <w:shd w:val="clear" w:color="auto" w:fill="FFFFFF" w:themeFill="background1"/>
      </w:pPr>
    </w:p>
    <w:p w14:paraId="4A2F0770" w14:textId="77777777" w:rsidR="009678A4" w:rsidRDefault="009678A4" w:rsidP="009678A4">
      <w:pPr>
        <w:keepNext/>
        <w:keepLines/>
        <w:spacing w:after="0" w:line="240" w:lineRule="auto"/>
        <w:outlineLvl w:val="1"/>
      </w:pPr>
    </w:p>
    <w:p w14:paraId="7130160A" w14:textId="7B5BF6DC" w:rsidR="00CD4D3D" w:rsidRPr="00F369B4" w:rsidRDefault="00CD4D3D" w:rsidP="00F369B4">
      <w:pPr>
        <w:spacing w:after="0" w:line="240" w:lineRule="auto"/>
        <w:contextualSpacing/>
        <w:jc w:val="both"/>
        <w:rPr>
          <w:b/>
          <w:i/>
          <w:caps/>
          <w:szCs w:val="24"/>
        </w:rPr>
      </w:pPr>
      <w:r>
        <w:rPr>
          <w:caps/>
        </w:rPr>
        <w:br w:type="page"/>
      </w:r>
    </w:p>
    <w:p w14:paraId="19821D7D" w14:textId="03CAA889" w:rsidR="007A6D4B" w:rsidRPr="00951210" w:rsidRDefault="0083198B" w:rsidP="009B2500">
      <w:pPr>
        <w:pStyle w:val="Heading1"/>
      </w:pPr>
      <w:bookmarkStart w:id="203" w:name="_APPENDIX_4_|"/>
      <w:bookmarkStart w:id="204" w:name="_Toc197334717"/>
      <w:bookmarkEnd w:id="203"/>
      <w:r>
        <w:rPr>
          <w:caps w:val="0"/>
        </w:rPr>
        <w:lastRenderedPageBreak/>
        <w:t xml:space="preserve">APPENDIX </w:t>
      </w:r>
      <w:bookmarkEnd w:id="184"/>
      <w:r w:rsidR="0013241B">
        <w:rPr>
          <w:caps w:val="0"/>
        </w:rPr>
        <w:t>4</w:t>
      </w:r>
      <w:bookmarkStart w:id="205" w:name="_Toc146552597"/>
      <w:r w:rsidR="007A6D4B">
        <w:t xml:space="preserve"> </w:t>
      </w:r>
      <w:r w:rsidR="007A6D4B" w:rsidRPr="00951210">
        <w:t xml:space="preserve">| </w:t>
      </w:r>
      <w:r w:rsidR="007A6D4B">
        <w:rPr>
          <w:caps w:val="0"/>
        </w:rPr>
        <w:t xml:space="preserve">PRIMARY </w:t>
      </w:r>
      <w:bookmarkEnd w:id="205"/>
      <w:r w:rsidR="00BA28D6">
        <w:rPr>
          <w:caps w:val="0"/>
        </w:rPr>
        <w:t>DATA METHODOLOGY AND SOURCES</w:t>
      </w:r>
      <w:bookmarkEnd w:id="204"/>
    </w:p>
    <w:p w14:paraId="2FB2084C" w14:textId="77777777" w:rsidR="007A6D4B" w:rsidRPr="00924498" w:rsidRDefault="007A6D4B"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8" behindDoc="0" locked="0" layoutInCell="1" allowOverlap="1" wp14:anchorId="7193092C" wp14:editId="30D3E44E">
                <wp:simplePos x="0" y="0"/>
                <wp:positionH relativeFrom="column">
                  <wp:posOffset>-19685</wp:posOffset>
                </wp:positionH>
                <wp:positionV relativeFrom="paragraph">
                  <wp:posOffset>52704</wp:posOffset>
                </wp:positionV>
                <wp:extent cx="6014085" cy="0"/>
                <wp:effectExtent l="0" t="0" r="2476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4F8B38B5">
              <v:line id="Straight Connector 15" style="position:absolute;z-index:251658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35C62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794EEC62" w14:textId="77777777" w:rsidR="001940C2" w:rsidRPr="00350950" w:rsidRDefault="001940C2" w:rsidP="005300B7">
      <w:pPr>
        <w:spacing w:line="240" w:lineRule="auto"/>
        <w:rPr>
          <w:rFonts w:ascii="Calibri" w:eastAsia="Aptos" w:hAnsi="Calibri" w:cs="Calibri"/>
        </w:rPr>
      </w:pPr>
      <w:bookmarkStart w:id="206" w:name="_Toc452649571"/>
      <w:bookmarkStart w:id="207" w:name="_Toc8393482"/>
      <w:r w:rsidRPr="00350950">
        <w:rPr>
          <w:rFonts w:ascii="Calibri" w:eastAsia="Aptos" w:hAnsi="Calibri" w:cs="Calibri"/>
        </w:rPr>
        <w:t xml:space="preserve">Primary data were collected through focus groups, which were conducted in-person and a web-based Community Member survey. </w:t>
      </w:r>
    </w:p>
    <w:p w14:paraId="63CF6309" w14:textId="77777777" w:rsidR="007A6D4B" w:rsidRPr="00350950" w:rsidRDefault="007A6D4B" w:rsidP="001940C2">
      <w:pPr>
        <w:rPr>
          <w:rFonts w:ascii="Calibri" w:eastAsia="Aptos" w:hAnsi="Calibri" w:cs="Calibri"/>
          <w:b/>
          <w:u w:val="single"/>
        </w:rPr>
      </w:pPr>
      <w:bookmarkStart w:id="208" w:name="_Toc146552598"/>
      <w:r w:rsidRPr="00350950">
        <w:rPr>
          <w:rFonts w:ascii="Calibri" w:eastAsia="Aptos" w:hAnsi="Calibri" w:cs="Calibri"/>
          <w:b/>
          <w:u w:val="single"/>
        </w:rPr>
        <w:t>Methodologies</w:t>
      </w:r>
      <w:bookmarkEnd w:id="206"/>
      <w:bookmarkEnd w:id="207"/>
      <w:bookmarkEnd w:id="208"/>
    </w:p>
    <w:p w14:paraId="26173ECA" w14:textId="77777777" w:rsidR="007A6D4B" w:rsidRPr="00350950" w:rsidRDefault="007A6D4B" w:rsidP="00457350">
      <w:pPr>
        <w:spacing w:line="240" w:lineRule="auto"/>
        <w:jc w:val="both"/>
        <w:rPr>
          <w:rFonts w:ascii="Calibri" w:eastAsia="Aptos" w:hAnsi="Calibri" w:cs="Calibri"/>
        </w:rPr>
      </w:pPr>
      <w:r w:rsidRPr="00350950">
        <w:rPr>
          <w:rFonts w:ascii="Calibri" w:eastAsia="Aptos" w:hAnsi="Calibri" w:cs="Calibri"/>
        </w:rPr>
        <w:t xml:space="preserve">The methodologies varied based on the type of primary data being analyzed. The following section describes the various methodologies used to analyze the primary data, along with key findings. </w:t>
      </w:r>
    </w:p>
    <w:p w14:paraId="64D0A226" w14:textId="77777777" w:rsidR="007A6D4B" w:rsidRPr="00295EB9" w:rsidRDefault="007A6D4B" w:rsidP="00295EB9">
      <w:pPr>
        <w:pStyle w:val="Heading3"/>
        <w:rPr>
          <w:rFonts w:ascii="Calibri" w:eastAsia="Aptos" w:hAnsi="Calibri" w:cs="Calibri"/>
          <w:b/>
          <w:u w:val="none"/>
        </w:rPr>
      </w:pPr>
      <w:bookmarkStart w:id="209" w:name="_Toc146552599"/>
      <w:bookmarkStart w:id="210" w:name="_Toc197334718"/>
      <w:r w:rsidRPr="00295EB9">
        <w:rPr>
          <w:rFonts w:ascii="Calibri" w:eastAsia="Aptos" w:hAnsi="Calibri" w:cs="Calibri"/>
          <w:b/>
          <w:u w:val="none"/>
        </w:rPr>
        <w:t>Focus Groups</w:t>
      </w:r>
      <w:bookmarkEnd w:id="209"/>
      <w:bookmarkEnd w:id="210"/>
    </w:p>
    <w:p w14:paraId="32E972AF" w14:textId="75354BD8" w:rsidR="001940C2" w:rsidRPr="00350950" w:rsidRDefault="006F361B" w:rsidP="00457350">
      <w:pPr>
        <w:spacing w:line="240" w:lineRule="auto"/>
        <w:jc w:val="both"/>
        <w:rPr>
          <w:rFonts w:ascii="Calibri" w:eastAsia="Aptos" w:hAnsi="Calibri" w:cs="Calibri"/>
        </w:rPr>
      </w:pPr>
      <w:r>
        <w:rPr>
          <w:rFonts w:ascii="Calibri" w:eastAsia="Aptos" w:hAnsi="Calibri" w:cs="Calibri"/>
        </w:rPr>
        <w:t>T</w:t>
      </w:r>
      <w:r w:rsidR="001940C2" w:rsidRPr="00350950">
        <w:rPr>
          <w:rFonts w:ascii="Calibri" w:eastAsia="Aptos" w:hAnsi="Calibri" w:cs="Calibri"/>
        </w:rPr>
        <w:t>wo focus groups were conducted in person at Bladen Hospital on June 25</w:t>
      </w:r>
      <w:r w:rsidR="001940C2" w:rsidRPr="00350950">
        <w:rPr>
          <w:rFonts w:ascii="Calibri" w:eastAsia="Aptos" w:hAnsi="Calibri" w:cs="Calibri"/>
          <w:vertAlign w:val="superscript"/>
        </w:rPr>
        <w:t>th</w:t>
      </w:r>
      <w:r w:rsidR="001940C2" w:rsidRPr="00350950">
        <w:rPr>
          <w:rFonts w:ascii="Calibri" w:eastAsia="Aptos" w:hAnsi="Calibri" w:cs="Calibri"/>
        </w:rPr>
        <w:t xml:space="preserve">, 2024. These groups included representation from local community members, with a total of 18 participants providing responses. </w:t>
      </w:r>
    </w:p>
    <w:p w14:paraId="40E1661C" w14:textId="77777777" w:rsidR="007A6D4B" w:rsidRPr="00350950" w:rsidRDefault="007A6D4B" w:rsidP="00457350">
      <w:pPr>
        <w:spacing w:line="240" w:lineRule="auto"/>
        <w:jc w:val="both"/>
        <w:rPr>
          <w:rFonts w:ascii="Calibri" w:eastAsia="Aptos" w:hAnsi="Calibri" w:cs="Calibri"/>
        </w:rPr>
      </w:pPr>
      <w:r w:rsidRPr="00350950">
        <w:rPr>
          <w:rFonts w:ascii="Calibri" w:eastAsia="Aptos" w:hAnsi="Calibri" w:cs="Calibri"/>
        </w:rPr>
        <w:t xml:space="preserve">Input was gathered on the following topics: </w:t>
      </w:r>
    </w:p>
    <w:p w14:paraId="22172567" w14:textId="77777777" w:rsidR="007A6D4B" w:rsidRPr="00350950" w:rsidRDefault="007A6D4B" w:rsidP="00457350">
      <w:pPr>
        <w:numPr>
          <w:ilvl w:val="0"/>
          <w:numId w:val="46"/>
        </w:numPr>
        <w:spacing w:line="240" w:lineRule="auto"/>
        <w:contextualSpacing/>
        <w:jc w:val="both"/>
        <w:rPr>
          <w:rFonts w:ascii="Calibri" w:eastAsia="Aptos" w:hAnsi="Calibri" w:cs="Calibri"/>
        </w:rPr>
      </w:pPr>
      <w:r w:rsidRPr="00350950">
        <w:rPr>
          <w:rFonts w:ascii="Calibri" w:eastAsia="Aptos" w:hAnsi="Calibri" w:cs="Calibri"/>
        </w:rPr>
        <w:t>Community health concerns</w:t>
      </w:r>
    </w:p>
    <w:p w14:paraId="6D02A31A" w14:textId="77777777" w:rsidR="000E730A" w:rsidRPr="00350950" w:rsidRDefault="007A6D4B" w:rsidP="00457350">
      <w:pPr>
        <w:numPr>
          <w:ilvl w:val="0"/>
          <w:numId w:val="46"/>
        </w:numPr>
        <w:spacing w:line="240" w:lineRule="auto"/>
        <w:contextualSpacing/>
        <w:jc w:val="both"/>
        <w:rPr>
          <w:rFonts w:ascii="Calibri" w:eastAsia="Aptos" w:hAnsi="Calibri" w:cs="Calibri"/>
        </w:rPr>
      </w:pPr>
      <w:r w:rsidRPr="00350950">
        <w:rPr>
          <w:rFonts w:ascii="Calibri" w:eastAsia="Aptos" w:hAnsi="Calibri" w:cs="Calibri"/>
        </w:rPr>
        <w:t xml:space="preserve">Social </w:t>
      </w:r>
      <w:r w:rsidR="001C4923" w:rsidRPr="00350950">
        <w:rPr>
          <w:rFonts w:ascii="Calibri" w:eastAsia="Aptos" w:hAnsi="Calibri" w:cs="Calibri"/>
        </w:rPr>
        <w:t xml:space="preserve">and environmental </w:t>
      </w:r>
      <w:r w:rsidRPr="00350950">
        <w:rPr>
          <w:rFonts w:ascii="Calibri" w:eastAsia="Aptos" w:hAnsi="Calibri" w:cs="Calibri"/>
        </w:rPr>
        <w:t xml:space="preserve">concerns </w:t>
      </w:r>
      <w:r w:rsidR="001C4923" w:rsidRPr="00350950">
        <w:rPr>
          <w:rFonts w:ascii="Calibri" w:eastAsia="Aptos" w:hAnsi="Calibri" w:cs="Calibri"/>
        </w:rPr>
        <w:t xml:space="preserve">that may </w:t>
      </w:r>
      <w:r w:rsidRPr="00350950">
        <w:rPr>
          <w:rFonts w:ascii="Calibri" w:eastAsia="Aptos" w:hAnsi="Calibri" w:cs="Calibri"/>
        </w:rPr>
        <w:t>impact health</w:t>
      </w:r>
    </w:p>
    <w:p w14:paraId="19380F9D" w14:textId="77777777" w:rsidR="000E730A" w:rsidRPr="00350950" w:rsidRDefault="000E730A" w:rsidP="00457350">
      <w:pPr>
        <w:numPr>
          <w:ilvl w:val="0"/>
          <w:numId w:val="46"/>
        </w:numPr>
        <w:spacing w:line="240" w:lineRule="auto"/>
        <w:contextualSpacing/>
        <w:jc w:val="both"/>
        <w:rPr>
          <w:rFonts w:ascii="Calibri" w:eastAsia="Aptos" w:hAnsi="Calibri" w:cs="Calibri"/>
        </w:rPr>
      </w:pPr>
      <w:r w:rsidRPr="00350950">
        <w:rPr>
          <w:rFonts w:ascii="Calibri" w:eastAsia="Aptos" w:hAnsi="Calibri" w:cs="Calibri"/>
        </w:rPr>
        <w:t xml:space="preserve">Access to care </w:t>
      </w:r>
    </w:p>
    <w:p w14:paraId="16BBB48F" w14:textId="77777777" w:rsidR="000E730A" w:rsidRPr="00350950" w:rsidRDefault="000E730A" w:rsidP="00457350">
      <w:pPr>
        <w:numPr>
          <w:ilvl w:val="0"/>
          <w:numId w:val="46"/>
        </w:numPr>
        <w:spacing w:line="240" w:lineRule="auto"/>
        <w:contextualSpacing/>
        <w:jc w:val="both"/>
        <w:rPr>
          <w:rFonts w:ascii="Calibri" w:eastAsia="Aptos" w:hAnsi="Calibri" w:cs="Calibri"/>
        </w:rPr>
      </w:pPr>
      <w:r w:rsidRPr="00350950">
        <w:rPr>
          <w:rFonts w:ascii="Calibri" w:eastAsia="Aptos" w:hAnsi="Calibri" w:cs="Calibri"/>
        </w:rPr>
        <w:t xml:space="preserve">Other topics of concern for </w:t>
      </w:r>
      <w:r w:rsidR="00232B2E" w:rsidRPr="00350950">
        <w:rPr>
          <w:rFonts w:ascii="Calibri" w:eastAsia="Aptos" w:hAnsi="Calibri" w:cs="Calibri"/>
        </w:rPr>
        <w:t>Bladen</w:t>
      </w:r>
      <w:r w:rsidRPr="00350950">
        <w:rPr>
          <w:rFonts w:ascii="Calibri" w:eastAsia="Aptos" w:hAnsi="Calibri" w:cs="Calibri"/>
        </w:rPr>
        <w:t xml:space="preserve"> County</w:t>
      </w:r>
    </w:p>
    <w:p w14:paraId="3A0A801B" w14:textId="77777777" w:rsidR="000E730A" w:rsidRPr="00350950" w:rsidRDefault="000E730A" w:rsidP="00295EB9">
      <w:pPr>
        <w:spacing w:after="0" w:line="240" w:lineRule="auto"/>
        <w:jc w:val="both"/>
        <w:rPr>
          <w:rFonts w:ascii="Calibri" w:eastAsia="Aptos" w:hAnsi="Calibri" w:cs="Calibri"/>
        </w:rPr>
      </w:pPr>
    </w:p>
    <w:p w14:paraId="3FE16174" w14:textId="77777777" w:rsidR="002C0743" w:rsidRDefault="002C0743" w:rsidP="00295EB9">
      <w:pPr>
        <w:pStyle w:val="Heading3"/>
        <w:rPr>
          <w:rFonts w:ascii="Calibri" w:eastAsia="Aptos" w:hAnsi="Calibri" w:cs="Calibri"/>
          <w:b/>
          <w:u w:val="none"/>
        </w:rPr>
      </w:pPr>
      <w:bookmarkStart w:id="211" w:name="_Toc146552601"/>
      <w:bookmarkStart w:id="212" w:name="_Toc197334719"/>
      <w:r w:rsidRPr="00295EB9">
        <w:rPr>
          <w:rFonts w:ascii="Calibri" w:eastAsia="Aptos" w:hAnsi="Calibri" w:cs="Calibri"/>
          <w:b/>
          <w:u w:val="none"/>
        </w:rPr>
        <w:t xml:space="preserve">Community </w:t>
      </w:r>
      <w:r w:rsidR="000E730A" w:rsidRPr="00295EB9">
        <w:rPr>
          <w:rFonts w:ascii="Calibri" w:eastAsia="Aptos" w:hAnsi="Calibri" w:cs="Calibri"/>
          <w:b/>
          <w:u w:val="none"/>
        </w:rPr>
        <w:t xml:space="preserve">Member Web </w:t>
      </w:r>
      <w:r w:rsidRPr="00295EB9">
        <w:rPr>
          <w:rFonts w:ascii="Calibri" w:eastAsia="Aptos" w:hAnsi="Calibri" w:cs="Calibri"/>
          <w:b/>
          <w:u w:val="none"/>
        </w:rPr>
        <w:t>Survey</w:t>
      </w:r>
      <w:bookmarkEnd w:id="211"/>
      <w:bookmarkEnd w:id="212"/>
    </w:p>
    <w:p w14:paraId="58D7F4EE" w14:textId="77777777" w:rsidR="00295EB9" w:rsidRPr="00295EB9" w:rsidRDefault="00295EB9" w:rsidP="00295EB9">
      <w:pPr>
        <w:spacing w:after="0"/>
      </w:pPr>
    </w:p>
    <w:p w14:paraId="44646A38" w14:textId="77777777" w:rsidR="001940C2" w:rsidRPr="00350950" w:rsidRDefault="001940C2" w:rsidP="00457350">
      <w:pPr>
        <w:spacing w:line="240" w:lineRule="auto"/>
        <w:jc w:val="both"/>
        <w:rPr>
          <w:rFonts w:ascii="Calibri" w:eastAsia="Aptos" w:hAnsi="Calibri" w:cs="Calibri"/>
        </w:rPr>
      </w:pPr>
      <w:r w:rsidRPr="00350950">
        <w:rPr>
          <w:rFonts w:ascii="Calibri" w:eastAsia="Aptos" w:hAnsi="Calibri" w:cs="Calibri"/>
        </w:rPr>
        <w:t>A total of 407 surveys were completed by individuals living, working or receiving healthcare in the Bladen County community.  The survey was available in both English and Spanish, and approximately 10% were completed in Spanish. Consistent with one of the survey process goals, survey community member respondents were representative of a broad geographic area encompassing areas throughout the county. The map below provides additional information on survey respondents’ ZIP code of residence.</w:t>
      </w:r>
    </w:p>
    <w:p w14:paraId="5B4BC055" w14:textId="43E77322" w:rsidR="00DA5F7E" w:rsidRPr="00350950" w:rsidRDefault="00DA3EFD" w:rsidP="001940C2">
      <w:pPr>
        <w:jc w:val="center"/>
        <w:rPr>
          <w:rFonts w:ascii="Calibri" w:eastAsia="Aptos" w:hAnsi="Calibri" w:cs="Calibri"/>
          <w:b/>
        </w:rPr>
      </w:pPr>
      <w:r w:rsidRPr="00350950">
        <w:rPr>
          <w:rFonts w:ascii="Calibri" w:eastAsia="Aptos" w:hAnsi="Calibri" w:cs="Calibri"/>
          <w:b/>
        </w:rPr>
        <w:t xml:space="preserve">Figure </w:t>
      </w:r>
      <w:r w:rsidR="00E44C6F">
        <w:rPr>
          <w:rFonts w:ascii="Calibri" w:eastAsia="Aptos" w:hAnsi="Calibri" w:cs="Calibri"/>
          <w:b/>
        </w:rPr>
        <w:t>41</w:t>
      </w:r>
      <w:r w:rsidRPr="00350950">
        <w:rPr>
          <w:rFonts w:ascii="Calibri" w:eastAsia="Aptos" w:hAnsi="Calibri" w:cs="Calibri"/>
          <w:b/>
        </w:rPr>
        <w:t xml:space="preserve">: </w:t>
      </w:r>
      <w:r w:rsidR="00424437" w:rsidRPr="00350950">
        <w:rPr>
          <w:rFonts w:ascii="Calibri" w:eastAsia="Aptos" w:hAnsi="Calibri" w:cs="Calibri"/>
          <w:b/>
        </w:rPr>
        <w:t>Respondent Zip Code of Residence</w:t>
      </w:r>
    </w:p>
    <w:p w14:paraId="041E5C7E" w14:textId="77777777" w:rsidR="001940C2" w:rsidRPr="00350950" w:rsidRDefault="00350950" w:rsidP="001940C2">
      <w:pPr>
        <w:jc w:val="center"/>
        <w:rPr>
          <w:rFonts w:ascii="Calibri" w:eastAsia="Aptos" w:hAnsi="Calibri" w:cs="Calibri"/>
        </w:rPr>
      </w:pPr>
      <w:r w:rsidRPr="00350950">
        <w:rPr>
          <w:rFonts w:ascii="Calibri" w:eastAsia="Aptos" w:hAnsi="Calibri" w:cs="Calibri"/>
          <w:noProof/>
        </w:rPr>
        <w:drawing>
          <wp:inline distT="0" distB="0" distL="0" distR="0" wp14:anchorId="647BFDE6" wp14:editId="21005EF1">
            <wp:extent cx="5510779" cy="2619375"/>
            <wp:effectExtent l="0" t="0" r="0" b="0"/>
            <wp:docPr id="1007055721" name="Picture 10"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55721" name="Picture 10" descr="A screenshot of a map&#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45311" cy="2635788"/>
                    </a:xfrm>
                    <a:prstGeom prst="rect">
                      <a:avLst/>
                    </a:prstGeom>
                    <a:noFill/>
                  </pic:spPr>
                </pic:pic>
              </a:graphicData>
            </a:graphic>
          </wp:inline>
        </w:drawing>
      </w:r>
    </w:p>
    <w:p w14:paraId="6E2254EC" w14:textId="77777777" w:rsidR="002C0743" w:rsidRPr="00350950" w:rsidRDefault="002C0743" w:rsidP="001940C2">
      <w:pPr>
        <w:rPr>
          <w:rFonts w:ascii="Calibri" w:eastAsia="Aptos" w:hAnsi="Calibri" w:cs="Calibri"/>
        </w:rPr>
      </w:pPr>
      <w:r w:rsidRPr="00350950">
        <w:rPr>
          <w:rFonts w:ascii="Calibri" w:eastAsia="Aptos" w:hAnsi="Calibri" w:cs="Calibri"/>
        </w:rPr>
        <w:lastRenderedPageBreak/>
        <w:t>In general, survey questions focused on:</w:t>
      </w:r>
    </w:p>
    <w:p w14:paraId="3620CCCF" w14:textId="77777777" w:rsidR="0083198B" w:rsidRPr="00350950" w:rsidRDefault="0083198B" w:rsidP="00350950">
      <w:pPr>
        <w:numPr>
          <w:ilvl w:val="0"/>
          <w:numId w:val="47"/>
        </w:numPr>
        <w:contextualSpacing/>
        <w:rPr>
          <w:rFonts w:ascii="Calibri" w:eastAsia="Aptos" w:hAnsi="Calibri" w:cs="Calibri"/>
        </w:rPr>
      </w:pPr>
      <w:r w:rsidRPr="00350950">
        <w:rPr>
          <w:rFonts w:ascii="Calibri" w:eastAsia="Aptos" w:hAnsi="Calibri" w:cs="Calibri"/>
        </w:rPr>
        <w:t>Community health problems and concerns</w:t>
      </w:r>
    </w:p>
    <w:p w14:paraId="235DEA68" w14:textId="77777777" w:rsidR="0083198B" w:rsidRPr="00350950" w:rsidRDefault="0083198B" w:rsidP="00350950">
      <w:pPr>
        <w:numPr>
          <w:ilvl w:val="0"/>
          <w:numId w:val="47"/>
        </w:numPr>
        <w:contextualSpacing/>
        <w:rPr>
          <w:rFonts w:ascii="Calibri" w:eastAsia="Aptos" w:hAnsi="Calibri" w:cs="Calibri"/>
        </w:rPr>
      </w:pPr>
      <w:r w:rsidRPr="00350950">
        <w:rPr>
          <w:rFonts w:ascii="Calibri" w:eastAsia="Aptos" w:hAnsi="Calibri" w:cs="Calibri"/>
        </w:rPr>
        <w:t>Community social/environmental problems and concerns</w:t>
      </w:r>
    </w:p>
    <w:p w14:paraId="67418EE6" w14:textId="77777777" w:rsidR="006F361B" w:rsidRDefault="001940C2" w:rsidP="006F361B">
      <w:pPr>
        <w:numPr>
          <w:ilvl w:val="0"/>
          <w:numId w:val="47"/>
        </w:numPr>
        <w:contextualSpacing/>
        <w:rPr>
          <w:rFonts w:ascii="Calibri" w:eastAsia="Aptos" w:hAnsi="Calibri" w:cs="Calibri"/>
        </w:rPr>
      </w:pPr>
      <w:r w:rsidRPr="00350950">
        <w:rPr>
          <w:rFonts w:ascii="Calibri" w:eastAsia="Aptos" w:hAnsi="Calibri" w:cs="Calibri"/>
        </w:rPr>
        <w:t xml:space="preserve">Specific topics of interest to Bladen County: </w:t>
      </w:r>
    </w:p>
    <w:p w14:paraId="64F65D03" w14:textId="434272F9" w:rsidR="001940C2" w:rsidRPr="00350950" w:rsidRDefault="001940C2" w:rsidP="00350950">
      <w:pPr>
        <w:numPr>
          <w:ilvl w:val="1"/>
          <w:numId w:val="47"/>
        </w:numPr>
        <w:contextualSpacing/>
        <w:rPr>
          <w:rFonts w:ascii="Calibri" w:eastAsia="Aptos" w:hAnsi="Calibri" w:cs="Calibri"/>
        </w:rPr>
      </w:pPr>
      <w:r w:rsidRPr="00350950">
        <w:rPr>
          <w:rFonts w:ascii="Calibri" w:eastAsia="Aptos" w:hAnsi="Calibri" w:cs="Calibri"/>
        </w:rPr>
        <w:t>Access to care</w:t>
      </w:r>
    </w:p>
    <w:p w14:paraId="5A5B35FF" w14:textId="77777777" w:rsidR="6DEC063D" w:rsidRPr="00350950" w:rsidRDefault="6DEC063D" w:rsidP="00350950">
      <w:pPr>
        <w:numPr>
          <w:ilvl w:val="1"/>
          <w:numId w:val="47"/>
        </w:numPr>
        <w:contextualSpacing/>
        <w:rPr>
          <w:rFonts w:ascii="Calibri" w:eastAsia="Aptos" w:hAnsi="Calibri" w:cs="Calibri"/>
        </w:rPr>
      </w:pPr>
      <w:r w:rsidRPr="00350950">
        <w:rPr>
          <w:rFonts w:ascii="Calibri" w:eastAsia="Aptos" w:hAnsi="Calibri" w:cs="Calibri"/>
        </w:rPr>
        <w:t>Mental health</w:t>
      </w:r>
    </w:p>
    <w:p w14:paraId="66D483F1" w14:textId="6B724C8A" w:rsidR="002C0743" w:rsidRPr="00350950" w:rsidRDefault="6DEC063D" w:rsidP="009E67B5">
      <w:pPr>
        <w:numPr>
          <w:ilvl w:val="1"/>
          <w:numId w:val="47"/>
        </w:numPr>
        <w:contextualSpacing/>
        <w:rPr>
          <w:rFonts w:ascii="Calibri" w:eastAsia="Aptos" w:hAnsi="Calibri" w:cs="Calibri"/>
        </w:rPr>
      </w:pPr>
      <w:r w:rsidRPr="00350950">
        <w:rPr>
          <w:rFonts w:ascii="Calibri" w:eastAsia="Aptos" w:hAnsi="Calibri" w:cs="Calibri"/>
        </w:rPr>
        <w:t>Substance use disorders</w:t>
      </w:r>
    </w:p>
    <w:p w14:paraId="2F43B204" w14:textId="77777777" w:rsidR="006F361B" w:rsidRPr="006F361B" w:rsidRDefault="006F361B" w:rsidP="006F361B">
      <w:pPr>
        <w:ind w:left="1440"/>
        <w:contextualSpacing/>
        <w:rPr>
          <w:rFonts w:ascii="Calibri" w:eastAsia="Aptos" w:hAnsi="Calibri" w:cs="Calibri"/>
        </w:rPr>
      </w:pPr>
    </w:p>
    <w:p w14:paraId="01D6B01D" w14:textId="77777777" w:rsidR="002C0743" w:rsidRPr="00350950" w:rsidRDefault="002C0743" w:rsidP="001940C2">
      <w:pPr>
        <w:rPr>
          <w:rFonts w:ascii="Calibri" w:eastAsia="Aptos" w:hAnsi="Calibri" w:cs="Calibri"/>
        </w:rPr>
      </w:pPr>
      <w:r w:rsidRPr="00350950">
        <w:rPr>
          <w:rFonts w:ascii="Calibri" w:eastAsia="Aptos" w:hAnsi="Calibri" w:cs="Calibri"/>
        </w:rPr>
        <w:t>The key findings from the Community Survey are detailed below:</w:t>
      </w:r>
    </w:p>
    <w:p w14:paraId="242EE9CE" w14:textId="77777777" w:rsidR="001940C2" w:rsidRPr="00350950" w:rsidRDefault="001940C2" w:rsidP="005300B7">
      <w:pPr>
        <w:numPr>
          <w:ilvl w:val="0"/>
          <w:numId w:val="23"/>
        </w:numPr>
        <w:spacing w:line="240" w:lineRule="auto"/>
        <w:contextualSpacing/>
        <w:jc w:val="both"/>
        <w:rPr>
          <w:rFonts w:ascii="Calibri" w:eastAsia="Aptos" w:hAnsi="Calibri" w:cs="Calibri"/>
        </w:rPr>
      </w:pPr>
      <w:r w:rsidRPr="00350950">
        <w:rPr>
          <w:rFonts w:ascii="Calibri" w:eastAsia="Aptos" w:hAnsi="Calibri" w:cs="Calibri"/>
        </w:rPr>
        <w:t xml:space="preserve">Alcohol/drug addiction, diabetes, and mental health were identified as the top 3 health problems affecting the community. Over one third of respondents also identified weight issues and heart disease/high blood pressure as top health problems. </w:t>
      </w:r>
    </w:p>
    <w:p w14:paraId="36CC5031" w14:textId="77777777" w:rsidR="001940C2" w:rsidRPr="00350950" w:rsidRDefault="001940C2" w:rsidP="005300B7">
      <w:pPr>
        <w:numPr>
          <w:ilvl w:val="0"/>
          <w:numId w:val="23"/>
        </w:numPr>
        <w:spacing w:line="240" w:lineRule="auto"/>
        <w:contextualSpacing/>
        <w:jc w:val="both"/>
        <w:rPr>
          <w:rFonts w:ascii="Calibri" w:eastAsia="Aptos" w:hAnsi="Calibri" w:cs="Calibri"/>
        </w:rPr>
      </w:pPr>
      <w:r w:rsidRPr="00350950">
        <w:rPr>
          <w:rFonts w:ascii="Calibri" w:eastAsia="Aptos" w:hAnsi="Calibri" w:cs="Calibri"/>
        </w:rPr>
        <w:t>Cost, insurance, and transportation were the top three barriers to receiving health care identified by the community.</w:t>
      </w:r>
    </w:p>
    <w:p w14:paraId="572D35CD" w14:textId="77777777" w:rsidR="001940C2" w:rsidRPr="00350950" w:rsidRDefault="001940C2" w:rsidP="005300B7">
      <w:pPr>
        <w:numPr>
          <w:ilvl w:val="0"/>
          <w:numId w:val="23"/>
        </w:numPr>
        <w:spacing w:line="240" w:lineRule="auto"/>
        <w:contextualSpacing/>
        <w:jc w:val="both"/>
        <w:rPr>
          <w:rFonts w:ascii="Calibri" w:eastAsia="Aptos" w:hAnsi="Calibri" w:cs="Calibri"/>
        </w:rPr>
      </w:pPr>
      <w:r w:rsidRPr="00350950">
        <w:rPr>
          <w:rFonts w:ascii="Calibri" w:eastAsia="Aptos" w:hAnsi="Calibri" w:cs="Calibri"/>
        </w:rPr>
        <w:t xml:space="preserve">Poverty, lack of job opportunities, and availability/access to doctor’s offices were identified as the top three most important social or environmental problems that affect the health of the community. About one in five respondents also identified limited access to healthy foods, access to insurance, and transportation issues and significant problems. </w:t>
      </w:r>
    </w:p>
    <w:p w14:paraId="7C75D6AE" w14:textId="77777777" w:rsidR="001940C2" w:rsidRPr="00350950" w:rsidRDefault="001940C2" w:rsidP="00350950">
      <w:pPr>
        <w:ind w:left="720"/>
        <w:contextualSpacing/>
        <w:rPr>
          <w:rFonts w:ascii="Calibri" w:eastAsia="Aptos" w:hAnsi="Calibri" w:cs="Calibri"/>
        </w:rPr>
      </w:pPr>
    </w:p>
    <w:p w14:paraId="4FB9CFEA" w14:textId="2E2310A5" w:rsidR="00BE10B1" w:rsidRPr="00350950" w:rsidRDefault="00DB1FA0" w:rsidP="001940C2">
      <w:pPr>
        <w:rPr>
          <w:rFonts w:ascii="Calibri" w:eastAsia="Aptos" w:hAnsi="Calibri" w:cs="Calibri"/>
        </w:rPr>
      </w:pPr>
      <w:r>
        <w:rPr>
          <w:noProof/>
        </w:rPr>
        <mc:AlternateContent>
          <mc:Choice Requires="wps">
            <w:drawing>
              <wp:anchor distT="45720" distB="45720" distL="114300" distR="114300" simplePos="0" relativeHeight="251658279" behindDoc="0" locked="0" layoutInCell="1" allowOverlap="1" wp14:anchorId="04A17E56" wp14:editId="2B5D2E58">
                <wp:simplePos x="0" y="0"/>
                <wp:positionH relativeFrom="column">
                  <wp:posOffset>552450</wp:posOffset>
                </wp:positionH>
                <wp:positionV relativeFrom="paragraph">
                  <wp:posOffset>332105</wp:posOffset>
                </wp:positionV>
                <wp:extent cx="2565400" cy="276225"/>
                <wp:effectExtent l="0" t="0" r="6350" b="9525"/>
                <wp:wrapSquare wrapText="bothSides"/>
                <wp:docPr id="614348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276225"/>
                        </a:xfrm>
                        <a:prstGeom prst="rect">
                          <a:avLst/>
                        </a:prstGeom>
                        <a:solidFill>
                          <a:srgbClr val="FFFFFF"/>
                        </a:solidFill>
                        <a:ln w="9525">
                          <a:noFill/>
                          <a:miter lim="800000"/>
                          <a:headEnd/>
                          <a:tailEnd/>
                        </a:ln>
                      </wps:spPr>
                      <wps:txbx>
                        <w:txbxContent>
                          <w:p w14:paraId="7858E256" w14:textId="39F5AD5E" w:rsidR="006E6E6A" w:rsidRPr="001D3FE0" w:rsidRDefault="006E6E6A" w:rsidP="006E6E6A">
                            <w:pPr>
                              <w:jc w:val="center"/>
                              <w:rPr>
                                <w:b/>
                                <w:bCs/>
                              </w:rPr>
                            </w:pPr>
                            <w:r w:rsidRPr="001D3FE0">
                              <w:rPr>
                                <w:b/>
                                <w:bCs/>
                              </w:rPr>
                              <w:t xml:space="preserve">Figure </w:t>
                            </w:r>
                            <w:r w:rsidR="00E44C6F">
                              <w:rPr>
                                <w:b/>
                                <w:bCs/>
                              </w:rPr>
                              <w:t>42</w:t>
                            </w:r>
                            <w:r w:rsidRPr="001D3FE0">
                              <w:rPr>
                                <w:b/>
                                <w:bCs/>
                              </w:rPr>
                              <w:t>: Respondents by Age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4A17E56" id="Text Box 2" o:spid="_x0000_s1030" type="#_x0000_t202" style="position:absolute;margin-left:43.5pt;margin-top:26.15pt;width:202pt;height:21.75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" stroked="f">
                <v:textbox>
                  <w:txbxContent>
                    <w:p w14:paraId="7858E256" w14:textId="39F5AD5E" w:rsidR="006E6E6A" w:rsidRPr="001D3FE0" w:rsidRDefault="006E6E6A" w:rsidP="006E6E6A">
                      <w:pPr>
                        <w:jc w:val="center"/>
                        <w:rPr>
                          <w:b/>
                          <w:bCs/>
                        </w:rPr>
                      </w:pPr>
                      <w:r w:rsidRPr="001D3FE0">
                        <w:rPr>
                          <w:b/>
                          <w:bCs/>
                        </w:rPr>
                        <w:t xml:space="preserve">Figure </w:t>
                      </w:r>
                      <w:r w:rsidR="00E44C6F">
                        <w:rPr>
                          <w:b/>
                          <w:bCs/>
                        </w:rPr>
                        <w:t>42</w:t>
                      </w:r>
                      <w:r w:rsidRPr="001D3FE0">
                        <w:rPr>
                          <w:b/>
                          <w:bCs/>
                        </w:rPr>
                        <w:t>: Respondents by Age Group</w:t>
                      </w:r>
                    </w:p>
                  </w:txbxContent>
                </v:textbox>
                <w10:wrap type="square"/>
              </v:shape>
            </w:pict>
          </mc:Fallback>
        </mc:AlternateContent>
      </w:r>
      <w:r w:rsidR="004D7264">
        <w:rPr>
          <w:noProof/>
        </w:rPr>
        <mc:AlternateContent>
          <mc:Choice Requires="wps">
            <w:drawing>
              <wp:anchor distT="45720" distB="45720" distL="114300" distR="114300" simplePos="0" relativeHeight="251658280" behindDoc="0" locked="0" layoutInCell="1" allowOverlap="1" wp14:anchorId="4CB32905" wp14:editId="1A74A27B">
                <wp:simplePos x="0" y="0"/>
                <wp:positionH relativeFrom="column">
                  <wp:posOffset>3905250</wp:posOffset>
                </wp:positionH>
                <wp:positionV relativeFrom="paragraph">
                  <wp:posOffset>321945</wp:posOffset>
                </wp:positionV>
                <wp:extent cx="2457450" cy="276225"/>
                <wp:effectExtent l="0" t="0" r="0" b="9525"/>
                <wp:wrapSquare wrapText="bothSides"/>
                <wp:docPr id="1119539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0B9B542D" w14:textId="53D0AA7C" w:rsidR="004D7264" w:rsidRPr="001D3FE0" w:rsidRDefault="004D7264" w:rsidP="004D7264">
                            <w:pPr>
                              <w:jc w:val="center"/>
                              <w:rPr>
                                <w:b/>
                                <w:bCs/>
                              </w:rPr>
                            </w:pPr>
                            <w:r w:rsidRPr="001D3FE0">
                              <w:rPr>
                                <w:b/>
                                <w:bCs/>
                              </w:rPr>
                              <w:t xml:space="preserve">Figure </w:t>
                            </w:r>
                            <w:r w:rsidR="00E44C6F">
                              <w:rPr>
                                <w:b/>
                                <w:bCs/>
                              </w:rPr>
                              <w:t>43</w:t>
                            </w:r>
                            <w:r w:rsidRPr="001D3FE0">
                              <w:rPr>
                                <w:b/>
                                <w:bCs/>
                              </w:rPr>
                              <w:t xml:space="preserve">: Respondents by </w:t>
                            </w:r>
                            <w:r>
                              <w:rPr>
                                <w:b/>
                                <w:bCs/>
                              </w:rPr>
                              <w:t>Gender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CB32905" id="_x0000_s1031" type="#_x0000_t202" style="position:absolute;margin-left:307.5pt;margin-top:25.35pt;width:193.5pt;height:21.75pt;z-index:251658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2fiDg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" stroked="f">
                <v:textbox>
                  <w:txbxContent>
                    <w:p w14:paraId="0B9B542D" w14:textId="53D0AA7C" w:rsidR="004D7264" w:rsidRPr="001D3FE0" w:rsidRDefault="004D7264" w:rsidP="004D7264">
                      <w:pPr>
                        <w:jc w:val="center"/>
                        <w:rPr>
                          <w:b/>
                          <w:bCs/>
                        </w:rPr>
                      </w:pPr>
                      <w:r w:rsidRPr="001D3FE0">
                        <w:rPr>
                          <w:b/>
                          <w:bCs/>
                        </w:rPr>
                        <w:t xml:space="preserve">Figure </w:t>
                      </w:r>
                      <w:r w:rsidR="00E44C6F">
                        <w:rPr>
                          <w:b/>
                          <w:bCs/>
                        </w:rPr>
                        <w:t>43</w:t>
                      </w:r>
                      <w:r w:rsidRPr="001D3FE0">
                        <w:rPr>
                          <w:b/>
                          <w:bCs/>
                        </w:rPr>
                        <w:t xml:space="preserve">: Respondents by </w:t>
                      </w:r>
                      <w:r>
                        <w:rPr>
                          <w:b/>
                          <w:bCs/>
                        </w:rPr>
                        <w:t>Gender</w:t>
                      </w:r>
                    </w:p>
                  </w:txbxContent>
                </v:textbox>
                <w10:wrap type="square"/>
              </v:shape>
            </w:pict>
          </mc:Fallback>
        </mc:AlternateContent>
      </w:r>
      <w:r w:rsidR="00BE10B1" w:rsidRPr="00350950">
        <w:rPr>
          <w:rFonts w:ascii="Calibri" w:eastAsia="Aptos" w:hAnsi="Calibri" w:cs="Calibri"/>
        </w:rPr>
        <w:t>Information describing the respondents to the Community Member Survey are displayed below:</w:t>
      </w:r>
    </w:p>
    <w:p w14:paraId="50EDD528" w14:textId="2B827F9D" w:rsidR="00350950" w:rsidRPr="00350950" w:rsidRDefault="00350950" w:rsidP="00350950">
      <w:pPr>
        <w:rPr>
          <w:rFonts w:ascii="Calibri" w:eastAsia="Aptos" w:hAnsi="Calibri" w:cs="Calibri"/>
        </w:rPr>
      </w:pPr>
      <w:r w:rsidRPr="00350950">
        <w:rPr>
          <w:rFonts w:ascii="Calibri" w:eastAsia="Aptos" w:hAnsi="Calibri" w:cs="Calibri"/>
          <w:noProof/>
        </w:rPr>
        <w:drawing>
          <wp:anchor distT="0" distB="0" distL="114300" distR="114300" simplePos="0" relativeHeight="251658258" behindDoc="0" locked="0" layoutInCell="1" allowOverlap="1" wp14:anchorId="0E3CA4C5" wp14:editId="4789D249">
            <wp:simplePos x="0" y="0"/>
            <wp:positionH relativeFrom="column">
              <wp:posOffset>3990975</wp:posOffset>
            </wp:positionH>
            <wp:positionV relativeFrom="paragraph">
              <wp:posOffset>266065</wp:posOffset>
            </wp:positionV>
            <wp:extent cx="2158365" cy="2381250"/>
            <wp:effectExtent l="0" t="0" r="0" b="0"/>
            <wp:wrapSquare wrapText="bothSides"/>
            <wp:docPr id="1090246094" name="Picture 1" descr="A pie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46094" name="Picture 1" descr="A pie chart with text on i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2158365" cy="2381250"/>
                    </a:xfrm>
                    <a:prstGeom prst="rect">
                      <a:avLst/>
                    </a:prstGeom>
                  </pic:spPr>
                </pic:pic>
              </a:graphicData>
            </a:graphic>
            <wp14:sizeRelH relativeFrom="margin">
              <wp14:pctWidth>0</wp14:pctWidth>
            </wp14:sizeRelH>
            <wp14:sizeRelV relativeFrom="margin">
              <wp14:pctHeight>0</wp14:pctHeight>
            </wp14:sizeRelV>
          </wp:anchor>
        </w:drawing>
      </w:r>
      <w:r w:rsidRPr="00350950">
        <w:rPr>
          <w:rFonts w:ascii="Calibri" w:eastAsia="Aptos" w:hAnsi="Calibri" w:cs="Calibri"/>
          <w:noProof/>
        </w:rPr>
        <w:drawing>
          <wp:inline distT="0" distB="0" distL="0" distR="0" wp14:anchorId="0D55279E" wp14:editId="16DD9DDC">
            <wp:extent cx="3324225" cy="2198037"/>
            <wp:effectExtent l="0" t="0" r="0" b="0"/>
            <wp:docPr id="1452180897" name="Picture 1" descr="A graph of a number of y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80897" name="Picture 1" descr="A graph of a number of years&#10;&#10;Description automatically generated"/>
                    <pic:cNvPicPr/>
                  </pic:nvPicPr>
                  <pic:blipFill>
                    <a:blip r:embed="rId100"/>
                    <a:stretch>
                      <a:fillRect/>
                    </a:stretch>
                  </pic:blipFill>
                  <pic:spPr>
                    <a:xfrm>
                      <a:off x="0" y="0"/>
                      <a:ext cx="3331290" cy="2202709"/>
                    </a:xfrm>
                    <a:prstGeom prst="rect">
                      <a:avLst/>
                    </a:prstGeom>
                  </pic:spPr>
                </pic:pic>
              </a:graphicData>
            </a:graphic>
          </wp:inline>
        </w:drawing>
      </w:r>
      <w:r w:rsidRPr="00350950">
        <w:rPr>
          <w:rFonts w:ascii="Calibri" w:eastAsia="Aptos" w:hAnsi="Calibri" w:cs="Calibri"/>
          <w:noProof/>
          <w14:ligatures w14:val="standardContextual"/>
        </w:rPr>
        <w:t xml:space="preserve"> </w:t>
      </w:r>
    </w:p>
    <w:p w14:paraId="4F174881" w14:textId="77777777" w:rsidR="00350950" w:rsidRPr="00350950" w:rsidRDefault="00350950" w:rsidP="00350950">
      <w:pPr>
        <w:rPr>
          <w:rFonts w:ascii="Calibri" w:eastAsia="Aptos" w:hAnsi="Calibri" w:cs="Calibri"/>
        </w:rPr>
      </w:pPr>
    </w:p>
    <w:p w14:paraId="4B45690F" w14:textId="60CF508F" w:rsidR="001940C2" w:rsidRPr="00350950" w:rsidRDefault="005300B7" w:rsidP="001940C2">
      <w:pPr>
        <w:rPr>
          <w:rFonts w:ascii="Calibri" w:eastAsia="Aptos" w:hAnsi="Calibri" w:cs="Calibri"/>
          <w14:ligatures w14:val="standardContextual"/>
        </w:rPr>
      </w:pPr>
      <w:r>
        <w:rPr>
          <w:noProof/>
        </w:rPr>
        <w:lastRenderedPageBreak/>
        <mc:AlternateContent>
          <mc:Choice Requires="wps">
            <w:drawing>
              <wp:anchor distT="45720" distB="45720" distL="114300" distR="114300" simplePos="0" relativeHeight="251658282" behindDoc="0" locked="0" layoutInCell="1" allowOverlap="1" wp14:anchorId="345E9C3C" wp14:editId="227945BE">
                <wp:simplePos x="0" y="0"/>
                <wp:positionH relativeFrom="margin">
                  <wp:posOffset>3743325</wp:posOffset>
                </wp:positionH>
                <wp:positionV relativeFrom="paragraph">
                  <wp:posOffset>7620</wp:posOffset>
                </wp:positionV>
                <wp:extent cx="2457450" cy="276225"/>
                <wp:effectExtent l="0" t="0" r="0" b="9525"/>
                <wp:wrapSquare wrapText="bothSides"/>
                <wp:docPr id="2007066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22CFAAF0" w14:textId="33C9E9D3" w:rsidR="00972B62" w:rsidRPr="001D3FE0" w:rsidRDefault="00972B62" w:rsidP="00972B62">
                            <w:pPr>
                              <w:jc w:val="center"/>
                              <w:rPr>
                                <w:b/>
                                <w:bCs/>
                              </w:rPr>
                            </w:pPr>
                            <w:r w:rsidRPr="001D3FE0">
                              <w:rPr>
                                <w:b/>
                                <w:bCs/>
                              </w:rPr>
                              <w:t xml:space="preserve">Figure </w:t>
                            </w:r>
                            <w:r w:rsidR="00E44C6F">
                              <w:rPr>
                                <w:b/>
                                <w:bCs/>
                              </w:rPr>
                              <w:t>45</w:t>
                            </w:r>
                            <w:r w:rsidRPr="001D3FE0">
                              <w:rPr>
                                <w:b/>
                                <w:bCs/>
                              </w:rPr>
                              <w:t xml:space="preserve">: Respondents </w:t>
                            </w:r>
                            <w:r>
                              <w:rPr>
                                <w:b/>
                                <w:bCs/>
                              </w:rPr>
                              <w:t>by 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45E9C3C" id="_x0000_s1032" type="#_x0000_t202" style="position:absolute;margin-left:294.75pt;margin-top:.6pt;width:193.5pt;height:21.75pt;z-index:2516582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" stroked="f">
                <v:textbox>
                  <w:txbxContent>
                    <w:p w14:paraId="22CFAAF0" w14:textId="33C9E9D3" w:rsidR="00972B62" w:rsidRPr="001D3FE0" w:rsidRDefault="00972B62" w:rsidP="00972B62">
                      <w:pPr>
                        <w:jc w:val="center"/>
                        <w:rPr>
                          <w:b/>
                          <w:bCs/>
                        </w:rPr>
                      </w:pPr>
                      <w:r w:rsidRPr="001D3FE0">
                        <w:rPr>
                          <w:b/>
                          <w:bCs/>
                        </w:rPr>
                        <w:t xml:space="preserve">Figure </w:t>
                      </w:r>
                      <w:r w:rsidR="00E44C6F">
                        <w:rPr>
                          <w:b/>
                          <w:bCs/>
                        </w:rPr>
                        <w:t>45</w:t>
                      </w:r>
                      <w:r w:rsidRPr="001D3FE0">
                        <w:rPr>
                          <w:b/>
                          <w:bCs/>
                        </w:rPr>
                        <w:t xml:space="preserve">: Respondents </w:t>
                      </w:r>
                      <w:r>
                        <w:rPr>
                          <w:b/>
                          <w:bCs/>
                        </w:rPr>
                        <w:t>by Ethnicity</w:t>
                      </w:r>
                    </w:p>
                  </w:txbxContent>
                </v:textbox>
                <w10:wrap type="square" anchorx="margin"/>
              </v:shape>
            </w:pict>
          </mc:Fallback>
        </mc:AlternateContent>
      </w:r>
      <w:r w:rsidRPr="00350950">
        <w:rPr>
          <w:rFonts w:ascii="Calibri" w:eastAsia="Aptos" w:hAnsi="Calibri" w:cs="Calibri"/>
          <w:noProof/>
        </w:rPr>
        <w:drawing>
          <wp:anchor distT="0" distB="0" distL="114300" distR="114300" simplePos="0" relativeHeight="251658260" behindDoc="0" locked="0" layoutInCell="1" allowOverlap="1" wp14:anchorId="3EF327A4" wp14:editId="02E332A8">
            <wp:simplePos x="0" y="0"/>
            <wp:positionH relativeFrom="column">
              <wp:posOffset>3695700</wp:posOffset>
            </wp:positionH>
            <wp:positionV relativeFrom="paragraph">
              <wp:posOffset>258276</wp:posOffset>
            </wp:positionV>
            <wp:extent cx="2496035" cy="2400300"/>
            <wp:effectExtent l="0" t="0" r="0" b="0"/>
            <wp:wrapSquare wrapText="bothSides"/>
            <wp:docPr id="1783975892" name="Picture 1" descr="A pie chart with a number of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75892" name="Picture 1" descr="A pie chart with a number of percentage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96035" cy="2400300"/>
                    </a:xfrm>
                    <a:prstGeom prst="rect">
                      <a:avLst/>
                    </a:prstGeom>
                  </pic:spPr>
                </pic:pic>
              </a:graphicData>
            </a:graphic>
          </wp:anchor>
        </w:drawing>
      </w:r>
      <w:r w:rsidR="00E932E8">
        <w:rPr>
          <w:noProof/>
        </w:rPr>
        <mc:AlternateContent>
          <mc:Choice Requires="wps">
            <w:drawing>
              <wp:anchor distT="45720" distB="45720" distL="114300" distR="114300" simplePos="0" relativeHeight="251658281" behindDoc="0" locked="0" layoutInCell="1" allowOverlap="1" wp14:anchorId="05D20AB3" wp14:editId="6242E76F">
                <wp:simplePos x="0" y="0"/>
                <wp:positionH relativeFrom="column">
                  <wp:posOffset>876300</wp:posOffset>
                </wp:positionH>
                <wp:positionV relativeFrom="paragraph">
                  <wp:posOffset>55245</wp:posOffset>
                </wp:positionV>
                <wp:extent cx="2457450" cy="276225"/>
                <wp:effectExtent l="0" t="0" r="0" b="9525"/>
                <wp:wrapSquare wrapText="bothSides"/>
                <wp:docPr id="489726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7F59E399" w14:textId="4FB73739" w:rsidR="00E932E8" w:rsidRPr="001D3FE0" w:rsidRDefault="00E932E8" w:rsidP="00E932E8">
                            <w:pPr>
                              <w:jc w:val="center"/>
                              <w:rPr>
                                <w:b/>
                                <w:bCs/>
                              </w:rPr>
                            </w:pPr>
                            <w:r w:rsidRPr="001D3FE0">
                              <w:rPr>
                                <w:b/>
                                <w:bCs/>
                              </w:rPr>
                              <w:t xml:space="preserve">Figure </w:t>
                            </w:r>
                            <w:r w:rsidR="00E44C6F">
                              <w:rPr>
                                <w:b/>
                                <w:bCs/>
                              </w:rPr>
                              <w:t>44</w:t>
                            </w:r>
                            <w:r w:rsidRPr="001D3FE0">
                              <w:rPr>
                                <w:b/>
                                <w:bCs/>
                              </w:rPr>
                              <w:t xml:space="preserve">: Respondents by </w:t>
                            </w:r>
                            <w:r>
                              <w:rPr>
                                <w:b/>
                                <w:bCs/>
                              </w:rPr>
                              <w: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5D20AB3" id="_x0000_s1033" type="#_x0000_t202" style="position:absolute;margin-left:69pt;margin-top:4.35pt;width:193.5pt;height:21.75pt;z-index:2516582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" stroked="f">
                <v:textbox>
                  <w:txbxContent>
                    <w:p w14:paraId="7F59E399" w14:textId="4FB73739" w:rsidR="00E932E8" w:rsidRPr="001D3FE0" w:rsidRDefault="00E932E8" w:rsidP="00E932E8">
                      <w:pPr>
                        <w:jc w:val="center"/>
                        <w:rPr>
                          <w:b/>
                          <w:bCs/>
                        </w:rPr>
                      </w:pPr>
                      <w:r w:rsidRPr="001D3FE0">
                        <w:rPr>
                          <w:b/>
                          <w:bCs/>
                        </w:rPr>
                        <w:t xml:space="preserve">Figure </w:t>
                      </w:r>
                      <w:r w:rsidR="00E44C6F">
                        <w:rPr>
                          <w:b/>
                          <w:bCs/>
                        </w:rPr>
                        <w:t>44</w:t>
                      </w:r>
                      <w:r w:rsidRPr="001D3FE0">
                        <w:rPr>
                          <w:b/>
                          <w:bCs/>
                        </w:rPr>
                        <w:t xml:space="preserve">: Respondents by </w:t>
                      </w:r>
                      <w:r>
                        <w:rPr>
                          <w:b/>
                          <w:bCs/>
                        </w:rPr>
                        <w:t>Race</w:t>
                      </w:r>
                    </w:p>
                  </w:txbxContent>
                </v:textbox>
                <w10:wrap type="square"/>
              </v:shape>
            </w:pict>
          </mc:Fallback>
        </mc:AlternateContent>
      </w:r>
      <w:r w:rsidR="00350950" w:rsidRPr="00350950">
        <w:rPr>
          <w:rFonts w:ascii="Calibri" w:eastAsia="Aptos" w:hAnsi="Calibri" w:cs="Calibri"/>
          <w:noProof/>
          <w14:ligatures w14:val="standardContextual"/>
        </w:rPr>
        <w:drawing>
          <wp:anchor distT="0" distB="0" distL="114300" distR="114300" simplePos="0" relativeHeight="251658259" behindDoc="0" locked="0" layoutInCell="1" allowOverlap="1" wp14:anchorId="0D4DACEE" wp14:editId="77EFD630">
            <wp:simplePos x="0" y="0"/>
            <wp:positionH relativeFrom="column">
              <wp:posOffset>-261128</wp:posOffset>
            </wp:positionH>
            <wp:positionV relativeFrom="paragraph">
              <wp:posOffset>350915</wp:posOffset>
            </wp:positionV>
            <wp:extent cx="3886200" cy="2303145"/>
            <wp:effectExtent l="0" t="0" r="0" b="1905"/>
            <wp:wrapSquare wrapText="bothSides"/>
            <wp:docPr id="803504041" name="Picture 1" descr="A graph with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04041" name="Picture 1" descr="A graph with numbers and a bar&#10;&#10;Description automatically generated with medium confidence"/>
                    <pic:cNvPicPr/>
                  </pic:nvPicPr>
                  <pic:blipFill rotWithShape="1">
                    <a:blip r:embed="rId102" cstate="print">
                      <a:extLst>
                        <a:ext uri="{28A0092B-C50C-407E-A947-70E740481C1C}">
                          <a14:useLocalDpi xmlns:a14="http://schemas.microsoft.com/office/drawing/2010/main" val="0"/>
                        </a:ext>
                      </a:extLst>
                    </a:blip>
                    <a:srcRect r="20513" b="11659"/>
                    <a:stretch/>
                  </pic:blipFill>
                  <pic:spPr bwMode="auto">
                    <a:xfrm>
                      <a:off x="0" y="0"/>
                      <a:ext cx="3886200"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DC4961" w14:textId="77777777" w:rsidR="001940C2" w:rsidRPr="00350950" w:rsidRDefault="001940C2" w:rsidP="001940C2">
      <w:pPr>
        <w:rPr>
          <w:rFonts w:ascii="Calibri" w:eastAsia="Aptos" w:hAnsi="Calibri" w:cs="Calibri"/>
        </w:rPr>
      </w:pPr>
    </w:p>
    <w:p w14:paraId="70625454" w14:textId="0151FAEB" w:rsidR="002C0743" w:rsidRPr="00350950" w:rsidRDefault="002C0743" w:rsidP="001940C2">
      <w:pPr>
        <w:rPr>
          <w:rFonts w:ascii="Calibri" w:eastAsia="Aptos" w:hAnsi="Calibri" w:cs="Calibri"/>
        </w:rPr>
      </w:pPr>
      <w:r w:rsidRPr="00350950">
        <w:rPr>
          <w:rFonts w:ascii="Calibri" w:eastAsia="Aptos" w:hAnsi="Calibri" w:cs="Calibri"/>
        </w:rPr>
        <w:t>The questions administered via the Community Member Survey instrument are below</w:t>
      </w:r>
      <w:r w:rsidR="00C7067F">
        <w:rPr>
          <w:rFonts w:ascii="Calibri" w:eastAsia="Aptos" w:hAnsi="Calibri" w:cs="Calibri"/>
        </w:rPr>
        <w:t xml:space="preserve">. </w:t>
      </w:r>
      <w:r w:rsidR="00C7067F">
        <w:t xml:space="preserve">The survey instrument was also available in Spanish, and a copy of the Spanish language survey instrument is available on request. </w:t>
      </w:r>
    </w:p>
    <w:p w14:paraId="11B88A1A" w14:textId="77777777" w:rsidR="001940C2" w:rsidRDefault="001940C2" w:rsidP="00350950">
      <w:pPr>
        <w:widowControl w:val="0"/>
        <w:autoSpaceDE w:val="0"/>
        <w:autoSpaceDN w:val="0"/>
        <w:spacing w:after="0" w:line="240" w:lineRule="auto"/>
        <w:ind w:left="100"/>
        <w:rPr>
          <w:rFonts w:ascii="Calibri" w:eastAsia="Calibri" w:hAnsi="Calibri" w:cs="Calibri"/>
          <w:w w:val="105"/>
        </w:rPr>
      </w:pPr>
      <w:bookmarkStart w:id="213" w:name="Bladen_County_Health_ENC_CHNA_survey_pri"/>
      <w:bookmarkEnd w:id="213"/>
    </w:p>
    <w:p w14:paraId="6F96B500" w14:textId="77777777" w:rsidR="001940C2" w:rsidRPr="00350950" w:rsidRDefault="001940C2" w:rsidP="00350950">
      <w:pPr>
        <w:widowControl w:val="0"/>
        <w:autoSpaceDE w:val="0"/>
        <w:autoSpaceDN w:val="0"/>
        <w:spacing w:after="0" w:line="240" w:lineRule="auto"/>
        <w:ind w:left="100"/>
        <w:rPr>
          <w:rFonts w:ascii="Calibri" w:eastAsia="Calibri" w:hAnsi="Calibri" w:cs="Calibri"/>
        </w:rPr>
      </w:pPr>
      <w:r w:rsidRPr="00350950">
        <w:rPr>
          <w:rFonts w:ascii="Calibri" w:eastAsia="Calibri" w:hAnsi="Calibri" w:cs="Calibri"/>
          <w:w w:val="105"/>
        </w:rPr>
        <w:t>Dear</w:t>
      </w:r>
      <w:r w:rsidRPr="00350950">
        <w:rPr>
          <w:rFonts w:ascii="Calibri" w:eastAsia="Calibri" w:hAnsi="Calibri" w:cs="Calibri"/>
          <w:spacing w:val="3"/>
          <w:w w:val="105"/>
        </w:rPr>
        <w:t xml:space="preserve"> </w:t>
      </w:r>
      <w:r w:rsidRPr="00350950">
        <w:rPr>
          <w:rFonts w:ascii="Calibri" w:eastAsia="Calibri" w:hAnsi="Calibri" w:cs="Calibri"/>
          <w:w w:val="105"/>
        </w:rPr>
        <w:t xml:space="preserve">Community </w:t>
      </w:r>
      <w:r w:rsidRPr="00350950">
        <w:rPr>
          <w:rFonts w:ascii="Calibri" w:eastAsia="Calibri" w:hAnsi="Calibri" w:cs="Calibri"/>
          <w:spacing w:val="-2"/>
          <w:w w:val="105"/>
        </w:rPr>
        <w:t>Member,</w:t>
      </w:r>
    </w:p>
    <w:p w14:paraId="03AAABA1" w14:textId="77777777" w:rsidR="001940C2" w:rsidRPr="00350950" w:rsidRDefault="001940C2" w:rsidP="00350950">
      <w:pPr>
        <w:widowControl w:val="0"/>
        <w:autoSpaceDE w:val="0"/>
        <w:autoSpaceDN w:val="0"/>
        <w:spacing w:before="180" w:after="0" w:line="240" w:lineRule="auto"/>
        <w:ind w:left="100"/>
        <w:rPr>
          <w:rFonts w:ascii="Calibri" w:eastAsia="Calibri" w:hAnsi="Calibri" w:cs="Calibri"/>
        </w:rPr>
      </w:pPr>
      <w:r w:rsidRPr="00350950">
        <w:rPr>
          <w:rFonts w:ascii="Calibri" w:eastAsia="Calibri" w:hAnsi="Calibri" w:cs="Calibri"/>
          <w:w w:val="105"/>
        </w:rPr>
        <w:t>We</w:t>
      </w:r>
      <w:r w:rsidRPr="00350950">
        <w:rPr>
          <w:rFonts w:ascii="Calibri" w:eastAsia="Calibri" w:hAnsi="Calibri" w:cs="Calibri"/>
          <w:spacing w:val="-11"/>
          <w:w w:val="105"/>
        </w:rPr>
        <w:t xml:space="preserve"> </w:t>
      </w:r>
      <w:r w:rsidRPr="00350950">
        <w:rPr>
          <w:rFonts w:ascii="Calibri" w:eastAsia="Calibri" w:hAnsi="Calibri" w:cs="Calibri"/>
          <w:w w:val="105"/>
        </w:rPr>
        <w:t>invite</w:t>
      </w:r>
      <w:r w:rsidRPr="00350950">
        <w:rPr>
          <w:rFonts w:ascii="Calibri" w:eastAsia="Calibri" w:hAnsi="Calibri" w:cs="Calibri"/>
          <w:spacing w:val="-11"/>
          <w:w w:val="105"/>
        </w:rPr>
        <w:t xml:space="preserve"> </w:t>
      </w:r>
      <w:r w:rsidRPr="00350950">
        <w:rPr>
          <w:rFonts w:ascii="Calibri" w:eastAsia="Calibri" w:hAnsi="Calibri" w:cs="Calibri"/>
          <w:w w:val="105"/>
        </w:rPr>
        <w:t>you</w:t>
      </w:r>
      <w:r w:rsidRPr="00350950">
        <w:rPr>
          <w:rFonts w:ascii="Calibri" w:eastAsia="Calibri" w:hAnsi="Calibri" w:cs="Calibri"/>
          <w:spacing w:val="-11"/>
          <w:w w:val="105"/>
        </w:rPr>
        <w:t xml:space="preserve"> </w:t>
      </w:r>
      <w:r w:rsidRPr="00350950">
        <w:rPr>
          <w:rFonts w:ascii="Calibri" w:eastAsia="Calibri" w:hAnsi="Calibri" w:cs="Calibri"/>
          <w:w w:val="105"/>
        </w:rPr>
        <w:t>to</w:t>
      </w:r>
      <w:r w:rsidRPr="00350950">
        <w:rPr>
          <w:rFonts w:ascii="Calibri" w:eastAsia="Calibri" w:hAnsi="Calibri" w:cs="Calibri"/>
          <w:spacing w:val="-11"/>
          <w:w w:val="105"/>
        </w:rPr>
        <w:t xml:space="preserve"> </w:t>
      </w:r>
      <w:r w:rsidRPr="00350950">
        <w:rPr>
          <w:rFonts w:ascii="Calibri" w:eastAsia="Calibri" w:hAnsi="Calibri" w:cs="Calibri"/>
          <w:w w:val="105"/>
        </w:rPr>
        <w:t>participate</w:t>
      </w:r>
      <w:r w:rsidRPr="00350950">
        <w:rPr>
          <w:rFonts w:ascii="Calibri" w:eastAsia="Calibri" w:hAnsi="Calibri" w:cs="Calibri"/>
          <w:spacing w:val="-10"/>
          <w:w w:val="105"/>
        </w:rPr>
        <w:t xml:space="preserve"> </w:t>
      </w:r>
      <w:r w:rsidRPr="00350950">
        <w:rPr>
          <w:rFonts w:ascii="Calibri" w:eastAsia="Calibri" w:hAnsi="Calibri" w:cs="Calibri"/>
          <w:w w:val="105"/>
        </w:rPr>
        <w:t>in</w:t>
      </w:r>
      <w:r w:rsidRPr="00350950">
        <w:rPr>
          <w:rFonts w:ascii="Calibri" w:eastAsia="Calibri" w:hAnsi="Calibri" w:cs="Calibri"/>
          <w:spacing w:val="-8"/>
          <w:w w:val="105"/>
        </w:rPr>
        <w:t xml:space="preserve"> </w:t>
      </w:r>
      <w:r w:rsidRPr="00350950">
        <w:rPr>
          <w:rFonts w:ascii="Calibri" w:eastAsia="Calibri" w:hAnsi="Calibri" w:cs="Calibri"/>
          <w:w w:val="105"/>
        </w:rPr>
        <w:t>your</w:t>
      </w:r>
      <w:r w:rsidRPr="00350950">
        <w:rPr>
          <w:rFonts w:ascii="Calibri" w:eastAsia="Calibri" w:hAnsi="Calibri" w:cs="Calibri"/>
          <w:spacing w:val="-8"/>
          <w:w w:val="105"/>
        </w:rPr>
        <w:t xml:space="preserve"> </w:t>
      </w:r>
      <w:r w:rsidRPr="00350950">
        <w:rPr>
          <w:rFonts w:ascii="Calibri" w:eastAsia="Calibri" w:hAnsi="Calibri" w:cs="Calibri"/>
          <w:w w:val="105"/>
        </w:rPr>
        <w:t>county's</w:t>
      </w:r>
      <w:r w:rsidRPr="00350950">
        <w:rPr>
          <w:rFonts w:ascii="Calibri" w:eastAsia="Calibri" w:hAnsi="Calibri" w:cs="Calibri"/>
          <w:spacing w:val="-10"/>
          <w:w w:val="105"/>
        </w:rPr>
        <w:t xml:space="preserve"> </w:t>
      </w:r>
      <w:r w:rsidRPr="00350950">
        <w:rPr>
          <w:rFonts w:ascii="Calibri" w:eastAsia="Calibri" w:hAnsi="Calibri" w:cs="Calibri"/>
          <w:w w:val="105"/>
        </w:rPr>
        <w:t>Community</w:t>
      </w:r>
      <w:r w:rsidRPr="00350950">
        <w:rPr>
          <w:rFonts w:ascii="Calibri" w:eastAsia="Calibri" w:hAnsi="Calibri" w:cs="Calibri"/>
          <w:spacing w:val="-8"/>
          <w:w w:val="105"/>
        </w:rPr>
        <w:t xml:space="preserve"> </w:t>
      </w:r>
      <w:r w:rsidRPr="00350950">
        <w:rPr>
          <w:rFonts w:ascii="Calibri" w:eastAsia="Calibri" w:hAnsi="Calibri" w:cs="Calibri"/>
          <w:w w:val="105"/>
        </w:rPr>
        <w:t>Health</w:t>
      </w:r>
      <w:r w:rsidRPr="00350950">
        <w:rPr>
          <w:rFonts w:ascii="Calibri" w:eastAsia="Calibri" w:hAnsi="Calibri" w:cs="Calibri"/>
          <w:spacing w:val="-8"/>
          <w:w w:val="105"/>
        </w:rPr>
        <w:t xml:space="preserve"> </w:t>
      </w:r>
      <w:r w:rsidRPr="00350950">
        <w:rPr>
          <w:rFonts w:ascii="Calibri" w:eastAsia="Calibri" w:hAnsi="Calibri" w:cs="Calibri"/>
          <w:w w:val="105"/>
        </w:rPr>
        <w:t>Needs</w:t>
      </w:r>
      <w:r w:rsidRPr="00350950">
        <w:rPr>
          <w:rFonts w:ascii="Calibri" w:eastAsia="Calibri" w:hAnsi="Calibri" w:cs="Calibri"/>
          <w:spacing w:val="-8"/>
          <w:w w:val="105"/>
        </w:rPr>
        <w:t xml:space="preserve"> </w:t>
      </w:r>
      <w:r w:rsidRPr="00350950">
        <w:rPr>
          <w:rFonts w:ascii="Calibri" w:eastAsia="Calibri" w:hAnsi="Calibri" w:cs="Calibri"/>
          <w:spacing w:val="-2"/>
          <w:w w:val="105"/>
        </w:rPr>
        <w:t>Survey.</w:t>
      </w:r>
    </w:p>
    <w:p w14:paraId="4586DEE2" w14:textId="77777777" w:rsidR="001940C2" w:rsidRPr="00350950" w:rsidRDefault="001940C2" w:rsidP="00350950">
      <w:pPr>
        <w:widowControl w:val="0"/>
        <w:autoSpaceDE w:val="0"/>
        <w:autoSpaceDN w:val="0"/>
        <w:spacing w:before="183" w:after="0" w:line="259" w:lineRule="auto"/>
        <w:ind w:left="100" w:right="686"/>
        <w:rPr>
          <w:rFonts w:ascii="Calibri" w:eastAsia="Calibri" w:hAnsi="Calibri" w:cs="Calibri"/>
        </w:rPr>
      </w:pPr>
      <w:r w:rsidRPr="00350950">
        <w:rPr>
          <w:rFonts w:ascii="Calibri" w:eastAsia="Calibri" w:hAnsi="Calibri" w:cs="Calibri"/>
          <w:w w:val="105"/>
        </w:rPr>
        <w:t>Your responses to this optional survey are anonymous and will inform how hospitals and agencies work</w:t>
      </w:r>
      <w:r w:rsidRPr="00350950">
        <w:rPr>
          <w:rFonts w:ascii="Calibri" w:eastAsia="Calibri" w:hAnsi="Calibri" w:cs="Calibri"/>
          <w:spacing w:val="-8"/>
          <w:w w:val="105"/>
        </w:rPr>
        <w:t xml:space="preserve"> </w:t>
      </w:r>
      <w:r w:rsidRPr="00350950">
        <w:rPr>
          <w:rFonts w:ascii="Calibri" w:eastAsia="Calibri" w:hAnsi="Calibri" w:cs="Calibri"/>
          <w:w w:val="105"/>
        </w:rPr>
        <w:t>to</w:t>
      </w:r>
      <w:r w:rsidRPr="00350950">
        <w:rPr>
          <w:rFonts w:ascii="Calibri" w:eastAsia="Calibri" w:hAnsi="Calibri" w:cs="Calibri"/>
          <w:spacing w:val="-8"/>
          <w:w w:val="105"/>
        </w:rPr>
        <w:t xml:space="preserve"> </w:t>
      </w:r>
      <w:r w:rsidRPr="00350950">
        <w:rPr>
          <w:rFonts w:ascii="Calibri" w:eastAsia="Calibri" w:hAnsi="Calibri" w:cs="Calibri"/>
          <w:w w:val="105"/>
        </w:rPr>
        <w:t>improve</w:t>
      </w:r>
      <w:r w:rsidRPr="00350950">
        <w:rPr>
          <w:rFonts w:ascii="Calibri" w:eastAsia="Calibri" w:hAnsi="Calibri" w:cs="Calibri"/>
          <w:spacing w:val="-10"/>
          <w:w w:val="105"/>
        </w:rPr>
        <w:t xml:space="preserve"> </w:t>
      </w:r>
      <w:r w:rsidRPr="00350950">
        <w:rPr>
          <w:rFonts w:ascii="Calibri" w:eastAsia="Calibri" w:hAnsi="Calibri" w:cs="Calibri"/>
          <w:w w:val="105"/>
        </w:rPr>
        <w:t>health</w:t>
      </w:r>
      <w:r w:rsidRPr="00350950">
        <w:rPr>
          <w:rFonts w:ascii="Calibri" w:eastAsia="Calibri" w:hAnsi="Calibri" w:cs="Calibri"/>
          <w:spacing w:val="-8"/>
          <w:w w:val="105"/>
        </w:rPr>
        <w:t xml:space="preserve"> </w:t>
      </w:r>
      <w:r w:rsidRPr="00350950">
        <w:rPr>
          <w:rFonts w:ascii="Calibri" w:eastAsia="Calibri" w:hAnsi="Calibri" w:cs="Calibri"/>
          <w:w w:val="105"/>
        </w:rPr>
        <w:t>in</w:t>
      </w:r>
      <w:r w:rsidRPr="00350950">
        <w:rPr>
          <w:rFonts w:ascii="Calibri" w:eastAsia="Calibri" w:hAnsi="Calibri" w:cs="Calibri"/>
          <w:spacing w:val="-11"/>
          <w:w w:val="105"/>
        </w:rPr>
        <w:t xml:space="preserve"> </w:t>
      </w:r>
      <w:r w:rsidRPr="00350950">
        <w:rPr>
          <w:rFonts w:ascii="Calibri" w:eastAsia="Calibri" w:hAnsi="Calibri" w:cs="Calibri"/>
          <w:w w:val="105"/>
        </w:rPr>
        <w:t>your</w:t>
      </w:r>
      <w:r w:rsidRPr="00350950">
        <w:rPr>
          <w:rFonts w:ascii="Calibri" w:eastAsia="Calibri" w:hAnsi="Calibri" w:cs="Calibri"/>
          <w:spacing w:val="-8"/>
          <w:w w:val="105"/>
        </w:rPr>
        <w:t xml:space="preserve"> </w:t>
      </w:r>
      <w:r w:rsidRPr="00350950">
        <w:rPr>
          <w:rFonts w:ascii="Calibri" w:eastAsia="Calibri" w:hAnsi="Calibri" w:cs="Calibri"/>
          <w:w w:val="105"/>
        </w:rPr>
        <w:t>county.</w:t>
      </w:r>
      <w:r w:rsidRPr="00350950">
        <w:rPr>
          <w:rFonts w:ascii="Calibri" w:eastAsia="Calibri" w:hAnsi="Calibri" w:cs="Calibri"/>
          <w:spacing w:val="-9"/>
          <w:w w:val="105"/>
        </w:rPr>
        <w:t xml:space="preserve"> </w:t>
      </w:r>
      <w:r w:rsidRPr="00350950">
        <w:rPr>
          <w:rFonts w:ascii="Calibri" w:eastAsia="Calibri" w:hAnsi="Calibri" w:cs="Calibri"/>
          <w:w w:val="105"/>
        </w:rPr>
        <w:t>This</w:t>
      </w:r>
      <w:r w:rsidRPr="00350950">
        <w:rPr>
          <w:rFonts w:ascii="Calibri" w:eastAsia="Calibri" w:hAnsi="Calibri" w:cs="Calibri"/>
          <w:spacing w:val="-8"/>
          <w:w w:val="105"/>
        </w:rPr>
        <w:t xml:space="preserve"> </w:t>
      </w:r>
      <w:r w:rsidRPr="00350950">
        <w:rPr>
          <w:rFonts w:ascii="Calibri" w:eastAsia="Calibri" w:hAnsi="Calibri" w:cs="Calibri"/>
          <w:w w:val="105"/>
        </w:rPr>
        <w:t>is</w:t>
      </w:r>
      <w:r w:rsidRPr="00350950">
        <w:rPr>
          <w:rFonts w:ascii="Calibri" w:eastAsia="Calibri" w:hAnsi="Calibri" w:cs="Calibri"/>
          <w:spacing w:val="-10"/>
          <w:w w:val="105"/>
        </w:rPr>
        <w:t xml:space="preserve"> </w:t>
      </w:r>
      <w:r w:rsidRPr="00350950">
        <w:rPr>
          <w:rFonts w:ascii="Calibri" w:eastAsia="Calibri" w:hAnsi="Calibri" w:cs="Calibri"/>
          <w:w w:val="105"/>
        </w:rPr>
        <w:t>not</w:t>
      </w:r>
      <w:r w:rsidRPr="00350950">
        <w:rPr>
          <w:rFonts w:ascii="Calibri" w:eastAsia="Calibri" w:hAnsi="Calibri" w:cs="Calibri"/>
          <w:spacing w:val="-8"/>
          <w:w w:val="105"/>
        </w:rPr>
        <w:t xml:space="preserve"> </w:t>
      </w:r>
      <w:r w:rsidRPr="00350950">
        <w:rPr>
          <w:rFonts w:ascii="Calibri" w:eastAsia="Calibri" w:hAnsi="Calibri" w:cs="Calibri"/>
          <w:w w:val="105"/>
        </w:rPr>
        <w:t>a</w:t>
      </w:r>
      <w:r w:rsidRPr="00350950">
        <w:rPr>
          <w:rFonts w:ascii="Calibri" w:eastAsia="Calibri" w:hAnsi="Calibri" w:cs="Calibri"/>
          <w:spacing w:val="-11"/>
          <w:w w:val="105"/>
        </w:rPr>
        <w:t xml:space="preserve"> </w:t>
      </w:r>
      <w:r w:rsidRPr="00350950">
        <w:rPr>
          <w:rFonts w:ascii="Calibri" w:eastAsia="Calibri" w:hAnsi="Calibri" w:cs="Calibri"/>
          <w:w w:val="105"/>
        </w:rPr>
        <w:t>research</w:t>
      </w:r>
      <w:r w:rsidRPr="00350950">
        <w:rPr>
          <w:rFonts w:ascii="Calibri" w:eastAsia="Calibri" w:hAnsi="Calibri" w:cs="Calibri"/>
          <w:spacing w:val="-8"/>
          <w:w w:val="105"/>
        </w:rPr>
        <w:t xml:space="preserve"> </w:t>
      </w:r>
      <w:r w:rsidRPr="00350950">
        <w:rPr>
          <w:rFonts w:ascii="Calibri" w:eastAsia="Calibri" w:hAnsi="Calibri" w:cs="Calibri"/>
          <w:w w:val="105"/>
        </w:rPr>
        <w:t>survey.</w:t>
      </w:r>
      <w:r w:rsidRPr="00350950">
        <w:rPr>
          <w:rFonts w:ascii="Calibri" w:eastAsia="Calibri" w:hAnsi="Calibri" w:cs="Calibri"/>
          <w:spacing w:val="-9"/>
          <w:w w:val="105"/>
        </w:rPr>
        <w:t xml:space="preserve"> </w:t>
      </w:r>
      <w:r w:rsidRPr="00350950">
        <w:rPr>
          <w:rFonts w:ascii="Calibri" w:eastAsia="Calibri" w:hAnsi="Calibri" w:cs="Calibri"/>
          <w:w w:val="105"/>
        </w:rPr>
        <w:t>It</w:t>
      </w:r>
      <w:r w:rsidRPr="00350950">
        <w:rPr>
          <w:rFonts w:ascii="Calibri" w:eastAsia="Calibri" w:hAnsi="Calibri" w:cs="Calibri"/>
          <w:spacing w:val="-10"/>
          <w:w w:val="105"/>
        </w:rPr>
        <w:t xml:space="preserve"> </w:t>
      </w:r>
      <w:r w:rsidRPr="00350950">
        <w:rPr>
          <w:rFonts w:ascii="Calibri" w:eastAsia="Calibri" w:hAnsi="Calibri" w:cs="Calibri"/>
          <w:w w:val="105"/>
        </w:rPr>
        <w:t>will</w:t>
      </w:r>
      <w:r w:rsidRPr="00350950">
        <w:rPr>
          <w:rFonts w:ascii="Calibri" w:eastAsia="Calibri" w:hAnsi="Calibri" w:cs="Calibri"/>
          <w:spacing w:val="-9"/>
          <w:w w:val="105"/>
        </w:rPr>
        <w:t xml:space="preserve"> </w:t>
      </w:r>
      <w:r w:rsidRPr="00350950">
        <w:rPr>
          <w:rFonts w:ascii="Calibri" w:eastAsia="Calibri" w:hAnsi="Calibri" w:cs="Calibri"/>
          <w:w w:val="105"/>
        </w:rPr>
        <w:t>take</w:t>
      </w:r>
      <w:r w:rsidRPr="00350950">
        <w:rPr>
          <w:rFonts w:ascii="Calibri" w:eastAsia="Calibri" w:hAnsi="Calibri" w:cs="Calibri"/>
          <w:spacing w:val="-10"/>
          <w:w w:val="105"/>
        </w:rPr>
        <w:t xml:space="preserve"> </w:t>
      </w:r>
      <w:r w:rsidRPr="00350950">
        <w:rPr>
          <w:rFonts w:ascii="Calibri" w:eastAsia="Calibri" w:hAnsi="Calibri" w:cs="Calibri"/>
          <w:w w:val="105"/>
        </w:rPr>
        <w:t>less</w:t>
      </w:r>
      <w:r w:rsidRPr="00350950">
        <w:rPr>
          <w:rFonts w:ascii="Calibri" w:eastAsia="Calibri" w:hAnsi="Calibri" w:cs="Calibri"/>
          <w:spacing w:val="-10"/>
          <w:w w:val="105"/>
        </w:rPr>
        <w:t xml:space="preserve"> </w:t>
      </w:r>
      <w:r w:rsidRPr="00350950">
        <w:rPr>
          <w:rFonts w:ascii="Calibri" w:eastAsia="Calibri" w:hAnsi="Calibri" w:cs="Calibri"/>
          <w:w w:val="105"/>
        </w:rPr>
        <w:t>than</w:t>
      </w:r>
      <w:r w:rsidRPr="00350950">
        <w:rPr>
          <w:rFonts w:ascii="Calibri" w:eastAsia="Calibri" w:hAnsi="Calibri" w:cs="Calibri"/>
          <w:spacing w:val="-8"/>
          <w:w w:val="105"/>
        </w:rPr>
        <w:t xml:space="preserve"> </w:t>
      </w:r>
      <w:r w:rsidRPr="00350950">
        <w:rPr>
          <w:rFonts w:ascii="Calibri" w:eastAsia="Calibri" w:hAnsi="Calibri" w:cs="Calibri"/>
          <w:w w:val="105"/>
        </w:rPr>
        <w:t>10</w:t>
      </w:r>
      <w:r w:rsidRPr="00350950">
        <w:rPr>
          <w:rFonts w:ascii="Calibri" w:eastAsia="Calibri" w:hAnsi="Calibri" w:cs="Calibri"/>
          <w:spacing w:val="-12"/>
          <w:w w:val="105"/>
        </w:rPr>
        <w:t xml:space="preserve"> </w:t>
      </w:r>
      <w:r w:rsidRPr="00350950">
        <w:rPr>
          <w:rFonts w:ascii="Calibri" w:eastAsia="Calibri" w:hAnsi="Calibri" w:cs="Calibri"/>
          <w:w w:val="105"/>
        </w:rPr>
        <w:t>minutes to</w:t>
      </w:r>
      <w:r w:rsidRPr="00350950">
        <w:rPr>
          <w:rFonts w:ascii="Calibri" w:eastAsia="Calibri" w:hAnsi="Calibri" w:cs="Calibri"/>
          <w:spacing w:val="-1"/>
          <w:w w:val="105"/>
        </w:rPr>
        <w:t xml:space="preserve"> </w:t>
      </w:r>
      <w:r w:rsidRPr="00350950">
        <w:rPr>
          <w:rFonts w:ascii="Calibri" w:eastAsia="Calibri" w:hAnsi="Calibri" w:cs="Calibri"/>
          <w:w w:val="105"/>
        </w:rPr>
        <w:t>complete.</w:t>
      </w:r>
    </w:p>
    <w:p w14:paraId="6221620F" w14:textId="77777777" w:rsidR="001940C2" w:rsidRPr="00350950" w:rsidRDefault="001940C2" w:rsidP="00350950">
      <w:pPr>
        <w:widowControl w:val="0"/>
        <w:autoSpaceDE w:val="0"/>
        <w:autoSpaceDN w:val="0"/>
        <w:spacing w:before="158" w:after="0" w:line="259" w:lineRule="auto"/>
        <w:ind w:left="100" w:right="902"/>
        <w:rPr>
          <w:rFonts w:ascii="Calibri" w:eastAsia="Calibri" w:hAnsi="Calibri" w:cs="Calibri"/>
        </w:rPr>
      </w:pPr>
      <w:r w:rsidRPr="00350950">
        <w:rPr>
          <w:rFonts w:ascii="Calibri" w:eastAsia="Calibri" w:hAnsi="Calibri" w:cs="Calibri"/>
          <w:w w:val="105"/>
        </w:rPr>
        <w:t>Instructions:</w:t>
      </w:r>
      <w:r w:rsidRPr="00350950">
        <w:rPr>
          <w:rFonts w:ascii="Calibri" w:eastAsia="Calibri" w:hAnsi="Calibri" w:cs="Calibri"/>
          <w:spacing w:val="-2"/>
          <w:w w:val="105"/>
        </w:rPr>
        <w:t xml:space="preserve"> </w:t>
      </w:r>
      <w:r w:rsidRPr="00350950">
        <w:rPr>
          <w:rFonts w:ascii="Calibri" w:eastAsia="Calibri" w:hAnsi="Calibri" w:cs="Calibri"/>
          <w:w w:val="105"/>
        </w:rPr>
        <w:t>You</w:t>
      </w:r>
      <w:r w:rsidRPr="00350950">
        <w:rPr>
          <w:rFonts w:ascii="Calibri" w:eastAsia="Calibri" w:hAnsi="Calibri" w:cs="Calibri"/>
          <w:spacing w:val="-3"/>
          <w:w w:val="105"/>
        </w:rPr>
        <w:t xml:space="preserve"> </w:t>
      </w:r>
      <w:r w:rsidRPr="00350950">
        <w:rPr>
          <w:rFonts w:ascii="Calibri" w:eastAsia="Calibri" w:hAnsi="Calibri" w:cs="Calibri"/>
          <w:w w:val="105"/>
        </w:rPr>
        <w:t>must</w:t>
      </w:r>
      <w:r w:rsidRPr="00350950">
        <w:rPr>
          <w:rFonts w:ascii="Calibri" w:eastAsia="Calibri" w:hAnsi="Calibri" w:cs="Calibri"/>
          <w:spacing w:val="-4"/>
          <w:w w:val="105"/>
        </w:rPr>
        <w:t xml:space="preserve"> </w:t>
      </w:r>
      <w:r w:rsidRPr="00350950">
        <w:rPr>
          <w:rFonts w:ascii="Calibri" w:eastAsia="Calibri" w:hAnsi="Calibri" w:cs="Calibri"/>
          <w:w w:val="105"/>
        </w:rPr>
        <w:t>be</w:t>
      </w:r>
      <w:r w:rsidRPr="00350950">
        <w:rPr>
          <w:rFonts w:ascii="Calibri" w:eastAsia="Calibri" w:hAnsi="Calibri" w:cs="Calibri"/>
          <w:spacing w:val="-5"/>
          <w:w w:val="105"/>
        </w:rPr>
        <w:t xml:space="preserve"> </w:t>
      </w:r>
      <w:r w:rsidRPr="00350950">
        <w:rPr>
          <w:rFonts w:ascii="Calibri" w:eastAsia="Calibri" w:hAnsi="Calibri" w:cs="Calibri"/>
          <w:w w:val="105"/>
        </w:rPr>
        <w:t>18</w:t>
      </w:r>
      <w:r w:rsidRPr="00350950">
        <w:rPr>
          <w:rFonts w:ascii="Calibri" w:eastAsia="Calibri" w:hAnsi="Calibri" w:cs="Calibri"/>
          <w:spacing w:val="-2"/>
          <w:w w:val="105"/>
        </w:rPr>
        <w:t xml:space="preserve"> </w:t>
      </w:r>
      <w:r w:rsidRPr="00350950">
        <w:rPr>
          <w:rFonts w:ascii="Calibri" w:eastAsia="Calibri" w:hAnsi="Calibri" w:cs="Calibri"/>
          <w:w w:val="105"/>
        </w:rPr>
        <w:t>years or</w:t>
      </w:r>
      <w:r w:rsidRPr="00350950">
        <w:rPr>
          <w:rFonts w:ascii="Calibri" w:eastAsia="Calibri" w:hAnsi="Calibri" w:cs="Calibri"/>
          <w:spacing w:val="-3"/>
          <w:w w:val="105"/>
        </w:rPr>
        <w:t xml:space="preserve"> </w:t>
      </w:r>
      <w:r w:rsidRPr="00350950">
        <w:rPr>
          <w:rFonts w:ascii="Calibri" w:eastAsia="Calibri" w:hAnsi="Calibri" w:cs="Calibri"/>
          <w:w w:val="105"/>
        </w:rPr>
        <w:t>older</w:t>
      </w:r>
      <w:r w:rsidRPr="00350950">
        <w:rPr>
          <w:rFonts w:ascii="Calibri" w:eastAsia="Calibri" w:hAnsi="Calibri" w:cs="Calibri"/>
          <w:spacing w:val="-4"/>
          <w:w w:val="105"/>
        </w:rPr>
        <w:t xml:space="preserve"> </w:t>
      </w:r>
      <w:r w:rsidRPr="00350950">
        <w:rPr>
          <w:rFonts w:ascii="Calibri" w:eastAsia="Calibri" w:hAnsi="Calibri" w:cs="Calibri"/>
          <w:w w:val="105"/>
        </w:rPr>
        <w:t>to complete</w:t>
      </w:r>
      <w:r w:rsidRPr="00350950">
        <w:rPr>
          <w:rFonts w:ascii="Calibri" w:eastAsia="Calibri" w:hAnsi="Calibri" w:cs="Calibri"/>
          <w:spacing w:val="-3"/>
          <w:w w:val="105"/>
        </w:rPr>
        <w:t xml:space="preserve"> </w:t>
      </w:r>
      <w:r w:rsidRPr="00350950">
        <w:rPr>
          <w:rFonts w:ascii="Calibri" w:eastAsia="Calibri" w:hAnsi="Calibri" w:cs="Calibri"/>
          <w:w w:val="105"/>
        </w:rPr>
        <w:t>this survey.</w:t>
      </w:r>
      <w:r w:rsidRPr="00350950">
        <w:rPr>
          <w:rFonts w:ascii="Calibri" w:eastAsia="Calibri" w:hAnsi="Calibri" w:cs="Calibri"/>
          <w:spacing w:val="-2"/>
          <w:w w:val="105"/>
        </w:rPr>
        <w:t xml:space="preserve"> </w:t>
      </w:r>
      <w:r w:rsidRPr="00350950">
        <w:rPr>
          <w:rFonts w:ascii="Calibri" w:eastAsia="Calibri" w:hAnsi="Calibri" w:cs="Calibri"/>
          <w:w w:val="105"/>
        </w:rPr>
        <w:t>Please</w:t>
      </w:r>
      <w:r w:rsidRPr="00350950">
        <w:rPr>
          <w:rFonts w:ascii="Calibri" w:eastAsia="Calibri" w:hAnsi="Calibri" w:cs="Calibri"/>
          <w:spacing w:val="-3"/>
          <w:w w:val="105"/>
        </w:rPr>
        <w:t xml:space="preserve"> </w:t>
      </w:r>
      <w:r w:rsidRPr="00350950">
        <w:rPr>
          <w:rFonts w:ascii="Calibri" w:eastAsia="Calibri" w:hAnsi="Calibri" w:cs="Calibri"/>
          <w:w w:val="105"/>
        </w:rPr>
        <w:t>answer all</w:t>
      </w:r>
      <w:r w:rsidRPr="00350950">
        <w:rPr>
          <w:rFonts w:ascii="Calibri" w:eastAsia="Calibri" w:hAnsi="Calibri" w:cs="Calibri"/>
          <w:spacing w:val="-4"/>
          <w:w w:val="105"/>
        </w:rPr>
        <w:t xml:space="preserve"> </w:t>
      </w:r>
      <w:r w:rsidRPr="00350950">
        <w:rPr>
          <w:rFonts w:ascii="Calibri" w:eastAsia="Calibri" w:hAnsi="Calibri" w:cs="Calibri"/>
          <w:w w:val="105"/>
        </w:rPr>
        <w:t>questions and return the survey as indicated.</w:t>
      </w:r>
    </w:p>
    <w:p w14:paraId="35BBD11C" w14:textId="40687509" w:rsidR="001940C2" w:rsidRPr="00350950" w:rsidRDefault="001940C2" w:rsidP="00350950">
      <w:pPr>
        <w:widowControl w:val="0"/>
        <w:autoSpaceDE w:val="0"/>
        <w:autoSpaceDN w:val="0"/>
        <w:spacing w:before="161" w:after="0" w:line="256" w:lineRule="auto"/>
        <w:ind w:left="100" w:right="686"/>
        <w:rPr>
          <w:rFonts w:ascii="Calibri" w:eastAsia="Calibri" w:hAnsi="Calibri" w:cs="Calibri"/>
        </w:rPr>
      </w:pPr>
      <w:r w:rsidRPr="00350950">
        <w:rPr>
          <w:rFonts w:ascii="Calibri" w:eastAsia="Calibri" w:hAnsi="Calibri" w:cs="Calibri"/>
        </w:rPr>
        <w:t>For</w:t>
      </w:r>
      <w:r w:rsidRPr="00350950">
        <w:rPr>
          <w:rFonts w:ascii="Calibri" w:eastAsia="Calibri" w:hAnsi="Calibri" w:cs="Calibri"/>
          <w:spacing w:val="32"/>
        </w:rPr>
        <w:t xml:space="preserve"> </w:t>
      </w:r>
      <w:r w:rsidRPr="00350950">
        <w:rPr>
          <w:rFonts w:ascii="Calibri" w:eastAsia="Calibri" w:hAnsi="Calibri" w:cs="Calibri"/>
        </w:rPr>
        <w:t>questions</w:t>
      </w:r>
      <w:r w:rsidRPr="00350950">
        <w:rPr>
          <w:rFonts w:ascii="Calibri" w:eastAsia="Calibri" w:hAnsi="Calibri" w:cs="Calibri"/>
          <w:spacing w:val="36"/>
        </w:rPr>
        <w:t xml:space="preserve"> </w:t>
      </w:r>
      <w:r w:rsidRPr="00350950">
        <w:rPr>
          <w:rFonts w:ascii="Calibri" w:eastAsia="Calibri" w:hAnsi="Calibri" w:cs="Calibri"/>
        </w:rPr>
        <w:t>about</w:t>
      </w:r>
      <w:r w:rsidRPr="00350950">
        <w:rPr>
          <w:rFonts w:ascii="Calibri" w:eastAsia="Calibri" w:hAnsi="Calibri" w:cs="Calibri"/>
          <w:spacing w:val="30"/>
        </w:rPr>
        <w:t xml:space="preserve"> </w:t>
      </w:r>
      <w:r w:rsidRPr="00350950">
        <w:rPr>
          <w:rFonts w:ascii="Calibri" w:eastAsia="Calibri" w:hAnsi="Calibri" w:cs="Calibri"/>
        </w:rPr>
        <w:t>this</w:t>
      </w:r>
      <w:r w:rsidRPr="00350950">
        <w:rPr>
          <w:rFonts w:ascii="Calibri" w:eastAsia="Calibri" w:hAnsi="Calibri" w:cs="Calibri"/>
          <w:spacing w:val="36"/>
        </w:rPr>
        <w:t xml:space="preserve"> </w:t>
      </w:r>
      <w:r w:rsidRPr="00350950">
        <w:rPr>
          <w:rFonts w:ascii="Calibri" w:eastAsia="Calibri" w:hAnsi="Calibri" w:cs="Calibri"/>
        </w:rPr>
        <w:t>survey,</w:t>
      </w:r>
      <w:r w:rsidRPr="00350950">
        <w:rPr>
          <w:rFonts w:ascii="Calibri" w:eastAsia="Calibri" w:hAnsi="Calibri" w:cs="Calibri"/>
          <w:spacing w:val="34"/>
        </w:rPr>
        <w:t xml:space="preserve"> </w:t>
      </w:r>
      <w:r w:rsidRPr="00350950">
        <w:rPr>
          <w:rFonts w:ascii="Calibri" w:eastAsia="Calibri" w:hAnsi="Calibri" w:cs="Calibri"/>
        </w:rPr>
        <w:t>contact</w:t>
      </w:r>
      <w:r w:rsidRPr="00350950">
        <w:rPr>
          <w:rFonts w:ascii="Calibri" w:eastAsia="Calibri" w:hAnsi="Calibri" w:cs="Calibri"/>
          <w:spacing w:val="30"/>
        </w:rPr>
        <w:t xml:space="preserve"> </w:t>
      </w:r>
      <w:r w:rsidRPr="00350950">
        <w:rPr>
          <w:rFonts w:ascii="Calibri" w:eastAsia="Calibri" w:hAnsi="Calibri" w:cs="Calibri"/>
        </w:rPr>
        <w:t>Ascendient</w:t>
      </w:r>
      <w:r w:rsidRPr="00350950">
        <w:rPr>
          <w:rFonts w:ascii="Calibri" w:eastAsia="Calibri" w:hAnsi="Calibri" w:cs="Calibri"/>
          <w:spacing w:val="30"/>
        </w:rPr>
        <w:t xml:space="preserve"> </w:t>
      </w:r>
      <w:r w:rsidRPr="00350950">
        <w:rPr>
          <w:rFonts w:ascii="Calibri" w:eastAsia="Calibri" w:hAnsi="Calibri" w:cs="Calibri"/>
        </w:rPr>
        <w:t>Healthcare</w:t>
      </w:r>
      <w:r w:rsidRPr="00350950">
        <w:rPr>
          <w:rFonts w:ascii="Calibri" w:eastAsia="Calibri" w:hAnsi="Calibri" w:cs="Calibri"/>
          <w:spacing w:val="32"/>
        </w:rPr>
        <w:t xml:space="preserve"> </w:t>
      </w:r>
      <w:r w:rsidRPr="00350950">
        <w:rPr>
          <w:rFonts w:ascii="Calibri" w:eastAsia="Calibri" w:hAnsi="Calibri" w:cs="Calibri"/>
        </w:rPr>
        <w:t xml:space="preserve">Advisors: </w:t>
      </w:r>
      <w:hyperlink r:id="rId103">
        <w:r w:rsidRPr="00350950">
          <w:rPr>
            <w:rFonts w:ascii="Calibri" w:eastAsia="Calibri" w:hAnsi="Calibri" w:cs="Calibri"/>
            <w:color w:val="467885"/>
            <w:spacing w:val="-2"/>
            <w:w w:val="110"/>
            <w:u w:val="single" w:color="467885"/>
          </w:rPr>
          <w:t>emilymccallum@ascendient.com</w:t>
        </w:r>
      </w:hyperlink>
    </w:p>
    <w:p w14:paraId="0151FC16" w14:textId="77777777" w:rsidR="001940C2" w:rsidRPr="00350950" w:rsidRDefault="001940C2" w:rsidP="00350950">
      <w:pPr>
        <w:widowControl w:val="0"/>
        <w:autoSpaceDE w:val="0"/>
        <w:autoSpaceDN w:val="0"/>
        <w:spacing w:before="165" w:after="0" w:line="240" w:lineRule="auto"/>
        <w:ind w:left="100"/>
        <w:rPr>
          <w:rFonts w:ascii="Calibri" w:eastAsia="Calibri" w:hAnsi="Calibri" w:cs="Calibri"/>
        </w:rPr>
      </w:pPr>
      <w:r w:rsidRPr="00350950">
        <w:rPr>
          <w:rFonts w:ascii="Calibri" w:eastAsia="Calibri" w:hAnsi="Calibri" w:cs="Calibri"/>
          <w:spacing w:val="-2"/>
          <w:w w:val="105"/>
        </w:rPr>
        <w:t>Thank</w:t>
      </w:r>
      <w:r w:rsidRPr="00350950">
        <w:rPr>
          <w:rFonts w:ascii="Calibri" w:eastAsia="Calibri" w:hAnsi="Calibri" w:cs="Calibri"/>
          <w:spacing w:val="-9"/>
          <w:w w:val="105"/>
        </w:rPr>
        <w:t xml:space="preserve"> </w:t>
      </w:r>
      <w:r w:rsidRPr="00350950">
        <w:rPr>
          <w:rFonts w:ascii="Calibri" w:eastAsia="Calibri" w:hAnsi="Calibri" w:cs="Calibri"/>
          <w:spacing w:val="-2"/>
          <w:w w:val="105"/>
        </w:rPr>
        <w:t>you</w:t>
      </w:r>
      <w:r w:rsidRPr="00350950">
        <w:rPr>
          <w:rFonts w:ascii="Calibri" w:eastAsia="Calibri" w:hAnsi="Calibri" w:cs="Calibri"/>
          <w:spacing w:val="-8"/>
          <w:w w:val="105"/>
        </w:rPr>
        <w:t xml:space="preserve"> </w:t>
      </w:r>
      <w:r w:rsidRPr="00350950">
        <w:rPr>
          <w:rFonts w:ascii="Calibri" w:eastAsia="Calibri" w:hAnsi="Calibri" w:cs="Calibri"/>
          <w:spacing w:val="-2"/>
          <w:w w:val="105"/>
        </w:rPr>
        <w:t>for</w:t>
      </w:r>
      <w:r w:rsidRPr="00350950">
        <w:rPr>
          <w:rFonts w:ascii="Calibri" w:eastAsia="Calibri" w:hAnsi="Calibri" w:cs="Calibri"/>
          <w:spacing w:val="-9"/>
          <w:w w:val="105"/>
        </w:rPr>
        <w:t xml:space="preserve"> </w:t>
      </w:r>
      <w:r w:rsidRPr="00350950">
        <w:rPr>
          <w:rFonts w:ascii="Calibri" w:eastAsia="Calibri" w:hAnsi="Calibri" w:cs="Calibri"/>
          <w:spacing w:val="-2"/>
          <w:w w:val="105"/>
        </w:rPr>
        <w:t>your</w:t>
      </w:r>
      <w:r w:rsidRPr="00350950">
        <w:rPr>
          <w:rFonts w:ascii="Calibri" w:eastAsia="Calibri" w:hAnsi="Calibri" w:cs="Calibri"/>
          <w:spacing w:val="-8"/>
          <w:w w:val="105"/>
        </w:rPr>
        <w:t xml:space="preserve"> </w:t>
      </w:r>
      <w:r w:rsidRPr="00350950">
        <w:rPr>
          <w:rFonts w:ascii="Calibri" w:eastAsia="Calibri" w:hAnsi="Calibri" w:cs="Calibri"/>
          <w:spacing w:val="-2"/>
          <w:w w:val="105"/>
        </w:rPr>
        <w:t>time</w:t>
      </w:r>
      <w:r w:rsidRPr="00350950">
        <w:rPr>
          <w:rFonts w:ascii="Calibri" w:eastAsia="Calibri" w:hAnsi="Calibri" w:cs="Calibri"/>
          <w:spacing w:val="-9"/>
          <w:w w:val="105"/>
        </w:rPr>
        <w:t xml:space="preserve"> </w:t>
      </w:r>
      <w:r w:rsidRPr="00350950">
        <w:rPr>
          <w:rFonts w:ascii="Calibri" w:eastAsia="Calibri" w:hAnsi="Calibri" w:cs="Calibri"/>
          <w:spacing w:val="-2"/>
          <w:w w:val="105"/>
        </w:rPr>
        <w:t>and</w:t>
      </w:r>
      <w:r w:rsidRPr="00350950">
        <w:rPr>
          <w:rFonts w:ascii="Calibri" w:eastAsia="Calibri" w:hAnsi="Calibri" w:cs="Calibri"/>
          <w:spacing w:val="-6"/>
          <w:w w:val="105"/>
        </w:rPr>
        <w:t xml:space="preserve"> </w:t>
      </w:r>
      <w:r w:rsidRPr="00350950">
        <w:rPr>
          <w:rFonts w:ascii="Calibri" w:eastAsia="Calibri" w:hAnsi="Calibri" w:cs="Calibri"/>
          <w:spacing w:val="-2"/>
          <w:w w:val="105"/>
        </w:rPr>
        <w:t>participation!</w:t>
      </w:r>
    </w:p>
    <w:p w14:paraId="41409476" w14:textId="77777777" w:rsidR="001940C2" w:rsidRPr="00350950" w:rsidRDefault="001940C2" w:rsidP="001940C2">
      <w:pPr>
        <w:rPr>
          <w:rFonts w:ascii="Calibri" w:eastAsia="Aptos" w:hAnsi="Calibri" w:cs="Calibri"/>
        </w:rPr>
        <w:sectPr w:rsidR="001940C2" w:rsidRPr="00350950" w:rsidSect="004032CD">
          <w:pgSz w:w="12240" w:h="15840"/>
          <w:pgMar w:top="1440" w:right="1440" w:bottom="1440" w:left="1440" w:header="720" w:footer="720" w:gutter="0"/>
          <w:pgNumType w:start="1"/>
          <w:cols w:space="720"/>
          <w:docGrid w:linePitch="299"/>
        </w:sectPr>
      </w:pPr>
    </w:p>
    <w:p w14:paraId="658C3CBF" w14:textId="77777777" w:rsidR="001940C2" w:rsidRPr="00972B62" w:rsidRDefault="001940C2" w:rsidP="001B4D26">
      <w:pPr>
        <w:jc w:val="center"/>
        <w:rPr>
          <w:rFonts w:ascii="Calibri" w:hAnsi="Calibri" w:cs="Calibri"/>
          <w:b/>
          <w:sz w:val="24"/>
          <w:szCs w:val="24"/>
        </w:rPr>
      </w:pPr>
      <w:r w:rsidRPr="00972B62">
        <w:rPr>
          <w:rFonts w:ascii="Calibri" w:eastAsia="Times New Roman" w:hAnsi="Calibri" w:cs="Calibri"/>
          <w:b/>
          <w:spacing w:val="-4"/>
          <w:w w:val="110"/>
          <w:sz w:val="24"/>
          <w:szCs w:val="24"/>
        </w:rPr>
        <w:t>Topic:</w:t>
      </w:r>
      <w:r w:rsidRPr="00972B62">
        <w:rPr>
          <w:rFonts w:ascii="Calibri" w:eastAsia="Times New Roman" w:hAnsi="Calibri" w:cs="Calibri"/>
          <w:b/>
          <w:spacing w:val="-5"/>
          <w:w w:val="110"/>
          <w:sz w:val="24"/>
          <w:szCs w:val="24"/>
        </w:rPr>
        <w:t xml:space="preserve"> </w:t>
      </w:r>
      <w:r w:rsidRPr="00972B62">
        <w:rPr>
          <w:rFonts w:ascii="Calibri" w:eastAsia="Times New Roman" w:hAnsi="Calibri" w:cs="Calibri"/>
          <w:b/>
          <w:spacing w:val="-2"/>
          <w:w w:val="110"/>
          <w:sz w:val="24"/>
          <w:szCs w:val="24"/>
        </w:rPr>
        <w:t>Demographics</w:t>
      </w:r>
    </w:p>
    <w:p w14:paraId="5003546F" w14:textId="77777777" w:rsidR="001940C2" w:rsidRPr="00350950" w:rsidRDefault="001940C2" w:rsidP="00350950">
      <w:pPr>
        <w:widowControl w:val="0"/>
        <w:numPr>
          <w:ilvl w:val="0"/>
          <w:numId w:val="45"/>
        </w:numPr>
        <w:tabs>
          <w:tab w:val="left" w:pos="818"/>
          <w:tab w:val="left" w:pos="7514"/>
        </w:tabs>
        <w:autoSpaceDE w:val="0"/>
        <w:autoSpaceDN w:val="0"/>
        <w:spacing w:before="182" w:after="0" w:line="240" w:lineRule="auto"/>
        <w:ind w:left="818" w:hanging="358"/>
        <w:rPr>
          <w:rFonts w:ascii="Calibri" w:eastAsia="Aptos" w:hAnsi="Calibri" w:cs="Calibri"/>
        </w:rPr>
      </w:pPr>
      <w:r w:rsidRPr="00350950">
        <w:rPr>
          <w:rFonts w:ascii="Calibri" w:eastAsia="Aptos" w:hAnsi="Calibri" w:cs="Calibri"/>
          <w:w w:val="105"/>
        </w:rPr>
        <w:t>What</w:t>
      </w:r>
      <w:r w:rsidRPr="00350950">
        <w:rPr>
          <w:rFonts w:ascii="Calibri" w:eastAsia="Aptos" w:hAnsi="Calibri" w:cs="Calibri"/>
          <w:spacing w:val="-12"/>
          <w:w w:val="105"/>
        </w:rPr>
        <w:t xml:space="preserve"> </w:t>
      </w:r>
      <w:r w:rsidRPr="00350950">
        <w:rPr>
          <w:rFonts w:ascii="Calibri" w:eastAsia="Aptos" w:hAnsi="Calibri" w:cs="Calibri"/>
          <w:w w:val="105"/>
        </w:rPr>
        <w:t>is</w:t>
      </w:r>
      <w:r w:rsidRPr="00350950">
        <w:rPr>
          <w:rFonts w:ascii="Calibri" w:eastAsia="Aptos" w:hAnsi="Calibri" w:cs="Calibri"/>
          <w:spacing w:val="-11"/>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w w:val="105"/>
        </w:rPr>
        <w:t>zip</w:t>
      </w:r>
      <w:r w:rsidRPr="00350950">
        <w:rPr>
          <w:rFonts w:ascii="Calibri" w:eastAsia="Aptos" w:hAnsi="Calibri" w:cs="Calibri"/>
          <w:spacing w:val="-9"/>
          <w:w w:val="105"/>
        </w:rPr>
        <w:t xml:space="preserve"> </w:t>
      </w:r>
      <w:r w:rsidRPr="00350950">
        <w:rPr>
          <w:rFonts w:ascii="Calibri" w:eastAsia="Aptos" w:hAnsi="Calibri" w:cs="Calibri"/>
          <w:w w:val="105"/>
        </w:rPr>
        <w:t>code</w:t>
      </w:r>
      <w:r w:rsidRPr="00350950">
        <w:rPr>
          <w:rFonts w:ascii="Calibri" w:eastAsia="Aptos" w:hAnsi="Calibri" w:cs="Calibri"/>
          <w:spacing w:val="-11"/>
          <w:w w:val="105"/>
        </w:rPr>
        <w:t xml:space="preserve"> </w:t>
      </w:r>
      <w:r w:rsidRPr="00350950">
        <w:rPr>
          <w:rFonts w:ascii="Calibri" w:eastAsia="Aptos" w:hAnsi="Calibri" w:cs="Calibri"/>
          <w:w w:val="105"/>
        </w:rPr>
        <w:t>where</w:t>
      </w:r>
      <w:r w:rsidRPr="00350950">
        <w:rPr>
          <w:rFonts w:ascii="Calibri" w:eastAsia="Aptos" w:hAnsi="Calibri" w:cs="Calibri"/>
          <w:spacing w:val="-11"/>
          <w:w w:val="105"/>
        </w:rPr>
        <w:t xml:space="preserve"> </w:t>
      </w:r>
      <w:r w:rsidRPr="00350950">
        <w:rPr>
          <w:rFonts w:ascii="Calibri" w:eastAsia="Aptos" w:hAnsi="Calibri" w:cs="Calibri"/>
          <w:w w:val="105"/>
        </w:rPr>
        <w:t>you</w:t>
      </w:r>
      <w:r w:rsidRPr="00350950">
        <w:rPr>
          <w:rFonts w:ascii="Calibri" w:eastAsia="Aptos" w:hAnsi="Calibri" w:cs="Calibri"/>
          <w:spacing w:val="-11"/>
          <w:w w:val="105"/>
        </w:rPr>
        <w:t xml:space="preserve"> </w:t>
      </w:r>
      <w:r w:rsidRPr="00350950">
        <w:rPr>
          <w:rFonts w:ascii="Calibri" w:eastAsia="Aptos" w:hAnsi="Calibri" w:cs="Calibri"/>
          <w:w w:val="105"/>
        </w:rPr>
        <w:t>currently</w:t>
      </w:r>
      <w:r w:rsidRPr="00350950">
        <w:rPr>
          <w:rFonts w:ascii="Calibri" w:eastAsia="Aptos" w:hAnsi="Calibri" w:cs="Calibri"/>
          <w:spacing w:val="-9"/>
          <w:w w:val="105"/>
        </w:rPr>
        <w:t xml:space="preserve"> </w:t>
      </w:r>
      <w:r w:rsidRPr="00350950">
        <w:rPr>
          <w:rFonts w:ascii="Calibri" w:eastAsia="Aptos" w:hAnsi="Calibri" w:cs="Calibri"/>
          <w:w w:val="105"/>
        </w:rPr>
        <w:t>live?</w:t>
      </w:r>
      <w:r w:rsidRPr="00350950">
        <w:rPr>
          <w:rFonts w:ascii="Calibri" w:eastAsia="Aptos" w:hAnsi="Calibri" w:cs="Calibri"/>
          <w:spacing w:val="-6"/>
          <w:w w:val="105"/>
        </w:rPr>
        <w:t xml:space="preserve"> </w:t>
      </w:r>
      <w:r w:rsidRPr="00350950">
        <w:rPr>
          <w:rFonts w:ascii="Calibri" w:eastAsia="Aptos" w:hAnsi="Calibri" w:cs="Calibri"/>
          <w:u w:val="single"/>
        </w:rPr>
        <w:tab/>
      </w:r>
    </w:p>
    <w:p w14:paraId="2ACB197E" w14:textId="77777777" w:rsidR="001940C2" w:rsidRPr="00350950" w:rsidRDefault="001940C2" w:rsidP="00350950">
      <w:pPr>
        <w:widowControl w:val="0"/>
        <w:autoSpaceDE w:val="0"/>
        <w:autoSpaceDN w:val="0"/>
        <w:spacing w:before="59" w:after="0" w:line="240" w:lineRule="auto"/>
        <w:rPr>
          <w:rFonts w:ascii="Calibri" w:eastAsia="Calibri" w:hAnsi="Calibri" w:cs="Calibri"/>
        </w:rPr>
      </w:pPr>
    </w:p>
    <w:p w14:paraId="4C9DB138" w14:textId="77777777" w:rsidR="001940C2" w:rsidRPr="00350950" w:rsidRDefault="001940C2" w:rsidP="00350950">
      <w:pPr>
        <w:widowControl w:val="0"/>
        <w:numPr>
          <w:ilvl w:val="0"/>
          <w:numId w:val="45"/>
        </w:numPr>
        <w:tabs>
          <w:tab w:val="left" w:pos="818"/>
        </w:tabs>
        <w:autoSpaceDE w:val="0"/>
        <w:autoSpaceDN w:val="0"/>
        <w:spacing w:before="1" w:after="0" w:line="240" w:lineRule="auto"/>
        <w:ind w:left="818" w:hanging="358"/>
        <w:rPr>
          <w:rFonts w:ascii="Calibri" w:eastAsia="Aptos" w:hAnsi="Calibri" w:cs="Calibri"/>
        </w:rPr>
      </w:pPr>
      <w:r w:rsidRPr="00350950">
        <w:rPr>
          <w:rFonts w:ascii="Calibri" w:eastAsia="Aptos" w:hAnsi="Calibri" w:cs="Calibri"/>
          <w:w w:val="105"/>
        </w:rPr>
        <w:t>What</w:t>
      </w:r>
      <w:r w:rsidRPr="00350950">
        <w:rPr>
          <w:rFonts w:ascii="Calibri" w:eastAsia="Aptos" w:hAnsi="Calibri" w:cs="Calibri"/>
          <w:spacing w:val="-13"/>
          <w:w w:val="105"/>
        </w:rPr>
        <w:t xml:space="preserve"> </w:t>
      </w:r>
      <w:r w:rsidRPr="00350950">
        <w:rPr>
          <w:rFonts w:ascii="Calibri" w:eastAsia="Aptos" w:hAnsi="Calibri" w:cs="Calibri"/>
          <w:w w:val="105"/>
        </w:rPr>
        <w:t>is</w:t>
      </w:r>
      <w:r w:rsidRPr="00350950">
        <w:rPr>
          <w:rFonts w:ascii="Calibri" w:eastAsia="Aptos" w:hAnsi="Calibri" w:cs="Calibri"/>
          <w:spacing w:val="-12"/>
          <w:w w:val="105"/>
        </w:rPr>
        <w:t xml:space="preserve"> </w:t>
      </w:r>
      <w:r w:rsidRPr="00350950">
        <w:rPr>
          <w:rFonts w:ascii="Calibri" w:eastAsia="Aptos" w:hAnsi="Calibri" w:cs="Calibri"/>
          <w:w w:val="105"/>
        </w:rPr>
        <w:t>your</w:t>
      </w:r>
      <w:r w:rsidRPr="00350950">
        <w:rPr>
          <w:rFonts w:ascii="Calibri" w:eastAsia="Aptos" w:hAnsi="Calibri" w:cs="Calibri"/>
          <w:spacing w:val="-11"/>
          <w:w w:val="105"/>
        </w:rPr>
        <w:t xml:space="preserve"> </w:t>
      </w:r>
      <w:r w:rsidRPr="00350950">
        <w:rPr>
          <w:rFonts w:ascii="Calibri" w:eastAsia="Aptos" w:hAnsi="Calibri" w:cs="Calibri"/>
          <w:w w:val="105"/>
        </w:rPr>
        <w:t>age</w:t>
      </w:r>
      <w:r w:rsidRPr="00350950">
        <w:rPr>
          <w:rFonts w:ascii="Calibri" w:eastAsia="Aptos" w:hAnsi="Calibri" w:cs="Calibri"/>
          <w:spacing w:val="-13"/>
          <w:w w:val="105"/>
        </w:rPr>
        <w:t xml:space="preserve"> </w:t>
      </w:r>
      <w:r w:rsidRPr="00350950">
        <w:rPr>
          <w:rFonts w:ascii="Calibri" w:eastAsia="Aptos" w:hAnsi="Calibri" w:cs="Calibri"/>
          <w:spacing w:val="-2"/>
          <w:w w:val="105"/>
        </w:rPr>
        <w:t>group?</w:t>
      </w:r>
    </w:p>
    <w:p w14:paraId="58A47EE5"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39A4F0F5" w14:textId="77777777" w:rsidR="001940C2" w:rsidRPr="00350950" w:rsidRDefault="001940C2" w:rsidP="00350950">
      <w:pPr>
        <w:widowControl w:val="0"/>
        <w:autoSpaceDE w:val="0"/>
        <w:autoSpaceDN w:val="0"/>
        <w:spacing w:after="0" w:line="240" w:lineRule="auto"/>
        <w:ind w:left="820"/>
        <w:rPr>
          <w:rFonts w:ascii="Calibri" w:eastAsia="Calibri" w:hAnsi="Calibri" w:cs="Calibri"/>
        </w:rPr>
      </w:pPr>
      <w:r w:rsidRPr="00350950">
        <w:rPr>
          <w:rFonts w:ascii="Calibri" w:eastAsia="Calibri" w:hAnsi="Calibri" w:cs="Calibri"/>
          <w:w w:val="110"/>
        </w:rPr>
        <w:t>□</w:t>
      </w:r>
      <w:r w:rsidRPr="00350950">
        <w:rPr>
          <w:rFonts w:ascii="Calibri" w:eastAsia="Calibri" w:hAnsi="Calibri" w:cs="Calibri"/>
          <w:spacing w:val="-5"/>
          <w:w w:val="110"/>
        </w:rPr>
        <w:t xml:space="preserve"> </w:t>
      </w:r>
      <w:r w:rsidRPr="00350950">
        <w:rPr>
          <w:rFonts w:ascii="Calibri" w:eastAsia="Calibri" w:hAnsi="Calibri" w:cs="Calibri"/>
          <w:w w:val="110"/>
        </w:rPr>
        <w:t>18-</w:t>
      </w:r>
      <w:r w:rsidRPr="00350950">
        <w:rPr>
          <w:rFonts w:ascii="Calibri" w:eastAsia="Calibri" w:hAnsi="Calibri" w:cs="Calibri"/>
          <w:spacing w:val="-5"/>
          <w:w w:val="110"/>
        </w:rPr>
        <w:t>24</w:t>
      </w:r>
    </w:p>
    <w:p w14:paraId="07BCB1B6" w14:textId="77777777" w:rsidR="001940C2" w:rsidRPr="00350950" w:rsidRDefault="001940C2" w:rsidP="00350950">
      <w:pPr>
        <w:widowControl w:val="0"/>
        <w:autoSpaceDE w:val="0"/>
        <w:autoSpaceDN w:val="0"/>
        <w:spacing w:before="22" w:after="0" w:line="240" w:lineRule="auto"/>
        <w:ind w:left="820"/>
        <w:rPr>
          <w:rFonts w:ascii="Calibri" w:eastAsia="Calibri" w:hAnsi="Calibri" w:cs="Calibri"/>
        </w:rPr>
      </w:pPr>
      <w:r w:rsidRPr="00350950">
        <w:rPr>
          <w:rFonts w:ascii="Calibri" w:eastAsia="Calibri" w:hAnsi="Calibri" w:cs="Calibri"/>
          <w:w w:val="110"/>
        </w:rPr>
        <w:t>□</w:t>
      </w:r>
      <w:r w:rsidRPr="00350950">
        <w:rPr>
          <w:rFonts w:ascii="Calibri" w:eastAsia="Calibri" w:hAnsi="Calibri" w:cs="Calibri"/>
          <w:spacing w:val="-5"/>
          <w:w w:val="110"/>
        </w:rPr>
        <w:t xml:space="preserve"> </w:t>
      </w:r>
      <w:r w:rsidRPr="00350950">
        <w:rPr>
          <w:rFonts w:ascii="Calibri" w:eastAsia="Calibri" w:hAnsi="Calibri" w:cs="Calibri"/>
          <w:w w:val="110"/>
        </w:rPr>
        <w:t>25-</w:t>
      </w:r>
      <w:r w:rsidRPr="00350950">
        <w:rPr>
          <w:rFonts w:ascii="Calibri" w:eastAsia="Calibri" w:hAnsi="Calibri" w:cs="Calibri"/>
          <w:spacing w:val="-5"/>
          <w:w w:val="110"/>
        </w:rPr>
        <w:t>44</w:t>
      </w:r>
    </w:p>
    <w:p w14:paraId="6CFA4A43" w14:textId="77777777" w:rsidR="001940C2" w:rsidRPr="00350950" w:rsidRDefault="001940C2" w:rsidP="00350950">
      <w:pPr>
        <w:widowControl w:val="0"/>
        <w:autoSpaceDE w:val="0"/>
        <w:autoSpaceDN w:val="0"/>
        <w:spacing w:before="22" w:after="0" w:line="240" w:lineRule="auto"/>
        <w:ind w:left="820"/>
        <w:rPr>
          <w:rFonts w:ascii="Calibri" w:eastAsia="Calibri" w:hAnsi="Calibri" w:cs="Calibri"/>
        </w:rPr>
      </w:pPr>
      <w:r w:rsidRPr="00350950">
        <w:rPr>
          <w:rFonts w:ascii="Calibri" w:eastAsia="Calibri" w:hAnsi="Calibri" w:cs="Calibri"/>
          <w:w w:val="110"/>
        </w:rPr>
        <w:t>□</w:t>
      </w:r>
      <w:r w:rsidRPr="00350950">
        <w:rPr>
          <w:rFonts w:ascii="Calibri" w:eastAsia="Calibri" w:hAnsi="Calibri" w:cs="Calibri"/>
          <w:spacing w:val="-5"/>
          <w:w w:val="110"/>
        </w:rPr>
        <w:t xml:space="preserve"> </w:t>
      </w:r>
      <w:r w:rsidRPr="00350950">
        <w:rPr>
          <w:rFonts w:ascii="Calibri" w:eastAsia="Calibri" w:hAnsi="Calibri" w:cs="Calibri"/>
          <w:w w:val="110"/>
        </w:rPr>
        <w:t>45-</w:t>
      </w:r>
      <w:r w:rsidRPr="00350950">
        <w:rPr>
          <w:rFonts w:ascii="Calibri" w:eastAsia="Calibri" w:hAnsi="Calibri" w:cs="Calibri"/>
          <w:spacing w:val="-5"/>
          <w:w w:val="110"/>
        </w:rPr>
        <w:t>65</w:t>
      </w:r>
    </w:p>
    <w:p w14:paraId="58FFE08D" w14:textId="77777777" w:rsidR="001940C2" w:rsidRPr="00350950" w:rsidRDefault="001940C2" w:rsidP="00350950">
      <w:pPr>
        <w:widowControl w:val="0"/>
        <w:autoSpaceDE w:val="0"/>
        <w:autoSpaceDN w:val="0"/>
        <w:spacing w:before="21" w:after="0" w:line="240" w:lineRule="auto"/>
        <w:ind w:left="820"/>
        <w:rPr>
          <w:rFonts w:ascii="Calibri" w:eastAsia="Calibri" w:hAnsi="Calibri" w:cs="Calibri"/>
        </w:rPr>
      </w:pPr>
      <w:r w:rsidRPr="00350950">
        <w:rPr>
          <w:rFonts w:ascii="Calibri" w:eastAsia="Calibri" w:hAnsi="Calibri" w:cs="Calibri"/>
          <w:w w:val="115"/>
        </w:rPr>
        <w:t>□</w:t>
      </w:r>
      <w:r w:rsidRPr="00350950">
        <w:rPr>
          <w:rFonts w:ascii="Calibri" w:eastAsia="Calibri" w:hAnsi="Calibri" w:cs="Calibri"/>
          <w:spacing w:val="-1"/>
          <w:w w:val="115"/>
        </w:rPr>
        <w:t xml:space="preserve"> </w:t>
      </w:r>
      <w:r w:rsidRPr="00350950">
        <w:rPr>
          <w:rFonts w:ascii="Calibri" w:eastAsia="Calibri" w:hAnsi="Calibri" w:cs="Calibri"/>
          <w:spacing w:val="-5"/>
          <w:w w:val="115"/>
        </w:rPr>
        <w:t>65+</w:t>
      </w:r>
    </w:p>
    <w:p w14:paraId="6B5676EF" w14:textId="77777777" w:rsidR="001940C2" w:rsidRPr="00350950" w:rsidRDefault="001940C2" w:rsidP="00350950">
      <w:pPr>
        <w:widowControl w:val="0"/>
        <w:numPr>
          <w:ilvl w:val="0"/>
          <w:numId w:val="44"/>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4"/>
        </w:rPr>
        <w:t xml:space="preserve"> </w:t>
      </w:r>
      <w:r w:rsidRPr="00350950">
        <w:rPr>
          <w:rFonts w:ascii="Calibri" w:eastAsia="Aptos" w:hAnsi="Calibri" w:cs="Calibri"/>
        </w:rPr>
        <w:t>know/</w:t>
      </w:r>
      <w:r w:rsidRPr="00350950">
        <w:rPr>
          <w:rFonts w:ascii="Calibri" w:eastAsia="Aptos" w:hAnsi="Calibri" w:cs="Calibri"/>
          <w:spacing w:val="6"/>
        </w:rPr>
        <w:t xml:space="preserve"> </w:t>
      </w:r>
      <w:r w:rsidRPr="00350950">
        <w:rPr>
          <w:rFonts w:ascii="Calibri" w:eastAsia="Aptos" w:hAnsi="Calibri" w:cs="Calibri"/>
        </w:rPr>
        <w:t>Not</w:t>
      </w:r>
      <w:r w:rsidRPr="00350950">
        <w:rPr>
          <w:rFonts w:ascii="Calibri" w:eastAsia="Aptos" w:hAnsi="Calibri" w:cs="Calibri"/>
          <w:spacing w:val="8"/>
        </w:rPr>
        <w:t xml:space="preserve"> </w:t>
      </w:r>
      <w:r w:rsidRPr="00350950">
        <w:rPr>
          <w:rFonts w:ascii="Calibri" w:eastAsia="Aptos" w:hAnsi="Calibri" w:cs="Calibri"/>
          <w:spacing w:val="-4"/>
        </w:rPr>
        <w:t>sure</w:t>
      </w:r>
    </w:p>
    <w:p w14:paraId="6F1D965F" w14:textId="77777777" w:rsidR="001940C2" w:rsidRPr="00350950" w:rsidRDefault="001940C2" w:rsidP="00350950">
      <w:pPr>
        <w:widowControl w:val="0"/>
        <w:numPr>
          <w:ilvl w:val="0"/>
          <w:numId w:val="44"/>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5D1EBBE9" w14:textId="77777777" w:rsidR="001940C2" w:rsidRPr="00350950" w:rsidRDefault="001940C2" w:rsidP="00350950">
      <w:pPr>
        <w:widowControl w:val="0"/>
        <w:autoSpaceDE w:val="0"/>
        <w:autoSpaceDN w:val="0"/>
        <w:spacing w:before="44" w:after="0" w:line="240" w:lineRule="auto"/>
        <w:rPr>
          <w:rFonts w:ascii="Calibri" w:eastAsia="Calibri" w:hAnsi="Calibri" w:cs="Calibri"/>
        </w:rPr>
      </w:pPr>
    </w:p>
    <w:p w14:paraId="7F1BCE28" w14:textId="77777777" w:rsidR="001940C2" w:rsidRPr="00350950" w:rsidRDefault="001940C2" w:rsidP="00350950">
      <w:pPr>
        <w:widowControl w:val="0"/>
        <w:numPr>
          <w:ilvl w:val="0"/>
          <w:numId w:val="45"/>
        </w:numPr>
        <w:tabs>
          <w:tab w:val="left" w:pos="818"/>
        </w:tabs>
        <w:autoSpaceDE w:val="0"/>
        <w:autoSpaceDN w:val="0"/>
        <w:spacing w:after="0" w:line="240" w:lineRule="auto"/>
        <w:ind w:left="818" w:hanging="358"/>
        <w:rPr>
          <w:rFonts w:ascii="Calibri" w:eastAsia="Aptos" w:hAnsi="Calibri" w:cs="Calibri"/>
          <w:i/>
        </w:rPr>
      </w:pPr>
      <w:r w:rsidRPr="00350950">
        <w:rPr>
          <w:rFonts w:ascii="Calibri" w:eastAsia="Aptos" w:hAnsi="Calibri" w:cs="Calibri"/>
          <w:w w:val="105"/>
        </w:rPr>
        <w:t>Which</w:t>
      </w:r>
      <w:r w:rsidRPr="00350950">
        <w:rPr>
          <w:rFonts w:ascii="Calibri" w:eastAsia="Aptos" w:hAnsi="Calibri" w:cs="Calibri"/>
          <w:spacing w:val="-8"/>
          <w:w w:val="105"/>
        </w:rPr>
        <w:t xml:space="preserve"> </w:t>
      </w:r>
      <w:r w:rsidRPr="00350950">
        <w:rPr>
          <w:rFonts w:ascii="Calibri" w:eastAsia="Aptos" w:hAnsi="Calibri" w:cs="Calibri"/>
          <w:w w:val="105"/>
        </w:rPr>
        <w:t>of</w:t>
      </w:r>
      <w:r w:rsidRPr="00350950">
        <w:rPr>
          <w:rFonts w:ascii="Calibri" w:eastAsia="Aptos" w:hAnsi="Calibri" w:cs="Calibri"/>
          <w:spacing w:val="-7"/>
          <w:w w:val="105"/>
        </w:rPr>
        <w:t xml:space="preserve"> </w:t>
      </w:r>
      <w:r w:rsidRPr="00350950">
        <w:rPr>
          <w:rFonts w:ascii="Calibri" w:eastAsia="Aptos" w:hAnsi="Calibri" w:cs="Calibri"/>
          <w:w w:val="105"/>
        </w:rPr>
        <w:t>the</w:t>
      </w:r>
      <w:r w:rsidRPr="00350950">
        <w:rPr>
          <w:rFonts w:ascii="Calibri" w:eastAsia="Aptos" w:hAnsi="Calibri" w:cs="Calibri"/>
          <w:spacing w:val="-7"/>
          <w:w w:val="105"/>
        </w:rPr>
        <w:t xml:space="preserve"> </w:t>
      </w:r>
      <w:r w:rsidRPr="00350950">
        <w:rPr>
          <w:rFonts w:ascii="Calibri" w:eastAsia="Aptos" w:hAnsi="Calibri" w:cs="Calibri"/>
          <w:w w:val="105"/>
        </w:rPr>
        <w:t>following</w:t>
      </w:r>
      <w:r w:rsidRPr="00350950">
        <w:rPr>
          <w:rFonts w:ascii="Calibri" w:eastAsia="Aptos" w:hAnsi="Calibri" w:cs="Calibri"/>
          <w:spacing w:val="-6"/>
          <w:w w:val="105"/>
        </w:rPr>
        <w:t xml:space="preserve"> </w:t>
      </w:r>
      <w:r w:rsidRPr="00350950">
        <w:rPr>
          <w:rFonts w:ascii="Calibri" w:eastAsia="Aptos" w:hAnsi="Calibri" w:cs="Calibri"/>
          <w:w w:val="105"/>
        </w:rPr>
        <w:t>best</w:t>
      </w:r>
      <w:r w:rsidRPr="00350950">
        <w:rPr>
          <w:rFonts w:ascii="Calibri" w:eastAsia="Aptos" w:hAnsi="Calibri" w:cs="Calibri"/>
          <w:spacing w:val="-5"/>
          <w:w w:val="105"/>
        </w:rPr>
        <w:t xml:space="preserve"> </w:t>
      </w:r>
      <w:r w:rsidRPr="00350950">
        <w:rPr>
          <w:rFonts w:ascii="Calibri" w:eastAsia="Aptos" w:hAnsi="Calibri" w:cs="Calibri"/>
          <w:w w:val="105"/>
        </w:rPr>
        <w:t>describes</w:t>
      </w:r>
      <w:r w:rsidRPr="00350950">
        <w:rPr>
          <w:rFonts w:ascii="Calibri" w:eastAsia="Aptos" w:hAnsi="Calibri" w:cs="Calibri"/>
          <w:spacing w:val="-6"/>
          <w:w w:val="105"/>
        </w:rPr>
        <w:t xml:space="preserve"> </w:t>
      </w:r>
      <w:r w:rsidRPr="00350950">
        <w:rPr>
          <w:rFonts w:ascii="Calibri" w:eastAsia="Aptos" w:hAnsi="Calibri" w:cs="Calibri"/>
          <w:w w:val="105"/>
        </w:rPr>
        <w:t>your</w:t>
      </w:r>
      <w:r w:rsidRPr="00350950">
        <w:rPr>
          <w:rFonts w:ascii="Calibri" w:eastAsia="Aptos" w:hAnsi="Calibri" w:cs="Calibri"/>
          <w:spacing w:val="-7"/>
          <w:w w:val="105"/>
        </w:rPr>
        <w:t xml:space="preserve"> </w:t>
      </w:r>
      <w:r w:rsidRPr="00350950">
        <w:rPr>
          <w:rFonts w:ascii="Calibri" w:eastAsia="Aptos" w:hAnsi="Calibri" w:cs="Calibri"/>
          <w:w w:val="105"/>
        </w:rPr>
        <w:t>gender?</w:t>
      </w:r>
      <w:r w:rsidRPr="00350950">
        <w:rPr>
          <w:rFonts w:ascii="Calibri" w:eastAsia="Aptos" w:hAnsi="Calibri" w:cs="Calibri"/>
          <w:spacing w:val="-8"/>
          <w:w w:val="105"/>
        </w:rPr>
        <w:t xml:space="preserve"> </w:t>
      </w:r>
      <w:r w:rsidRPr="00350950">
        <w:rPr>
          <w:rFonts w:ascii="Calibri" w:eastAsia="Aptos" w:hAnsi="Calibri" w:cs="Calibri"/>
          <w:i/>
          <w:w w:val="105"/>
        </w:rPr>
        <w:t>Select</w:t>
      </w:r>
      <w:r w:rsidRPr="00350950">
        <w:rPr>
          <w:rFonts w:ascii="Calibri" w:eastAsia="Aptos" w:hAnsi="Calibri" w:cs="Calibri"/>
          <w:i/>
          <w:spacing w:val="-4"/>
          <w:w w:val="105"/>
        </w:rPr>
        <w:t xml:space="preserve"> </w:t>
      </w:r>
      <w:r w:rsidRPr="00350950">
        <w:rPr>
          <w:rFonts w:ascii="Calibri" w:eastAsia="Aptos" w:hAnsi="Calibri" w:cs="Calibri"/>
          <w:i/>
          <w:w w:val="105"/>
        </w:rPr>
        <w:t>all</w:t>
      </w:r>
      <w:r w:rsidRPr="00350950">
        <w:rPr>
          <w:rFonts w:ascii="Calibri" w:eastAsia="Aptos" w:hAnsi="Calibri" w:cs="Calibri"/>
          <w:i/>
          <w:spacing w:val="-8"/>
          <w:w w:val="105"/>
        </w:rPr>
        <w:t xml:space="preserve"> </w:t>
      </w:r>
      <w:r w:rsidRPr="00350950">
        <w:rPr>
          <w:rFonts w:ascii="Calibri" w:eastAsia="Aptos" w:hAnsi="Calibri" w:cs="Calibri"/>
          <w:i/>
          <w:w w:val="105"/>
        </w:rPr>
        <w:t>that</w:t>
      </w:r>
      <w:r w:rsidRPr="00350950">
        <w:rPr>
          <w:rFonts w:ascii="Calibri" w:eastAsia="Aptos" w:hAnsi="Calibri" w:cs="Calibri"/>
          <w:i/>
          <w:spacing w:val="-8"/>
          <w:w w:val="105"/>
        </w:rPr>
        <w:t xml:space="preserve"> </w:t>
      </w:r>
      <w:r w:rsidRPr="00350950">
        <w:rPr>
          <w:rFonts w:ascii="Calibri" w:eastAsia="Aptos" w:hAnsi="Calibri" w:cs="Calibri"/>
          <w:i/>
          <w:spacing w:val="-2"/>
          <w:w w:val="105"/>
        </w:rPr>
        <w:t>apply:</w:t>
      </w:r>
    </w:p>
    <w:p w14:paraId="68C0BFAD" w14:textId="77777777" w:rsidR="001940C2" w:rsidRPr="00350950" w:rsidRDefault="001940C2" w:rsidP="00350950">
      <w:pPr>
        <w:widowControl w:val="0"/>
        <w:autoSpaceDE w:val="0"/>
        <w:autoSpaceDN w:val="0"/>
        <w:spacing w:before="41" w:after="0" w:line="240" w:lineRule="auto"/>
        <w:rPr>
          <w:rFonts w:ascii="Calibri" w:eastAsia="Calibri" w:hAnsi="Calibri" w:cs="Calibri"/>
          <w:i/>
        </w:rPr>
      </w:pPr>
    </w:p>
    <w:p w14:paraId="45864676"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05"/>
        </w:rPr>
        <w:t>Man</w:t>
      </w:r>
    </w:p>
    <w:p w14:paraId="4B49E4F3"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Woman</w:t>
      </w:r>
    </w:p>
    <w:p w14:paraId="6CE10E13"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Non-binary,</w:t>
      </w:r>
      <w:r w:rsidRPr="00350950">
        <w:rPr>
          <w:rFonts w:ascii="Calibri" w:eastAsia="Aptos" w:hAnsi="Calibri" w:cs="Calibri"/>
          <w:spacing w:val="-12"/>
          <w:w w:val="105"/>
        </w:rPr>
        <w:t xml:space="preserve"> </w:t>
      </w:r>
      <w:r w:rsidRPr="00350950">
        <w:rPr>
          <w:rFonts w:ascii="Calibri" w:eastAsia="Aptos" w:hAnsi="Calibri" w:cs="Calibri"/>
          <w:spacing w:val="-2"/>
          <w:w w:val="105"/>
        </w:rPr>
        <w:t>genderqueer,</w:t>
      </w:r>
      <w:r w:rsidRPr="00350950">
        <w:rPr>
          <w:rFonts w:ascii="Calibri" w:eastAsia="Aptos" w:hAnsi="Calibri" w:cs="Calibri"/>
          <w:spacing w:val="-11"/>
          <w:w w:val="105"/>
        </w:rPr>
        <w:t xml:space="preserve"> </w:t>
      </w:r>
      <w:r w:rsidRPr="00350950">
        <w:rPr>
          <w:rFonts w:ascii="Calibri" w:eastAsia="Aptos" w:hAnsi="Calibri" w:cs="Calibri"/>
          <w:spacing w:val="-2"/>
          <w:w w:val="105"/>
        </w:rPr>
        <w:t>or</w:t>
      </w:r>
      <w:r w:rsidRPr="00350950">
        <w:rPr>
          <w:rFonts w:ascii="Calibri" w:eastAsia="Aptos" w:hAnsi="Calibri" w:cs="Calibri"/>
          <w:spacing w:val="-9"/>
          <w:w w:val="105"/>
        </w:rPr>
        <w:t xml:space="preserve"> </w:t>
      </w:r>
      <w:r w:rsidRPr="00350950">
        <w:rPr>
          <w:rFonts w:ascii="Calibri" w:eastAsia="Aptos" w:hAnsi="Calibri" w:cs="Calibri"/>
          <w:spacing w:val="-2"/>
          <w:w w:val="105"/>
        </w:rPr>
        <w:t>gender</w:t>
      </w:r>
      <w:r w:rsidRPr="00350950">
        <w:rPr>
          <w:rFonts w:ascii="Calibri" w:eastAsia="Aptos" w:hAnsi="Calibri" w:cs="Calibri"/>
          <w:spacing w:val="-10"/>
          <w:w w:val="105"/>
        </w:rPr>
        <w:t xml:space="preserve"> </w:t>
      </w:r>
      <w:r w:rsidRPr="00350950">
        <w:rPr>
          <w:rFonts w:ascii="Calibri" w:eastAsia="Aptos" w:hAnsi="Calibri" w:cs="Calibri"/>
          <w:spacing w:val="-2"/>
          <w:w w:val="105"/>
        </w:rPr>
        <w:t>nonconforming</w:t>
      </w:r>
    </w:p>
    <w:p w14:paraId="10E5D9E7" w14:textId="77777777" w:rsidR="001940C2" w:rsidRPr="00350950" w:rsidRDefault="001940C2" w:rsidP="00350950">
      <w:pPr>
        <w:widowControl w:val="0"/>
        <w:numPr>
          <w:ilvl w:val="1"/>
          <w:numId w:val="45"/>
        </w:numPr>
        <w:tabs>
          <w:tab w:val="left" w:pos="1030"/>
          <w:tab w:val="left" w:pos="5843"/>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w w:val="105"/>
        </w:rPr>
        <w:t>Additional</w:t>
      </w:r>
      <w:r w:rsidRPr="00350950">
        <w:rPr>
          <w:rFonts w:ascii="Calibri" w:eastAsia="Aptos" w:hAnsi="Calibri" w:cs="Calibri"/>
          <w:spacing w:val="-3"/>
          <w:w w:val="105"/>
        </w:rPr>
        <w:t xml:space="preserve"> </w:t>
      </w:r>
      <w:r w:rsidRPr="00350950">
        <w:rPr>
          <w:rFonts w:ascii="Calibri" w:eastAsia="Aptos" w:hAnsi="Calibri" w:cs="Calibri"/>
          <w:spacing w:val="-2"/>
          <w:w w:val="105"/>
        </w:rPr>
        <w:t>gender</w:t>
      </w:r>
      <w:r w:rsidRPr="00350950">
        <w:rPr>
          <w:rFonts w:ascii="Calibri" w:eastAsia="Aptos" w:hAnsi="Calibri" w:cs="Calibri"/>
          <w:spacing w:val="-3"/>
          <w:w w:val="105"/>
        </w:rPr>
        <w:t xml:space="preserve"> </w:t>
      </w:r>
      <w:r w:rsidRPr="00350950">
        <w:rPr>
          <w:rFonts w:ascii="Calibri" w:eastAsia="Aptos" w:hAnsi="Calibri" w:cs="Calibri"/>
          <w:spacing w:val="-2"/>
          <w:w w:val="105"/>
        </w:rPr>
        <w:t xml:space="preserve">category: </w:t>
      </w:r>
      <w:r w:rsidRPr="00350950">
        <w:rPr>
          <w:rFonts w:ascii="Calibri" w:eastAsia="Aptos" w:hAnsi="Calibri" w:cs="Calibri"/>
          <w:u w:val="single"/>
        </w:rPr>
        <w:tab/>
      </w:r>
    </w:p>
    <w:p w14:paraId="5CE53514"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60322904" w14:textId="77777777" w:rsidR="001940C2" w:rsidRPr="00350950" w:rsidRDefault="001940C2" w:rsidP="00350950">
      <w:pPr>
        <w:widowControl w:val="0"/>
        <w:autoSpaceDE w:val="0"/>
        <w:autoSpaceDN w:val="0"/>
        <w:spacing w:before="44" w:after="0" w:line="240" w:lineRule="auto"/>
        <w:rPr>
          <w:rFonts w:ascii="Calibri" w:eastAsia="Calibri" w:hAnsi="Calibri" w:cs="Calibri"/>
        </w:rPr>
      </w:pPr>
    </w:p>
    <w:p w14:paraId="7F5C55BE" w14:textId="77777777" w:rsidR="001940C2" w:rsidRPr="00350950" w:rsidRDefault="001940C2" w:rsidP="00350950">
      <w:pPr>
        <w:widowControl w:val="0"/>
        <w:numPr>
          <w:ilvl w:val="0"/>
          <w:numId w:val="45"/>
        </w:numPr>
        <w:tabs>
          <w:tab w:val="left" w:pos="818"/>
        </w:tabs>
        <w:autoSpaceDE w:val="0"/>
        <w:autoSpaceDN w:val="0"/>
        <w:spacing w:after="0" w:line="240" w:lineRule="auto"/>
        <w:ind w:left="818" w:hanging="358"/>
        <w:rPr>
          <w:rFonts w:ascii="Calibri" w:eastAsia="Aptos" w:hAnsi="Calibri" w:cs="Calibri"/>
          <w:i/>
        </w:rPr>
      </w:pPr>
      <w:r w:rsidRPr="00350950">
        <w:rPr>
          <w:rFonts w:ascii="Calibri" w:eastAsia="Aptos" w:hAnsi="Calibri" w:cs="Calibri"/>
        </w:rPr>
        <w:t>How</w:t>
      </w:r>
      <w:r w:rsidRPr="00350950">
        <w:rPr>
          <w:rFonts w:ascii="Calibri" w:eastAsia="Aptos" w:hAnsi="Calibri" w:cs="Calibri"/>
          <w:spacing w:val="16"/>
        </w:rPr>
        <w:t xml:space="preserve"> </w:t>
      </w:r>
      <w:r w:rsidRPr="00350950">
        <w:rPr>
          <w:rFonts w:ascii="Calibri" w:eastAsia="Aptos" w:hAnsi="Calibri" w:cs="Calibri"/>
        </w:rPr>
        <w:t>would</w:t>
      </w:r>
      <w:r w:rsidRPr="00350950">
        <w:rPr>
          <w:rFonts w:ascii="Calibri" w:eastAsia="Aptos" w:hAnsi="Calibri" w:cs="Calibri"/>
          <w:spacing w:val="17"/>
        </w:rPr>
        <w:t xml:space="preserve"> </w:t>
      </w:r>
      <w:r w:rsidRPr="00350950">
        <w:rPr>
          <w:rFonts w:ascii="Calibri" w:eastAsia="Aptos" w:hAnsi="Calibri" w:cs="Calibri"/>
        </w:rPr>
        <w:t>you</w:t>
      </w:r>
      <w:r w:rsidRPr="00350950">
        <w:rPr>
          <w:rFonts w:ascii="Calibri" w:eastAsia="Aptos" w:hAnsi="Calibri" w:cs="Calibri"/>
          <w:spacing w:val="14"/>
        </w:rPr>
        <w:t xml:space="preserve"> </w:t>
      </w:r>
      <w:r w:rsidRPr="00350950">
        <w:rPr>
          <w:rFonts w:ascii="Calibri" w:eastAsia="Aptos" w:hAnsi="Calibri" w:cs="Calibri"/>
        </w:rPr>
        <w:t>describe</w:t>
      </w:r>
      <w:r w:rsidRPr="00350950">
        <w:rPr>
          <w:rFonts w:ascii="Calibri" w:eastAsia="Aptos" w:hAnsi="Calibri" w:cs="Calibri"/>
          <w:spacing w:val="16"/>
        </w:rPr>
        <w:t xml:space="preserve"> </w:t>
      </w:r>
      <w:r w:rsidRPr="00350950">
        <w:rPr>
          <w:rFonts w:ascii="Calibri" w:eastAsia="Aptos" w:hAnsi="Calibri" w:cs="Calibri"/>
        </w:rPr>
        <w:t>your</w:t>
      </w:r>
      <w:r w:rsidRPr="00350950">
        <w:rPr>
          <w:rFonts w:ascii="Calibri" w:eastAsia="Aptos" w:hAnsi="Calibri" w:cs="Calibri"/>
          <w:spacing w:val="20"/>
        </w:rPr>
        <w:t xml:space="preserve"> </w:t>
      </w:r>
      <w:r w:rsidRPr="00350950">
        <w:rPr>
          <w:rFonts w:ascii="Calibri" w:eastAsia="Aptos" w:hAnsi="Calibri" w:cs="Calibri"/>
        </w:rPr>
        <w:t>race?</w:t>
      </w:r>
      <w:r w:rsidRPr="00350950">
        <w:rPr>
          <w:rFonts w:ascii="Calibri" w:eastAsia="Aptos" w:hAnsi="Calibri" w:cs="Calibri"/>
          <w:spacing w:val="60"/>
          <w:w w:val="150"/>
        </w:rPr>
        <w:t xml:space="preserve"> </w:t>
      </w:r>
      <w:r w:rsidRPr="00350950">
        <w:rPr>
          <w:rFonts w:ascii="Calibri" w:eastAsia="Aptos" w:hAnsi="Calibri" w:cs="Calibri"/>
          <w:i/>
        </w:rPr>
        <w:t>Select</w:t>
      </w:r>
      <w:r w:rsidRPr="00350950">
        <w:rPr>
          <w:rFonts w:ascii="Calibri" w:eastAsia="Aptos" w:hAnsi="Calibri" w:cs="Calibri"/>
          <w:i/>
          <w:spacing w:val="20"/>
        </w:rPr>
        <w:t xml:space="preserve"> </w:t>
      </w:r>
      <w:r w:rsidRPr="00350950">
        <w:rPr>
          <w:rFonts w:ascii="Calibri" w:eastAsia="Aptos" w:hAnsi="Calibri" w:cs="Calibri"/>
          <w:i/>
        </w:rPr>
        <w:t>all</w:t>
      </w:r>
      <w:r w:rsidRPr="00350950">
        <w:rPr>
          <w:rFonts w:ascii="Calibri" w:eastAsia="Aptos" w:hAnsi="Calibri" w:cs="Calibri"/>
          <w:i/>
          <w:spacing w:val="15"/>
        </w:rPr>
        <w:t xml:space="preserve"> </w:t>
      </w:r>
      <w:r w:rsidRPr="00350950">
        <w:rPr>
          <w:rFonts w:ascii="Calibri" w:eastAsia="Aptos" w:hAnsi="Calibri" w:cs="Calibri"/>
          <w:i/>
        </w:rPr>
        <w:t>that</w:t>
      </w:r>
      <w:r w:rsidRPr="00350950">
        <w:rPr>
          <w:rFonts w:ascii="Calibri" w:eastAsia="Aptos" w:hAnsi="Calibri" w:cs="Calibri"/>
          <w:i/>
          <w:spacing w:val="20"/>
        </w:rPr>
        <w:t xml:space="preserve"> </w:t>
      </w:r>
      <w:r w:rsidRPr="00350950">
        <w:rPr>
          <w:rFonts w:ascii="Calibri" w:eastAsia="Aptos" w:hAnsi="Calibri" w:cs="Calibri"/>
          <w:i/>
          <w:spacing w:val="-2"/>
        </w:rPr>
        <w:t>apply:</w:t>
      </w:r>
    </w:p>
    <w:p w14:paraId="14524B51" w14:textId="77777777" w:rsidR="001940C2" w:rsidRPr="00350950" w:rsidRDefault="001940C2" w:rsidP="00350950">
      <w:pPr>
        <w:widowControl w:val="0"/>
        <w:autoSpaceDE w:val="0"/>
        <w:autoSpaceDN w:val="0"/>
        <w:spacing w:before="41" w:after="0" w:line="240" w:lineRule="auto"/>
        <w:rPr>
          <w:rFonts w:ascii="Calibri" w:eastAsia="Calibri" w:hAnsi="Calibri" w:cs="Calibri"/>
          <w:i/>
        </w:rPr>
      </w:pPr>
    </w:p>
    <w:p w14:paraId="34202E7B"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w w:val="105"/>
        </w:rPr>
        <w:t>American</w:t>
      </w:r>
      <w:r w:rsidRPr="00350950">
        <w:rPr>
          <w:rFonts w:ascii="Calibri" w:eastAsia="Aptos" w:hAnsi="Calibri" w:cs="Calibri"/>
          <w:spacing w:val="1"/>
          <w:w w:val="105"/>
        </w:rPr>
        <w:t xml:space="preserve"> </w:t>
      </w:r>
      <w:r w:rsidRPr="00350950">
        <w:rPr>
          <w:rFonts w:ascii="Calibri" w:eastAsia="Aptos" w:hAnsi="Calibri" w:cs="Calibri"/>
          <w:w w:val="105"/>
        </w:rPr>
        <w:t>Indian</w:t>
      </w:r>
      <w:r w:rsidRPr="00350950">
        <w:rPr>
          <w:rFonts w:ascii="Calibri" w:eastAsia="Aptos" w:hAnsi="Calibri" w:cs="Calibri"/>
          <w:spacing w:val="2"/>
          <w:w w:val="105"/>
        </w:rPr>
        <w:t xml:space="preserve"> </w:t>
      </w:r>
      <w:r w:rsidRPr="00350950">
        <w:rPr>
          <w:rFonts w:ascii="Calibri" w:eastAsia="Aptos" w:hAnsi="Calibri" w:cs="Calibri"/>
          <w:w w:val="105"/>
        </w:rPr>
        <w:t>and</w:t>
      </w:r>
      <w:r w:rsidRPr="00350950">
        <w:rPr>
          <w:rFonts w:ascii="Calibri" w:eastAsia="Aptos" w:hAnsi="Calibri" w:cs="Calibri"/>
          <w:spacing w:val="4"/>
          <w:w w:val="105"/>
        </w:rPr>
        <w:t xml:space="preserve"> </w:t>
      </w:r>
      <w:r w:rsidRPr="00350950">
        <w:rPr>
          <w:rFonts w:ascii="Calibri" w:eastAsia="Aptos" w:hAnsi="Calibri" w:cs="Calibri"/>
          <w:w w:val="105"/>
        </w:rPr>
        <w:t xml:space="preserve">Alaska </w:t>
      </w:r>
      <w:r w:rsidRPr="00350950">
        <w:rPr>
          <w:rFonts w:ascii="Calibri" w:eastAsia="Aptos" w:hAnsi="Calibri" w:cs="Calibri"/>
          <w:spacing w:val="-2"/>
          <w:w w:val="105"/>
        </w:rPr>
        <w:t>Native</w:t>
      </w:r>
    </w:p>
    <w:p w14:paraId="51A3E62C"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10"/>
        </w:rPr>
        <w:t>Asian</w:t>
      </w:r>
    </w:p>
    <w:p w14:paraId="17C1F663"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Black</w:t>
      </w:r>
      <w:r w:rsidRPr="00350950">
        <w:rPr>
          <w:rFonts w:ascii="Calibri" w:eastAsia="Aptos" w:hAnsi="Calibri" w:cs="Calibri"/>
          <w:spacing w:val="-2"/>
          <w:w w:val="105"/>
        </w:rPr>
        <w:t xml:space="preserve"> </w:t>
      </w:r>
      <w:r w:rsidRPr="00350950">
        <w:rPr>
          <w:rFonts w:ascii="Calibri" w:eastAsia="Aptos" w:hAnsi="Calibri" w:cs="Calibri"/>
          <w:w w:val="105"/>
        </w:rPr>
        <w:t>or</w:t>
      </w:r>
      <w:r w:rsidRPr="00350950">
        <w:rPr>
          <w:rFonts w:ascii="Calibri" w:eastAsia="Aptos" w:hAnsi="Calibri" w:cs="Calibri"/>
          <w:spacing w:val="1"/>
          <w:w w:val="105"/>
        </w:rPr>
        <w:t xml:space="preserve"> </w:t>
      </w:r>
      <w:r w:rsidRPr="00350950">
        <w:rPr>
          <w:rFonts w:ascii="Calibri" w:eastAsia="Aptos" w:hAnsi="Calibri" w:cs="Calibri"/>
          <w:w w:val="105"/>
        </w:rPr>
        <w:t>African</w:t>
      </w:r>
      <w:r w:rsidRPr="00350950">
        <w:rPr>
          <w:rFonts w:ascii="Calibri" w:eastAsia="Aptos" w:hAnsi="Calibri" w:cs="Calibri"/>
          <w:spacing w:val="2"/>
          <w:w w:val="105"/>
        </w:rPr>
        <w:t xml:space="preserve"> </w:t>
      </w:r>
      <w:r w:rsidRPr="00350950">
        <w:rPr>
          <w:rFonts w:ascii="Calibri" w:eastAsia="Aptos" w:hAnsi="Calibri" w:cs="Calibri"/>
          <w:spacing w:val="-2"/>
          <w:w w:val="105"/>
        </w:rPr>
        <w:t>American</w:t>
      </w:r>
    </w:p>
    <w:p w14:paraId="0715E39F"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Native</w:t>
      </w:r>
      <w:r w:rsidRPr="00350950">
        <w:rPr>
          <w:rFonts w:ascii="Calibri" w:eastAsia="Aptos" w:hAnsi="Calibri" w:cs="Calibri"/>
          <w:spacing w:val="-3"/>
          <w:w w:val="105"/>
        </w:rPr>
        <w:t xml:space="preserve"> </w:t>
      </w:r>
      <w:r w:rsidRPr="00350950">
        <w:rPr>
          <w:rFonts w:ascii="Calibri" w:eastAsia="Aptos" w:hAnsi="Calibri" w:cs="Calibri"/>
          <w:w w:val="105"/>
        </w:rPr>
        <w:t>Hawaiian</w:t>
      </w:r>
      <w:r w:rsidRPr="00350950">
        <w:rPr>
          <w:rFonts w:ascii="Calibri" w:eastAsia="Aptos" w:hAnsi="Calibri" w:cs="Calibri"/>
          <w:spacing w:val="1"/>
          <w:w w:val="105"/>
        </w:rPr>
        <w:t xml:space="preserve"> </w:t>
      </w:r>
      <w:r w:rsidRPr="00350950">
        <w:rPr>
          <w:rFonts w:ascii="Calibri" w:eastAsia="Aptos" w:hAnsi="Calibri" w:cs="Calibri"/>
          <w:w w:val="105"/>
        </w:rPr>
        <w:t>and</w:t>
      </w:r>
      <w:r w:rsidRPr="00350950">
        <w:rPr>
          <w:rFonts w:ascii="Calibri" w:eastAsia="Aptos" w:hAnsi="Calibri" w:cs="Calibri"/>
          <w:spacing w:val="-2"/>
          <w:w w:val="105"/>
        </w:rPr>
        <w:t xml:space="preserve"> </w:t>
      </w:r>
      <w:r w:rsidRPr="00350950">
        <w:rPr>
          <w:rFonts w:ascii="Calibri" w:eastAsia="Aptos" w:hAnsi="Calibri" w:cs="Calibri"/>
          <w:w w:val="105"/>
        </w:rPr>
        <w:t>Other Pacific</w:t>
      </w:r>
      <w:r w:rsidRPr="00350950">
        <w:rPr>
          <w:rFonts w:ascii="Calibri" w:eastAsia="Aptos" w:hAnsi="Calibri" w:cs="Calibri"/>
          <w:spacing w:val="-1"/>
          <w:w w:val="105"/>
        </w:rPr>
        <w:t xml:space="preserve"> </w:t>
      </w:r>
      <w:r w:rsidRPr="00350950">
        <w:rPr>
          <w:rFonts w:ascii="Calibri" w:eastAsia="Aptos" w:hAnsi="Calibri" w:cs="Calibri"/>
          <w:spacing w:val="-2"/>
          <w:w w:val="105"/>
        </w:rPr>
        <w:t>Islander</w:t>
      </w:r>
    </w:p>
    <w:p w14:paraId="6DCA1251" w14:textId="77777777" w:rsidR="001940C2" w:rsidRPr="00350950" w:rsidRDefault="001940C2" w:rsidP="00350950">
      <w:pPr>
        <w:widowControl w:val="0"/>
        <w:numPr>
          <w:ilvl w:val="1"/>
          <w:numId w:val="45"/>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spacing w:val="-2"/>
        </w:rPr>
        <w:t>White</w:t>
      </w:r>
    </w:p>
    <w:p w14:paraId="7C2D992B" w14:textId="77777777" w:rsidR="001940C2" w:rsidRPr="00350950" w:rsidRDefault="001940C2" w:rsidP="00350950">
      <w:pPr>
        <w:widowControl w:val="0"/>
        <w:numPr>
          <w:ilvl w:val="1"/>
          <w:numId w:val="45"/>
        </w:numPr>
        <w:tabs>
          <w:tab w:val="left" w:pos="1030"/>
          <w:tab w:val="left" w:pos="5631"/>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Other race:</w:t>
      </w:r>
      <w:r w:rsidRPr="00350950">
        <w:rPr>
          <w:rFonts w:ascii="Calibri" w:eastAsia="Aptos" w:hAnsi="Calibri" w:cs="Calibri"/>
          <w:spacing w:val="7"/>
        </w:rPr>
        <w:t xml:space="preserve"> </w:t>
      </w:r>
      <w:r w:rsidRPr="00350950">
        <w:rPr>
          <w:rFonts w:ascii="Calibri" w:eastAsia="Aptos" w:hAnsi="Calibri" w:cs="Calibri"/>
          <w:u w:val="single"/>
        </w:rPr>
        <w:tab/>
      </w:r>
    </w:p>
    <w:p w14:paraId="7C5A0E9D"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25EF90F3"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7298941D"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62771492" w14:textId="699CC229" w:rsidR="001940C2" w:rsidRPr="00350950" w:rsidRDefault="001940C2" w:rsidP="00350950">
      <w:pPr>
        <w:widowControl w:val="0"/>
        <w:numPr>
          <w:ilvl w:val="0"/>
          <w:numId w:val="45"/>
        </w:numPr>
        <w:tabs>
          <w:tab w:val="left" w:pos="818"/>
          <w:tab w:val="left" w:pos="820"/>
        </w:tabs>
        <w:autoSpaceDE w:val="0"/>
        <w:autoSpaceDN w:val="0"/>
        <w:spacing w:after="0" w:line="259" w:lineRule="auto"/>
        <w:ind w:right="1283"/>
        <w:rPr>
          <w:rFonts w:ascii="Calibri" w:eastAsia="Aptos" w:hAnsi="Calibri" w:cs="Calibri"/>
          <w:sz w:val="13"/>
        </w:rPr>
      </w:pPr>
      <w:r w:rsidRPr="00350950">
        <w:rPr>
          <w:rFonts w:ascii="Calibri" w:eastAsia="Aptos" w:hAnsi="Calibri" w:cs="Calibri"/>
          <w:w w:val="105"/>
        </w:rPr>
        <w:t>Are</w:t>
      </w:r>
      <w:r w:rsidRPr="00350950">
        <w:rPr>
          <w:rFonts w:ascii="Calibri" w:eastAsia="Aptos" w:hAnsi="Calibri" w:cs="Calibri"/>
          <w:spacing w:val="-7"/>
          <w:w w:val="105"/>
        </w:rPr>
        <w:t xml:space="preserve"> </w:t>
      </w:r>
      <w:r w:rsidRPr="00350950">
        <w:rPr>
          <w:rFonts w:ascii="Calibri" w:eastAsia="Aptos" w:hAnsi="Calibri" w:cs="Calibri"/>
          <w:w w:val="105"/>
        </w:rPr>
        <w:t>you</w:t>
      </w:r>
      <w:r w:rsidRPr="00350950">
        <w:rPr>
          <w:rFonts w:ascii="Calibri" w:eastAsia="Aptos" w:hAnsi="Calibri" w:cs="Calibri"/>
          <w:spacing w:val="-5"/>
          <w:w w:val="105"/>
        </w:rPr>
        <w:t xml:space="preserve"> </w:t>
      </w:r>
      <w:r w:rsidRPr="00350950">
        <w:rPr>
          <w:rFonts w:ascii="Calibri" w:eastAsia="Aptos" w:hAnsi="Calibri" w:cs="Calibri"/>
          <w:w w:val="105"/>
        </w:rPr>
        <w:t>of</w:t>
      </w:r>
      <w:r w:rsidRPr="00350950">
        <w:rPr>
          <w:rFonts w:ascii="Calibri" w:eastAsia="Aptos" w:hAnsi="Calibri" w:cs="Calibri"/>
          <w:spacing w:val="-5"/>
          <w:w w:val="105"/>
        </w:rPr>
        <w:t xml:space="preserve"> </w:t>
      </w:r>
      <w:r w:rsidRPr="00350950">
        <w:rPr>
          <w:rFonts w:ascii="Calibri" w:eastAsia="Aptos" w:hAnsi="Calibri" w:cs="Calibri"/>
          <w:w w:val="105"/>
        </w:rPr>
        <w:t>Hispanic</w:t>
      </w:r>
      <w:r w:rsidRPr="00350950">
        <w:rPr>
          <w:rFonts w:ascii="Calibri" w:eastAsia="Aptos" w:hAnsi="Calibri" w:cs="Calibri"/>
          <w:spacing w:val="-7"/>
          <w:w w:val="105"/>
        </w:rPr>
        <w:t xml:space="preserve"> </w:t>
      </w:r>
      <w:r w:rsidRPr="00350950">
        <w:rPr>
          <w:rFonts w:ascii="Calibri" w:eastAsia="Aptos" w:hAnsi="Calibri" w:cs="Calibri"/>
          <w:w w:val="105"/>
        </w:rPr>
        <w:t>or</w:t>
      </w:r>
      <w:r w:rsidRPr="00350950">
        <w:rPr>
          <w:rFonts w:ascii="Calibri" w:eastAsia="Aptos" w:hAnsi="Calibri" w:cs="Calibri"/>
          <w:spacing w:val="-3"/>
          <w:w w:val="105"/>
        </w:rPr>
        <w:t xml:space="preserve"> </w:t>
      </w:r>
      <w:r w:rsidRPr="00350950">
        <w:rPr>
          <w:rFonts w:ascii="Calibri" w:eastAsia="Aptos" w:hAnsi="Calibri" w:cs="Calibri"/>
          <w:w w:val="105"/>
        </w:rPr>
        <w:t>Latino</w:t>
      </w:r>
      <w:r w:rsidRPr="00350950">
        <w:rPr>
          <w:rFonts w:ascii="Calibri" w:eastAsia="Aptos" w:hAnsi="Calibri" w:cs="Calibri"/>
          <w:spacing w:val="-5"/>
          <w:w w:val="105"/>
        </w:rPr>
        <w:t xml:space="preserve"> </w:t>
      </w:r>
      <w:r w:rsidRPr="00350950">
        <w:rPr>
          <w:rFonts w:ascii="Calibri" w:eastAsia="Aptos" w:hAnsi="Calibri" w:cs="Calibri"/>
          <w:w w:val="105"/>
        </w:rPr>
        <w:t>origin,</w:t>
      </w:r>
      <w:r w:rsidRPr="00350950">
        <w:rPr>
          <w:rFonts w:ascii="Calibri" w:eastAsia="Aptos" w:hAnsi="Calibri" w:cs="Calibri"/>
          <w:spacing w:val="-7"/>
          <w:w w:val="105"/>
        </w:rPr>
        <w:t xml:space="preserve"> </w:t>
      </w:r>
      <w:r w:rsidRPr="00350950">
        <w:rPr>
          <w:rFonts w:ascii="Calibri" w:eastAsia="Aptos" w:hAnsi="Calibri" w:cs="Calibri"/>
          <w:w w:val="105"/>
        </w:rPr>
        <w:t>or</w:t>
      </w:r>
      <w:r w:rsidRPr="00350950">
        <w:rPr>
          <w:rFonts w:ascii="Calibri" w:eastAsia="Aptos" w:hAnsi="Calibri" w:cs="Calibri"/>
          <w:spacing w:val="-5"/>
          <w:w w:val="105"/>
        </w:rPr>
        <w:t xml:space="preserve"> </w:t>
      </w:r>
      <w:r w:rsidRPr="00350950">
        <w:rPr>
          <w:rFonts w:ascii="Calibri" w:eastAsia="Aptos" w:hAnsi="Calibri" w:cs="Calibri"/>
          <w:w w:val="105"/>
        </w:rPr>
        <w:t>is</w:t>
      </w:r>
      <w:r w:rsidRPr="00350950">
        <w:rPr>
          <w:rFonts w:ascii="Calibri" w:eastAsia="Aptos" w:hAnsi="Calibri" w:cs="Calibri"/>
          <w:spacing w:val="-5"/>
          <w:w w:val="105"/>
        </w:rPr>
        <w:t xml:space="preserve"> </w:t>
      </w:r>
      <w:r w:rsidRPr="00350950">
        <w:rPr>
          <w:rFonts w:ascii="Calibri" w:eastAsia="Aptos" w:hAnsi="Calibri" w:cs="Calibri"/>
          <w:w w:val="105"/>
        </w:rPr>
        <w:t>your</w:t>
      </w:r>
      <w:r w:rsidRPr="00350950">
        <w:rPr>
          <w:rFonts w:ascii="Calibri" w:eastAsia="Aptos" w:hAnsi="Calibri" w:cs="Calibri"/>
          <w:spacing w:val="-6"/>
          <w:w w:val="105"/>
        </w:rPr>
        <w:t xml:space="preserve"> </w:t>
      </w:r>
      <w:r w:rsidRPr="00350950">
        <w:rPr>
          <w:rFonts w:ascii="Calibri" w:eastAsia="Aptos" w:hAnsi="Calibri" w:cs="Calibri"/>
          <w:w w:val="105"/>
        </w:rPr>
        <w:t>family</w:t>
      </w:r>
      <w:r w:rsidRPr="00350950">
        <w:rPr>
          <w:rFonts w:ascii="Calibri" w:eastAsia="Aptos" w:hAnsi="Calibri" w:cs="Calibri"/>
          <w:spacing w:val="-5"/>
          <w:w w:val="105"/>
        </w:rPr>
        <w:t xml:space="preserve"> </w:t>
      </w:r>
      <w:r w:rsidRPr="00350950">
        <w:rPr>
          <w:rFonts w:ascii="Calibri" w:eastAsia="Aptos" w:hAnsi="Calibri" w:cs="Calibri"/>
          <w:w w:val="105"/>
        </w:rPr>
        <w:t>originally</w:t>
      </w:r>
      <w:r w:rsidRPr="00350950">
        <w:rPr>
          <w:rFonts w:ascii="Calibri" w:eastAsia="Aptos" w:hAnsi="Calibri" w:cs="Calibri"/>
          <w:spacing w:val="-5"/>
          <w:w w:val="105"/>
        </w:rPr>
        <w:t xml:space="preserve"> </w:t>
      </w:r>
      <w:r w:rsidRPr="00350950">
        <w:rPr>
          <w:rFonts w:ascii="Calibri" w:eastAsia="Aptos" w:hAnsi="Calibri" w:cs="Calibri"/>
          <w:w w:val="105"/>
        </w:rPr>
        <w:t>from</w:t>
      </w:r>
      <w:r w:rsidRPr="00350950">
        <w:rPr>
          <w:rFonts w:ascii="Calibri" w:eastAsia="Aptos" w:hAnsi="Calibri" w:cs="Calibri"/>
          <w:spacing w:val="-7"/>
          <w:w w:val="105"/>
        </w:rPr>
        <w:t xml:space="preserve"> </w:t>
      </w:r>
      <w:r w:rsidRPr="00350950">
        <w:rPr>
          <w:rFonts w:ascii="Calibri" w:eastAsia="Aptos" w:hAnsi="Calibri" w:cs="Calibri"/>
          <w:w w:val="105"/>
        </w:rPr>
        <w:t>a</w:t>
      </w:r>
      <w:r w:rsidRPr="00350950">
        <w:rPr>
          <w:rFonts w:ascii="Calibri" w:eastAsia="Aptos" w:hAnsi="Calibri" w:cs="Calibri"/>
          <w:spacing w:val="-4"/>
          <w:w w:val="105"/>
        </w:rPr>
        <w:t xml:space="preserve"> </w:t>
      </w:r>
      <w:r w:rsidRPr="00350950">
        <w:rPr>
          <w:rFonts w:ascii="Calibri" w:eastAsia="Aptos" w:hAnsi="Calibri" w:cs="Calibri"/>
          <w:w w:val="105"/>
        </w:rPr>
        <w:t>Spanish</w:t>
      </w:r>
      <w:r w:rsidRPr="00350950">
        <w:rPr>
          <w:rFonts w:ascii="Calibri" w:eastAsia="Aptos" w:hAnsi="Calibri" w:cs="Calibri"/>
          <w:spacing w:val="-6"/>
          <w:w w:val="105"/>
        </w:rPr>
        <w:t xml:space="preserve"> </w:t>
      </w:r>
      <w:r w:rsidRPr="00350950">
        <w:rPr>
          <w:rFonts w:ascii="Calibri" w:eastAsia="Aptos" w:hAnsi="Calibri" w:cs="Calibri"/>
          <w:w w:val="105"/>
        </w:rPr>
        <w:t xml:space="preserve">speaking </w:t>
      </w:r>
      <w:r w:rsidRPr="00350950">
        <w:rPr>
          <w:rFonts w:ascii="Calibri" w:eastAsia="Aptos" w:hAnsi="Calibri" w:cs="Calibri"/>
          <w:spacing w:val="-2"/>
          <w:w w:val="105"/>
        </w:rPr>
        <w:t>country?</w:t>
      </w:r>
      <w:r w:rsidR="00972B62" w:rsidRPr="00972B62">
        <w:rPr>
          <w:rFonts w:ascii="Calibri" w:eastAsia="Aptos" w:hAnsi="Calibri" w:cs="Calibri"/>
          <w:sz w:val="18"/>
          <w:szCs w:val="32"/>
        </w:rPr>
        <w:t xml:space="preserve"> </w:t>
      </w:r>
      <w:r w:rsidR="00972B62" w:rsidRPr="00972B62">
        <w:rPr>
          <w:rStyle w:val="FootnoteReference"/>
          <w:rFonts w:ascii="Calibri" w:eastAsia="Aptos" w:hAnsi="Calibri" w:cs="Calibri"/>
          <w:sz w:val="18"/>
          <w:szCs w:val="32"/>
        </w:rPr>
        <w:footnoteReference w:id="48"/>
      </w:r>
    </w:p>
    <w:p w14:paraId="0D5CFE95" w14:textId="77777777" w:rsidR="001940C2" w:rsidRPr="00350950" w:rsidRDefault="001940C2" w:rsidP="00350950">
      <w:pPr>
        <w:widowControl w:val="0"/>
        <w:autoSpaceDE w:val="0"/>
        <w:autoSpaceDN w:val="0"/>
        <w:spacing w:before="21" w:after="0" w:line="240" w:lineRule="auto"/>
        <w:rPr>
          <w:rFonts w:ascii="Calibri" w:eastAsia="Calibri" w:hAnsi="Calibri" w:cs="Calibri"/>
        </w:rPr>
      </w:pPr>
    </w:p>
    <w:p w14:paraId="439F4FED"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15"/>
        </w:rPr>
        <w:t>Yes</w:t>
      </w:r>
    </w:p>
    <w:p w14:paraId="51CA20F8"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5"/>
          <w:w w:val="105"/>
        </w:rPr>
        <w:t>No</w:t>
      </w:r>
    </w:p>
    <w:p w14:paraId="525FBD2F"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3DE98DEA"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2D84E3F8" w14:textId="77777777" w:rsidR="001940C2" w:rsidRPr="00350950" w:rsidRDefault="001940C2" w:rsidP="001940C2">
      <w:pPr>
        <w:rPr>
          <w:rFonts w:ascii="Calibri" w:eastAsia="Aptos" w:hAnsi="Calibri" w:cs="Calibri"/>
          <w:sz w:val="20"/>
        </w:rPr>
        <w:sectPr w:rsidR="001940C2" w:rsidRPr="00350950" w:rsidSect="00EF7653">
          <w:pgSz w:w="12240" w:h="15840"/>
          <w:pgMar w:top="1440" w:right="1440" w:bottom="1440" w:left="1440" w:header="720" w:footer="720" w:gutter="0"/>
          <w:cols w:space="720"/>
        </w:sectPr>
      </w:pPr>
      <w:bookmarkStart w:id="214" w:name="_bookmark0"/>
      <w:bookmarkEnd w:id="214"/>
    </w:p>
    <w:p w14:paraId="5E2A717E" w14:textId="77777777" w:rsidR="001940C2" w:rsidRPr="00350950" w:rsidRDefault="001940C2" w:rsidP="00350950">
      <w:pPr>
        <w:widowControl w:val="0"/>
        <w:numPr>
          <w:ilvl w:val="0"/>
          <w:numId w:val="45"/>
        </w:numPr>
        <w:tabs>
          <w:tab w:val="left" w:pos="818"/>
        </w:tabs>
        <w:autoSpaceDE w:val="0"/>
        <w:autoSpaceDN w:val="0"/>
        <w:spacing w:before="77" w:after="0" w:line="240" w:lineRule="auto"/>
        <w:ind w:left="818" w:hanging="358"/>
        <w:rPr>
          <w:rFonts w:ascii="Calibri" w:eastAsia="Aptos" w:hAnsi="Calibri" w:cs="Calibri"/>
        </w:rPr>
      </w:pPr>
      <w:r w:rsidRPr="00350950">
        <w:rPr>
          <w:rFonts w:ascii="Calibri" w:eastAsia="Aptos" w:hAnsi="Calibri" w:cs="Calibri"/>
          <w:w w:val="105"/>
        </w:rPr>
        <w:t>What</w:t>
      </w:r>
      <w:r w:rsidRPr="00350950">
        <w:rPr>
          <w:rFonts w:ascii="Calibri" w:eastAsia="Aptos" w:hAnsi="Calibri" w:cs="Calibri"/>
          <w:spacing w:val="-15"/>
          <w:w w:val="105"/>
        </w:rPr>
        <w:t xml:space="preserve"> </w:t>
      </w:r>
      <w:r w:rsidRPr="00350950">
        <w:rPr>
          <w:rFonts w:ascii="Calibri" w:eastAsia="Aptos" w:hAnsi="Calibri" w:cs="Calibri"/>
          <w:w w:val="105"/>
        </w:rPr>
        <w:t>is</w:t>
      </w:r>
      <w:r w:rsidRPr="00350950">
        <w:rPr>
          <w:rFonts w:ascii="Calibri" w:eastAsia="Aptos" w:hAnsi="Calibri" w:cs="Calibri"/>
          <w:spacing w:val="-10"/>
          <w:w w:val="105"/>
        </w:rPr>
        <w:t xml:space="preserve"> </w:t>
      </w:r>
      <w:r w:rsidRPr="00350950">
        <w:rPr>
          <w:rFonts w:ascii="Calibri" w:eastAsia="Aptos" w:hAnsi="Calibri" w:cs="Calibri"/>
          <w:w w:val="105"/>
        </w:rPr>
        <w:t>the</w:t>
      </w:r>
      <w:r w:rsidRPr="00350950">
        <w:rPr>
          <w:rFonts w:ascii="Calibri" w:eastAsia="Aptos" w:hAnsi="Calibri" w:cs="Calibri"/>
          <w:spacing w:val="-12"/>
          <w:w w:val="105"/>
        </w:rPr>
        <w:t xml:space="preserve"> </w:t>
      </w:r>
      <w:r w:rsidRPr="00350950">
        <w:rPr>
          <w:rFonts w:ascii="Calibri" w:eastAsia="Aptos" w:hAnsi="Calibri" w:cs="Calibri"/>
          <w:w w:val="105"/>
        </w:rPr>
        <w:t>highest</w:t>
      </w:r>
      <w:r w:rsidRPr="00350950">
        <w:rPr>
          <w:rFonts w:ascii="Calibri" w:eastAsia="Aptos" w:hAnsi="Calibri" w:cs="Calibri"/>
          <w:spacing w:val="-11"/>
          <w:w w:val="105"/>
        </w:rPr>
        <w:t xml:space="preserve"> </w:t>
      </w:r>
      <w:r w:rsidRPr="00350950">
        <w:rPr>
          <w:rFonts w:ascii="Calibri" w:eastAsia="Aptos" w:hAnsi="Calibri" w:cs="Calibri"/>
          <w:w w:val="105"/>
        </w:rPr>
        <w:t>grade</w:t>
      </w:r>
      <w:r w:rsidRPr="00350950">
        <w:rPr>
          <w:rFonts w:ascii="Calibri" w:eastAsia="Aptos" w:hAnsi="Calibri" w:cs="Calibri"/>
          <w:spacing w:val="-13"/>
          <w:w w:val="105"/>
        </w:rPr>
        <w:t xml:space="preserve"> </w:t>
      </w:r>
      <w:r w:rsidRPr="00350950">
        <w:rPr>
          <w:rFonts w:ascii="Calibri" w:eastAsia="Aptos" w:hAnsi="Calibri" w:cs="Calibri"/>
          <w:w w:val="105"/>
        </w:rPr>
        <w:t>or</w:t>
      </w:r>
      <w:r w:rsidRPr="00350950">
        <w:rPr>
          <w:rFonts w:ascii="Calibri" w:eastAsia="Aptos" w:hAnsi="Calibri" w:cs="Calibri"/>
          <w:spacing w:val="-10"/>
          <w:w w:val="105"/>
        </w:rPr>
        <w:t xml:space="preserve"> </w:t>
      </w:r>
      <w:r w:rsidRPr="00350950">
        <w:rPr>
          <w:rFonts w:ascii="Calibri" w:eastAsia="Aptos" w:hAnsi="Calibri" w:cs="Calibri"/>
          <w:w w:val="105"/>
        </w:rPr>
        <w:t>year</w:t>
      </w:r>
      <w:r w:rsidRPr="00350950">
        <w:rPr>
          <w:rFonts w:ascii="Calibri" w:eastAsia="Aptos" w:hAnsi="Calibri" w:cs="Calibri"/>
          <w:spacing w:val="-10"/>
          <w:w w:val="105"/>
        </w:rPr>
        <w:t xml:space="preserve"> </w:t>
      </w:r>
      <w:r w:rsidRPr="00350950">
        <w:rPr>
          <w:rFonts w:ascii="Calibri" w:eastAsia="Aptos" w:hAnsi="Calibri" w:cs="Calibri"/>
          <w:w w:val="105"/>
        </w:rPr>
        <w:t>of</w:t>
      </w:r>
      <w:r w:rsidRPr="00350950">
        <w:rPr>
          <w:rFonts w:ascii="Calibri" w:eastAsia="Aptos" w:hAnsi="Calibri" w:cs="Calibri"/>
          <w:spacing w:val="-8"/>
          <w:w w:val="105"/>
        </w:rPr>
        <w:t xml:space="preserve"> </w:t>
      </w:r>
      <w:r w:rsidRPr="00350950">
        <w:rPr>
          <w:rFonts w:ascii="Calibri" w:eastAsia="Aptos" w:hAnsi="Calibri" w:cs="Calibri"/>
          <w:w w:val="105"/>
        </w:rPr>
        <w:t>school</w:t>
      </w:r>
      <w:r w:rsidRPr="00350950">
        <w:rPr>
          <w:rFonts w:ascii="Calibri" w:eastAsia="Aptos" w:hAnsi="Calibri" w:cs="Calibri"/>
          <w:spacing w:val="-11"/>
          <w:w w:val="105"/>
        </w:rPr>
        <w:t xml:space="preserve"> </w:t>
      </w:r>
      <w:r w:rsidRPr="00350950">
        <w:rPr>
          <w:rFonts w:ascii="Calibri" w:eastAsia="Aptos" w:hAnsi="Calibri" w:cs="Calibri"/>
          <w:w w:val="105"/>
        </w:rPr>
        <w:t>you</w:t>
      </w:r>
      <w:r w:rsidRPr="00350950">
        <w:rPr>
          <w:rFonts w:ascii="Calibri" w:eastAsia="Aptos" w:hAnsi="Calibri" w:cs="Calibri"/>
          <w:spacing w:val="-10"/>
          <w:w w:val="105"/>
        </w:rPr>
        <w:t xml:space="preserve"> </w:t>
      </w:r>
      <w:r w:rsidRPr="00350950">
        <w:rPr>
          <w:rFonts w:ascii="Calibri" w:eastAsia="Aptos" w:hAnsi="Calibri" w:cs="Calibri"/>
          <w:spacing w:val="-2"/>
          <w:w w:val="105"/>
        </w:rPr>
        <w:t>completed?</w:t>
      </w:r>
    </w:p>
    <w:p w14:paraId="1D50C4CB" w14:textId="77777777" w:rsidR="001940C2" w:rsidRPr="00350950" w:rsidRDefault="001940C2" w:rsidP="00350950">
      <w:pPr>
        <w:widowControl w:val="0"/>
        <w:autoSpaceDE w:val="0"/>
        <w:autoSpaceDN w:val="0"/>
        <w:spacing w:before="44" w:after="0" w:line="240" w:lineRule="auto"/>
        <w:rPr>
          <w:rFonts w:ascii="Calibri" w:eastAsia="Calibri" w:hAnsi="Calibri" w:cs="Calibri"/>
        </w:rPr>
      </w:pPr>
    </w:p>
    <w:p w14:paraId="3E9A674E"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rPr>
        <w:t>Less</w:t>
      </w:r>
      <w:r w:rsidRPr="00350950">
        <w:rPr>
          <w:rFonts w:ascii="Calibri" w:eastAsia="Aptos" w:hAnsi="Calibri" w:cs="Calibri"/>
          <w:spacing w:val="21"/>
        </w:rPr>
        <w:t xml:space="preserve"> </w:t>
      </w:r>
      <w:r w:rsidRPr="00350950">
        <w:rPr>
          <w:rFonts w:ascii="Calibri" w:eastAsia="Aptos" w:hAnsi="Calibri" w:cs="Calibri"/>
        </w:rPr>
        <w:t>than</w:t>
      </w:r>
      <w:r w:rsidRPr="00350950">
        <w:rPr>
          <w:rFonts w:ascii="Calibri" w:eastAsia="Aptos" w:hAnsi="Calibri" w:cs="Calibri"/>
          <w:spacing w:val="22"/>
        </w:rPr>
        <w:t xml:space="preserve"> </w:t>
      </w:r>
      <w:r w:rsidRPr="00350950">
        <w:rPr>
          <w:rFonts w:ascii="Calibri" w:eastAsia="Aptos" w:hAnsi="Calibri" w:cs="Calibri"/>
        </w:rPr>
        <w:t>9th</w:t>
      </w:r>
      <w:r w:rsidRPr="00350950">
        <w:rPr>
          <w:rFonts w:ascii="Calibri" w:eastAsia="Aptos" w:hAnsi="Calibri" w:cs="Calibri"/>
          <w:spacing w:val="22"/>
        </w:rPr>
        <w:t xml:space="preserve"> </w:t>
      </w:r>
      <w:r w:rsidRPr="00350950">
        <w:rPr>
          <w:rFonts w:ascii="Calibri" w:eastAsia="Aptos" w:hAnsi="Calibri" w:cs="Calibri"/>
          <w:spacing w:val="-4"/>
        </w:rPr>
        <w:t>grade</w:t>
      </w:r>
    </w:p>
    <w:p w14:paraId="4479E0B8" w14:textId="77777777" w:rsidR="001940C2" w:rsidRPr="00350950" w:rsidRDefault="001940C2" w:rsidP="00350950">
      <w:pPr>
        <w:widowControl w:val="0"/>
        <w:numPr>
          <w:ilvl w:val="1"/>
          <w:numId w:val="4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w w:val="105"/>
        </w:rPr>
        <w:t>9-12th</w:t>
      </w:r>
      <w:r w:rsidRPr="00350950">
        <w:rPr>
          <w:rFonts w:ascii="Calibri" w:eastAsia="Aptos" w:hAnsi="Calibri" w:cs="Calibri"/>
          <w:spacing w:val="-11"/>
          <w:w w:val="105"/>
        </w:rPr>
        <w:t xml:space="preserve"> </w:t>
      </w:r>
      <w:r w:rsidRPr="00350950">
        <w:rPr>
          <w:rFonts w:ascii="Calibri" w:eastAsia="Aptos" w:hAnsi="Calibri" w:cs="Calibri"/>
          <w:spacing w:val="-2"/>
          <w:w w:val="105"/>
        </w:rPr>
        <w:t>grade,</w:t>
      </w:r>
      <w:r w:rsidRPr="00350950">
        <w:rPr>
          <w:rFonts w:ascii="Calibri" w:eastAsia="Aptos" w:hAnsi="Calibri" w:cs="Calibri"/>
          <w:spacing w:val="-10"/>
          <w:w w:val="105"/>
        </w:rPr>
        <w:t xml:space="preserve"> </w:t>
      </w:r>
      <w:r w:rsidRPr="00350950">
        <w:rPr>
          <w:rFonts w:ascii="Calibri" w:eastAsia="Aptos" w:hAnsi="Calibri" w:cs="Calibri"/>
          <w:spacing w:val="-2"/>
          <w:w w:val="105"/>
        </w:rPr>
        <w:t>no</w:t>
      </w:r>
      <w:r w:rsidRPr="00350950">
        <w:rPr>
          <w:rFonts w:ascii="Calibri" w:eastAsia="Aptos" w:hAnsi="Calibri" w:cs="Calibri"/>
          <w:spacing w:val="-11"/>
          <w:w w:val="105"/>
        </w:rPr>
        <w:t xml:space="preserve"> </w:t>
      </w:r>
      <w:r w:rsidRPr="00350950">
        <w:rPr>
          <w:rFonts w:ascii="Calibri" w:eastAsia="Aptos" w:hAnsi="Calibri" w:cs="Calibri"/>
          <w:spacing w:val="-2"/>
          <w:w w:val="105"/>
        </w:rPr>
        <w:t>diploma</w:t>
      </w:r>
    </w:p>
    <w:p w14:paraId="12AED454"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High</w:t>
      </w:r>
      <w:r w:rsidRPr="00350950">
        <w:rPr>
          <w:rFonts w:ascii="Calibri" w:eastAsia="Aptos" w:hAnsi="Calibri" w:cs="Calibri"/>
          <w:spacing w:val="-6"/>
          <w:w w:val="105"/>
        </w:rPr>
        <w:t xml:space="preserve"> </w:t>
      </w:r>
      <w:r w:rsidRPr="00350950">
        <w:rPr>
          <w:rFonts w:ascii="Calibri" w:eastAsia="Aptos" w:hAnsi="Calibri" w:cs="Calibri"/>
          <w:w w:val="105"/>
        </w:rPr>
        <w:t>school</w:t>
      </w:r>
      <w:r w:rsidRPr="00350950">
        <w:rPr>
          <w:rFonts w:ascii="Calibri" w:eastAsia="Aptos" w:hAnsi="Calibri" w:cs="Calibri"/>
          <w:spacing w:val="-8"/>
          <w:w w:val="105"/>
        </w:rPr>
        <w:t xml:space="preserve"> </w:t>
      </w:r>
      <w:r w:rsidRPr="00350950">
        <w:rPr>
          <w:rFonts w:ascii="Calibri" w:eastAsia="Aptos" w:hAnsi="Calibri" w:cs="Calibri"/>
          <w:w w:val="105"/>
        </w:rPr>
        <w:t>graduate</w:t>
      </w:r>
      <w:r w:rsidRPr="00350950">
        <w:rPr>
          <w:rFonts w:ascii="Calibri" w:eastAsia="Aptos" w:hAnsi="Calibri" w:cs="Calibri"/>
          <w:spacing w:val="-7"/>
          <w:w w:val="105"/>
        </w:rPr>
        <w:t xml:space="preserve"> </w:t>
      </w:r>
      <w:r w:rsidRPr="00350950">
        <w:rPr>
          <w:rFonts w:ascii="Calibri" w:eastAsia="Aptos" w:hAnsi="Calibri" w:cs="Calibri"/>
          <w:w w:val="105"/>
        </w:rPr>
        <w:t>(or</w:t>
      </w:r>
      <w:r w:rsidRPr="00350950">
        <w:rPr>
          <w:rFonts w:ascii="Calibri" w:eastAsia="Aptos" w:hAnsi="Calibri" w:cs="Calibri"/>
          <w:spacing w:val="-6"/>
          <w:w w:val="105"/>
        </w:rPr>
        <w:t xml:space="preserve"> </w:t>
      </w:r>
      <w:r w:rsidRPr="00350950">
        <w:rPr>
          <w:rFonts w:ascii="Calibri" w:eastAsia="Aptos" w:hAnsi="Calibri" w:cs="Calibri"/>
          <w:spacing w:val="-2"/>
          <w:w w:val="105"/>
        </w:rPr>
        <w:t>GED/equivalent)</w:t>
      </w:r>
    </w:p>
    <w:p w14:paraId="58145A0E"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Some</w:t>
      </w:r>
      <w:r w:rsidRPr="00350950">
        <w:rPr>
          <w:rFonts w:ascii="Calibri" w:eastAsia="Aptos" w:hAnsi="Calibri" w:cs="Calibri"/>
          <w:spacing w:val="1"/>
          <w:w w:val="105"/>
        </w:rPr>
        <w:t xml:space="preserve"> </w:t>
      </w:r>
      <w:r w:rsidRPr="00350950">
        <w:rPr>
          <w:rFonts w:ascii="Calibri" w:eastAsia="Aptos" w:hAnsi="Calibri" w:cs="Calibri"/>
          <w:w w:val="105"/>
        </w:rPr>
        <w:t>college</w:t>
      </w:r>
      <w:r w:rsidRPr="00350950">
        <w:rPr>
          <w:rFonts w:ascii="Calibri" w:eastAsia="Aptos" w:hAnsi="Calibri" w:cs="Calibri"/>
          <w:spacing w:val="2"/>
          <w:w w:val="105"/>
        </w:rPr>
        <w:t xml:space="preserve"> </w:t>
      </w:r>
      <w:r w:rsidRPr="00350950">
        <w:rPr>
          <w:rFonts w:ascii="Calibri" w:eastAsia="Aptos" w:hAnsi="Calibri" w:cs="Calibri"/>
          <w:w w:val="105"/>
        </w:rPr>
        <w:t>(no</w:t>
      </w:r>
      <w:r w:rsidRPr="00350950">
        <w:rPr>
          <w:rFonts w:ascii="Calibri" w:eastAsia="Aptos" w:hAnsi="Calibri" w:cs="Calibri"/>
          <w:spacing w:val="2"/>
          <w:w w:val="105"/>
        </w:rPr>
        <w:t xml:space="preserve"> </w:t>
      </w:r>
      <w:r w:rsidRPr="00350950">
        <w:rPr>
          <w:rFonts w:ascii="Calibri" w:eastAsia="Aptos" w:hAnsi="Calibri" w:cs="Calibri"/>
          <w:spacing w:val="-2"/>
          <w:w w:val="105"/>
        </w:rPr>
        <w:t>degree)</w:t>
      </w:r>
    </w:p>
    <w:p w14:paraId="1FCFA620"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Associate's</w:t>
      </w:r>
      <w:r w:rsidRPr="00350950">
        <w:rPr>
          <w:rFonts w:ascii="Calibri" w:eastAsia="Aptos" w:hAnsi="Calibri" w:cs="Calibri"/>
          <w:spacing w:val="-4"/>
          <w:w w:val="105"/>
        </w:rPr>
        <w:t xml:space="preserve"> </w:t>
      </w:r>
      <w:r w:rsidRPr="00350950">
        <w:rPr>
          <w:rFonts w:ascii="Calibri" w:eastAsia="Aptos" w:hAnsi="Calibri" w:cs="Calibri"/>
          <w:w w:val="105"/>
        </w:rPr>
        <w:t>degree</w:t>
      </w:r>
      <w:r w:rsidRPr="00350950">
        <w:rPr>
          <w:rFonts w:ascii="Calibri" w:eastAsia="Aptos" w:hAnsi="Calibri" w:cs="Calibri"/>
          <w:spacing w:val="-6"/>
          <w:w w:val="105"/>
        </w:rPr>
        <w:t xml:space="preserve"> </w:t>
      </w:r>
      <w:r w:rsidRPr="00350950">
        <w:rPr>
          <w:rFonts w:ascii="Calibri" w:eastAsia="Aptos" w:hAnsi="Calibri" w:cs="Calibri"/>
          <w:w w:val="105"/>
        </w:rPr>
        <w:t>or</w:t>
      </w:r>
      <w:r w:rsidRPr="00350950">
        <w:rPr>
          <w:rFonts w:ascii="Calibri" w:eastAsia="Aptos" w:hAnsi="Calibri" w:cs="Calibri"/>
          <w:spacing w:val="-3"/>
          <w:w w:val="105"/>
        </w:rPr>
        <w:t xml:space="preserve"> </w:t>
      </w:r>
      <w:r w:rsidRPr="00350950">
        <w:rPr>
          <w:rFonts w:ascii="Calibri" w:eastAsia="Aptos" w:hAnsi="Calibri" w:cs="Calibri"/>
          <w:w w:val="105"/>
        </w:rPr>
        <w:t>vocational</w:t>
      </w:r>
      <w:r w:rsidRPr="00350950">
        <w:rPr>
          <w:rFonts w:ascii="Calibri" w:eastAsia="Aptos" w:hAnsi="Calibri" w:cs="Calibri"/>
          <w:spacing w:val="-2"/>
          <w:w w:val="105"/>
        </w:rPr>
        <w:t xml:space="preserve"> training</w:t>
      </w:r>
    </w:p>
    <w:p w14:paraId="7C24E7B2" w14:textId="77777777" w:rsidR="001940C2" w:rsidRPr="00350950" w:rsidRDefault="001940C2" w:rsidP="00350950">
      <w:pPr>
        <w:widowControl w:val="0"/>
        <w:numPr>
          <w:ilvl w:val="1"/>
          <w:numId w:val="4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w w:val="105"/>
        </w:rPr>
        <w:t>Bachelor's</w:t>
      </w:r>
      <w:r w:rsidRPr="00350950">
        <w:rPr>
          <w:rFonts w:ascii="Calibri" w:eastAsia="Aptos" w:hAnsi="Calibri" w:cs="Calibri"/>
          <w:spacing w:val="26"/>
          <w:w w:val="105"/>
        </w:rPr>
        <w:t xml:space="preserve"> </w:t>
      </w:r>
      <w:r w:rsidRPr="00350950">
        <w:rPr>
          <w:rFonts w:ascii="Calibri" w:eastAsia="Aptos" w:hAnsi="Calibri" w:cs="Calibri"/>
          <w:spacing w:val="-2"/>
          <w:w w:val="105"/>
        </w:rPr>
        <w:t>degree</w:t>
      </w:r>
    </w:p>
    <w:p w14:paraId="2ED9A235"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Graduate</w:t>
      </w:r>
      <w:r w:rsidRPr="00350950">
        <w:rPr>
          <w:rFonts w:ascii="Calibri" w:eastAsia="Aptos" w:hAnsi="Calibri" w:cs="Calibri"/>
          <w:spacing w:val="-10"/>
          <w:w w:val="105"/>
        </w:rPr>
        <w:t xml:space="preserve"> </w:t>
      </w:r>
      <w:r w:rsidRPr="00350950">
        <w:rPr>
          <w:rFonts w:ascii="Calibri" w:eastAsia="Aptos" w:hAnsi="Calibri" w:cs="Calibri"/>
          <w:w w:val="105"/>
        </w:rPr>
        <w:t>or</w:t>
      </w:r>
      <w:r w:rsidRPr="00350950">
        <w:rPr>
          <w:rFonts w:ascii="Calibri" w:eastAsia="Aptos" w:hAnsi="Calibri" w:cs="Calibri"/>
          <w:spacing w:val="-10"/>
          <w:w w:val="105"/>
        </w:rPr>
        <w:t xml:space="preserve"> </w:t>
      </w:r>
      <w:r w:rsidRPr="00350950">
        <w:rPr>
          <w:rFonts w:ascii="Calibri" w:eastAsia="Aptos" w:hAnsi="Calibri" w:cs="Calibri"/>
          <w:w w:val="105"/>
        </w:rPr>
        <w:t>professional</w:t>
      </w:r>
      <w:r w:rsidRPr="00350950">
        <w:rPr>
          <w:rFonts w:ascii="Calibri" w:eastAsia="Aptos" w:hAnsi="Calibri" w:cs="Calibri"/>
          <w:spacing w:val="-7"/>
          <w:w w:val="105"/>
        </w:rPr>
        <w:t xml:space="preserve"> </w:t>
      </w:r>
      <w:r w:rsidRPr="00350950">
        <w:rPr>
          <w:rFonts w:ascii="Calibri" w:eastAsia="Aptos" w:hAnsi="Calibri" w:cs="Calibri"/>
          <w:spacing w:val="-2"/>
          <w:w w:val="105"/>
        </w:rPr>
        <w:t>degree</w:t>
      </w:r>
    </w:p>
    <w:p w14:paraId="6E309F8C"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5A65A4F6"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087648D0"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3CD40611" w14:textId="77777777" w:rsidR="001940C2" w:rsidRPr="00350950" w:rsidRDefault="001940C2" w:rsidP="00350950">
      <w:pPr>
        <w:widowControl w:val="0"/>
        <w:numPr>
          <w:ilvl w:val="0"/>
          <w:numId w:val="45"/>
        </w:numPr>
        <w:tabs>
          <w:tab w:val="left" w:pos="818"/>
        </w:tabs>
        <w:autoSpaceDE w:val="0"/>
        <w:autoSpaceDN w:val="0"/>
        <w:spacing w:before="1" w:after="0" w:line="240" w:lineRule="auto"/>
        <w:ind w:left="818" w:hanging="358"/>
        <w:rPr>
          <w:rFonts w:ascii="Calibri" w:eastAsia="Aptos" w:hAnsi="Calibri" w:cs="Calibri"/>
          <w:i/>
        </w:rPr>
      </w:pPr>
      <w:r w:rsidRPr="00350950">
        <w:rPr>
          <w:rFonts w:ascii="Calibri" w:eastAsia="Aptos" w:hAnsi="Calibri" w:cs="Calibri"/>
          <w:w w:val="105"/>
        </w:rPr>
        <w:t>Which</w:t>
      </w:r>
      <w:r w:rsidRPr="00350950">
        <w:rPr>
          <w:rFonts w:ascii="Calibri" w:eastAsia="Aptos" w:hAnsi="Calibri" w:cs="Calibri"/>
          <w:spacing w:val="-5"/>
          <w:w w:val="105"/>
        </w:rPr>
        <w:t xml:space="preserve"> </w:t>
      </w:r>
      <w:r w:rsidRPr="00350950">
        <w:rPr>
          <w:rFonts w:ascii="Calibri" w:eastAsia="Aptos" w:hAnsi="Calibri" w:cs="Calibri"/>
          <w:w w:val="105"/>
        </w:rPr>
        <w:t>language</w:t>
      </w:r>
      <w:r w:rsidRPr="00350950">
        <w:rPr>
          <w:rFonts w:ascii="Calibri" w:eastAsia="Aptos" w:hAnsi="Calibri" w:cs="Calibri"/>
          <w:spacing w:val="-4"/>
          <w:w w:val="105"/>
        </w:rPr>
        <w:t xml:space="preserve"> </w:t>
      </w:r>
      <w:r w:rsidRPr="00350950">
        <w:rPr>
          <w:rFonts w:ascii="Calibri" w:eastAsia="Aptos" w:hAnsi="Calibri" w:cs="Calibri"/>
          <w:w w:val="105"/>
        </w:rPr>
        <w:t>is</w:t>
      </w:r>
      <w:r w:rsidRPr="00350950">
        <w:rPr>
          <w:rFonts w:ascii="Calibri" w:eastAsia="Aptos" w:hAnsi="Calibri" w:cs="Calibri"/>
          <w:spacing w:val="-4"/>
          <w:w w:val="105"/>
        </w:rPr>
        <w:t xml:space="preserve"> </w:t>
      </w:r>
      <w:r w:rsidRPr="00350950">
        <w:rPr>
          <w:rFonts w:ascii="Calibri" w:eastAsia="Aptos" w:hAnsi="Calibri" w:cs="Calibri"/>
          <w:w w:val="105"/>
        </w:rPr>
        <w:t>most</w:t>
      </w:r>
      <w:r w:rsidRPr="00350950">
        <w:rPr>
          <w:rFonts w:ascii="Calibri" w:eastAsia="Aptos" w:hAnsi="Calibri" w:cs="Calibri"/>
          <w:spacing w:val="-1"/>
          <w:w w:val="105"/>
        </w:rPr>
        <w:t xml:space="preserve"> </w:t>
      </w:r>
      <w:r w:rsidRPr="00350950">
        <w:rPr>
          <w:rFonts w:ascii="Calibri" w:eastAsia="Aptos" w:hAnsi="Calibri" w:cs="Calibri"/>
          <w:w w:val="105"/>
        </w:rPr>
        <w:t>often</w:t>
      </w:r>
      <w:r w:rsidRPr="00350950">
        <w:rPr>
          <w:rFonts w:ascii="Calibri" w:eastAsia="Aptos" w:hAnsi="Calibri" w:cs="Calibri"/>
          <w:spacing w:val="-2"/>
          <w:w w:val="105"/>
        </w:rPr>
        <w:t xml:space="preserve"> </w:t>
      </w:r>
      <w:r w:rsidRPr="00350950">
        <w:rPr>
          <w:rFonts w:ascii="Calibri" w:eastAsia="Aptos" w:hAnsi="Calibri" w:cs="Calibri"/>
          <w:w w:val="105"/>
        </w:rPr>
        <w:t>spoken</w:t>
      </w:r>
      <w:r w:rsidRPr="00350950">
        <w:rPr>
          <w:rFonts w:ascii="Calibri" w:eastAsia="Aptos" w:hAnsi="Calibri" w:cs="Calibri"/>
          <w:spacing w:val="-4"/>
          <w:w w:val="105"/>
        </w:rPr>
        <w:t xml:space="preserve"> </w:t>
      </w:r>
      <w:r w:rsidRPr="00350950">
        <w:rPr>
          <w:rFonts w:ascii="Calibri" w:eastAsia="Aptos" w:hAnsi="Calibri" w:cs="Calibri"/>
          <w:w w:val="105"/>
        </w:rPr>
        <w:t>in</w:t>
      </w:r>
      <w:r w:rsidRPr="00350950">
        <w:rPr>
          <w:rFonts w:ascii="Calibri" w:eastAsia="Aptos" w:hAnsi="Calibri" w:cs="Calibri"/>
          <w:spacing w:val="-4"/>
          <w:w w:val="105"/>
        </w:rPr>
        <w:t xml:space="preserve"> </w:t>
      </w:r>
      <w:r w:rsidRPr="00350950">
        <w:rPr>
          <w:rFonts w:ascii="Calibri" w:eastAsia="Aptos" w:hAnsi="Calibri" w:cs="Calibri"/>
          <w:w w:val="105"/>
        </w:rPr>
        <w:t>your</w:t>
      </w:r>
      <w:r w:rsidRPr="00350950">
        <w:rPr>
          <w:rFonts w:ascii="Calibri" w:eastAsia="Aptos" w:hAnsi="Calibri" w:cs="Calibri"/>
          <w:spacing w:val="-5"/>
          <w:w w:val="105"/>
        </w:rPr>
        <w:t xml:space="preserve"> </w:t>
      </w:r>
      <w:r w:rsidRPr="00350950">
        <w:rPr>
          <w:rFonts w:ascii="Calibri" w:eastAsia="Aptos" w:hAnsi="Calibri" w:cs="Calibri"/>
          <w:w w:val="105"/>
        </w:rPr>
        <w:t>home?</w:t>
      </w:r>
      <w:r w:rsidRPr="00350950">
        <w:rPr>
          <w:rFonts w:ascii="Calibri" w:eastAsia="Aptos" w:hAnsi="Calibri" w:cs="Calibri"/>
          <w:spacing w:val="3"/>
          <w:w w:val="105"/>
        </w:rPr>
        <w:t xml:space="preserve"> </w:t>
      </w:r>
      <w:r w:rsidRPr="00350950">
        <w:rPr>
          <w:rFonts w:ascii="Calibri" w:eastAsia="Aptos" w:hAnsi="Calibri" w:cs="Calibri"/>
          <w:i/>
          <w:w w:val="105"/>
        </w:rPr>
        <w:t>Select</w:t>
      </w:r>
      <w:r w:rsidRPr="00350950">
        <w:rPr>
          <w:rFonts w:ascii="Calibri" w:eastAsia="Aptos" w:hAnsi="Calibri" w:cs="Calibri"/>
          <w:i/>
          <w:spacing w:val="-3"/>
          <w:w w:val="105"/>
        </w:rPr>
        <w:t xml:space="preserve"> </w:t>
      </w:r>
      <w:r w:rsidRPr="00350950">
        <w:rPr>
          <w:rFonts w:ascii="Calibri" w:eastAsia="Aptos" w:hAnsi="Calibri" w:cs="Calibri"/>
          <w:i/>
          <w:spacing w:val="-4"/>
          <w:w w:val="105"/>
        </w:rPr>
        <w:t>one:</w:t>
      </w:r>
    </w:p>
    <w:p w14:paraId="2CF97DFD" w14:textId="77777777" w:rsidR="001940C2" w:rsidRPr="00350950" w:rsidRDefault="001940C2" w:rsidP="00350950">
      <w:pPr>
        <w:widowControl w:val="0"/>
        <w:autoSpaceDE w:val="0"/>
        <w:autoSpaceDN w:val="0"/>
        <w:spacing w:before="43" w:after="0" w:line="240" w:lineRule="auto"/>
        <w:rPr>
          <w:rFonts w:ascii="Calibri" w:eastAsia="Calibri" w:hAnsi="Calibri" w:cs="Calibri"/>
          <w:i/>
        </w:rPr>
      </w:pPr>
    </w:p>
    <w:p w14:paraId="7A631525"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2"/>
          <w:w w:val="110"/>
        </w:rPr>
        <w:t>English</w:t>
      </w:r>
    </w:p>
    <w:p w14:paraId="462F1C29" w14:textId="77777777" w:rsidR="001940C2" w:rsidRPr="00350950" w:rsidRDefault="001940C2" w:rsidP="00350950">
      <w:pPr>
        <w:widowControl w:val="0"/>
        <w:numPr>
          <w:ilvl w:val="1"/>
          <w:numId w:val="45"/>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spacing w:val="-2"/>
          <w:w w:val="110"/>
        </w:rPr>
        <w:t>Spanish</w:t>
      </w:r>
    </w:p>
    <w:p w14:paraId="18582425" w14:textId="77777777" w:rsidR="001940C2" w:rsidRPr="00350950" w:rsidRDefault="001940C2" w:rsidP="00350950">
      <w:pPr>
        <w:widowControl w:val="0"/>
        <w:numPr>
          <w:ilvl w:val="1"/>
          <w:numId w:val="45"/>
        </w:numPr>
        <w:tabs>
          <w:tab w:val="left" w:pos="1030"/>
          <w:tab w:val="left" w:pos="4497"/>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Other,</w:t>
      </w:r>
      <w:r w:rsidRPr="00350950">
        <w:rPr>
          <w:rFonts w:ascii="Calibri" w:eastAsia="Aptos" w:hAnsi="Calibri" w:cs="Calibri"/>
          <w:spacing w:val="17"/>
        </w:rPr>
        <w:t xml:space="preserve"> </w:t>
      </w:r>
      <w:r w:rsidRPr="00350950">
        <w:rPr>
          <w:rFonts w:ascii="Calibri" w:eastAsia="Aptos" w:hAnsi="Calibri" w:cs="Calibri"/>
        </w:rPr>
        <w:t>please</w:t>
      </w:r>
      <w:r w:rsidRPr="00350950">
        <w:rPr>
          <w:rFonts w:ascii="Calibri" w:eastAsia="Aptos" w:hAnsi="Calibri" w:cs="Calibri"/>
          <w:spacing w:val="16"/>
        </w:rPr>
        <w:t xml:space="preserve"> </w:t>
      </w:r>
      <w:r w:rsidRPr="00350950">
        <w:rPr>
          <w:rFonts w:ascii="Calibri" w:eastAsia="Aptos" w:hAnsi="Calibri" w:cs="Calibri"/>
        </w:rPr>
        <w:t>specify:</w:t>
      </w:r>
      <w:r w:rsidRPr="00350950">
        <w:rPr>
          <w:rFonts w:ascii="Calibri" w:eastAsia="Aptos" w:hAnsi="Calibri" w:cs="Calibri"/>
          <w:spacing w:val="17"/>
        </w:rPr>
        <w:t xml:space="preserve"> </w:t>
      </w:r>
      <w:r w:rsidRPr="00350950">
        <w:rPr>
          <w:rFonts w:ascii="Calibri" w:eastAsia="Aptos" w:hAnsi="Calibri" w:cs="Calibri"/>
          <w:u w:val="single"/>
        </w:rPr>
        <w:tab/>
      </w:r>
    </w:p>
    <w:p w14:paraId="086F4B5A" w14:textId="77777777" w:rsidR="001940C2" w:rsidRPr="00350950" w:rsidRDefault="001940C2" w:rsidP="00350950">
      <w:pPr>
        <w:widowControl w:val="0"/>
        <w:numPr>
          <w:ilvl w:val="1"/>
          <w:numId w:val="45"/>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30AA801B"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18015F6E"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07B6CDB7" w14:textId="77777777" w:rsidR="001940C2" w:rsidRPr="00350950" w:rsidRDefault="001940C2" w:rsidP="00350950">
      <w:pPr>
        <w:widowControl w:val="0"/>
        <w:numPr>
          <w:ilvl w:val="0"/>
          <w:numId w:val="45"/>
        </w:numPr>
        <w:tabs>
          <w:tab w:val="left" w:pos="818"/>
        </w:tabs>
        <w:autoSpaceDE w:val="0"/>
        <w:autoSpaceDN w:val="0"/>
        <w:spacing w:before="1" w:after="0" w:line="240" w:lineRule="auto"/>
        <w:ind w:left="818" w:hanging="358"/>
        <w:rPr>
          <w:rFonts w:ascii="Calibri" w:eastAsia="Aptos" w:hAnsi="Calibri" w:cs="Calibri"/>
          <w:i/>
        </w:rPr>
      </w:pPr>
      <w:r w:rsidRPr="00350950">
        <w:rPr>
          <w:rFonts w:ascii="Calibri" w:eastAsia="Aptos" w:hAnsi="Calibri" w:cs="Calibri"/>
          <w:w w:val="105"/>
        </w:rPr>
        <w:t>For</w:t>
      </w:r>
      <w:r w:rsidRPr="00350950">
        <w:rPr>
          <w:rFonts w:ascii="Calibri" w:eastAsia="Aptos" w:hAnsi="Calibri" w:cs="Calibri"/>
          <w:spacing w:val="-9"/>
          <w:w w:val="105"/>
        </w:rPr>
        <w:t xml:space="preserve"> </w:t>
      </w:r>
      <w:r w:rsidRPr="00350950">
        <w:rPr>
          <w:rFonts w:ascii="Calibri" w:eastAsia="Aptos" w:hAnsi="Calibri" w:cs="Calibri"/>
          <w:w w:val="105"/>
        </w:rPr>
        <w:t>employment,</w:t>
      </w:r>
      <w:r w:rsidRPr="00350950">
        <w:rPr>
          <w:rFonts w:ascii="Calibri" w:eastAsia="Aptos" w:hAnsi="Calibri" w:cs="Calibri"/>
          <w:spacing w:val="-9"/>
          <w:w w:val="105"/>
        </w:rPr>
        <w:t xml:space="preserve"> </w:t>
      </w:r>
      <w:r w:rsidRPr="00350950">
        <w:rPr>
          <w:rFonts w:ascii="Calibri" w:eastAsia="Aptos" w:hAnsi="Calibri" w:cs="Calibri"/>
          <w:w w:val="105"/>
        </w:rPr>
        <w:t>are</w:t>
      </w:r>
      <w:r w:rsidRPr="00350950">
        <w:rPr>
          <w:rFonts w:ascii="Calibri" w:eastAsia="Aptos" w:hAnsi="Calibri" w:cs="Calibri"/>
          <w:spacing w:val="-11"/>
          <w:w w:val="105"/>
        </w:rPr>
        <w:t xml:space="preserve"> </w:t>
      </w:r>
      <w:r w:rsidRPr="00350950">
        <w:rPr>
          <w:rFonts w:ascii="Calibri" w:eastAsia="Aptos" w:hAnsi="Calibri" w:cs="Calibri"/>
          <w:w w:val="105"/>
        </w:rPr>
        <w:t>you</w:t>
      </w:r>
      <w:r w:rsidRPr="00350950">
        <w:rPr>
          <w:rFonts w:ascii="Calibri" w:eastAsia="Aptos" w:hAnsi="Calibri" w:cs="Calibri"/>
          <w:spacing w:val="-12"/>
          <w:w w:val="105"/>
        </w:rPr>
        <w:t xml:space="preserve"> </w:t>
      </w:r>
      <w:r w:rsidRPr="00350950">
        <w:rPr>
          <w:rFonts w:ascii="Calibri" w:eastAsia="Aptos" w:hAnsi="Calibri" w:cs="Calibri"/>
          <w:w w:val="105"/>
        </w:rPr>
        <w:t>currently...</w:t>
      </w:r>
      <w:r w:rsidRPr="00350950">
        <w:rPr>
          <w:rFonts w:ascii="Calibri" w:eastAsia="Aptos" w:hAnsi="Calibri" w:cs="Calibri"/>
          <w:i/>
          <w:w w:val="105"/>
        </w:rPr>
        <w:t>Select</w:t>
      </w:r>
      <w:r w:rsidRPr="00350950">
        <w:rPr>
          <w:rFonts w:ascii="Calibri" w:eastAsia="Aptos" w:hAnsi="Calibri" w:cs="Calibri"/>
          <w:i/>
          <w:spacing w:val="-8"/>
          <w:w w:val="105"/>
        </w:rPr>
        <w:t xml:space="preserve"> </w:t>
      </w:r>
      <w:r w:rsidRPr="00350950">
        <w:rPr>
          <w:rFonts w:ascii="Calibri" w:eastAsia="Aptos" w:hAnsi="Calibri" w:cs="Calibri"/>
          <w:i/>
          <w:w w:val="105"/>
        </w:rPr>
        <w:t>all</w:t>
      </w:r>
      <w:r w:rsidRPr="00350950">
        <w:rPr>
          <w:rFonts w:ascii="Calibri" w:eastAsia="Aptos" w:hAnsi="Calibri" w:cs="Calibri"/>
          <w:i/>
          <w:spacing w:val="-12"/>
          <w:w w:val="105"/>
        </w:rPr>
        <w:t xml:space="preserve"> </w:t>
      </w:r>
      <w:r w:rsidRPr="00350950">
        <w:rPr>
          <w:rFonts w:ascii="Calibri" w:eastAsia="Aptos" w:hAnsi="Calibri" w:cs="Calibri"/>
          <w:i/>
          <w:w w:val="105"/>
        </w:rPr>
        <w:t>that</w:t>
      </w:r>
      <w:r w:rsidRPr="00350950">
        <w:rPr>
          <w:rFonts w:ascii="Calibri" w:eastAsia="Aptos" w:hAnsi="Calibri" w:cs="Calibri"/>
          <w:i/>
          <w:spacing w:val="-11"/>
          <w:w w:val="105"/>
        </w:rPr>
        <w:t xml:space="preserve"> </w:t>
      </w:r>
      <w:r w:rsidRPr="00350950">
        <w:rPr>
          <w:rFonts w:ascii="Calibri" w:eastAsia="Aptos" w:hAnsi="Calibri" w:cs="Calibri"/>
          <w:i/>
          <w:spacing w:val="-2"/>
          <w:w w:val="105"/>
        </w:rPr>
        <w:t>apply:</w:t>
      </w:r>
    </w:p>
    <w:p w14:paraId="0AFE954A" w14:textId="77777777" w:rsidR="001940C2" w:rsidRPr="00350950" w:rsidRDefault="001940C2" w:rsidP="00350950">
      <w:pPr>
        <w:widowControl w:val="0"/>
        <w:autoSpaceDE w:val="0"/>
        <w:autoSpaceDN w:val="0"/>
        <w:spacing w:before="70" w:after="0" w:line="240" w:lineRule="auto"/>
        <w:rPr>
          <w:rFonts w:ascii="Calibri" w:eastAsia="Calibri" w:hAnsi="Calibri" w:cs="Calibri"/>
          <w:i/>
          <w:sz w:val="20"/>
        </w:rPr>
      </w:pPr>
    </w:p>
    <w:tbl>
      <w:tblPr>
        <w:tblW w:w="0" w:type="auto"/>
        <w:tblInd w:w="885" w:type="dxa"/>
        <w:tblLayout w:type="fixed"/>
        <w:tblCellMar>
          <w:left w:w="0" w:type="dxa"/>
          <w:right w:w="0" w:type="dxa"/>
        </w:tblCellMar>
        <w:tblLook w:val="01E0" w:firstRow="1" w:lastRow="1" w:firstColumn="1" w:lastColumn="1" w:noHBand="0" w:noVBand="0"/>
      </w:tblPr>
      <w:tblGrid>
        <w:gridCol w:w="4222"/>
        <w:gridCol w:w="4261"/>
      </w:tblGrid>
      <w:tr w:rsidR="001940C2" w:rsidRPr="0064763B" w14:paraId="60F94673" w14:textId="77777777">
        <w:trPr>
          <w:trHeight w:val="268"/>
        </w:trPr>
        <w:tc>
          <w:tcPr>
            <w:tcW w:w="4222" w:type="dxa"/>
          </w:tcPr>
          <w:p w14:paraId="63B1E703" w14:textId="77777777" w:rsidR="001940C2" w:rsidRPr="00350950" w:rsidRDefault="001940C2" w:rsidP="00350950">
            <w:pPr>
              <w:widowControl w:val="0"/>
              <w:numPr>
                <w:ilvl w:val="0"/>
                <w:numId w:val="43"/>
              </w:numPr>
              <w:tabs>
                <w:tab w:val="left" w:pos="260"/>
              </w:tabs>
              <w:autoSpaceDE w:val="0"/>
              <w:autoSpaceDN w:val="0"/>
              <w:spacing w:after="0" w:line="248" w:lineRule="exact"/>
              <w:ind w:left="260" w:hanging="210"/>
              <w:rPr>
                <w:rFonts w:ascii="Calibri" w:eastAsia="Calibri" w:hAnsi="Calibri" w:cs="Calibri"/>
              </w:rPr>
            </w:pPr>
            <w:r w:rsidRPr="00350950">
              <w:rPr>
                <w:rFonts w:ascii="Calibri" w:eastAsia="Calibri" w:hAnsi="Calibri" w:cs="Calibri"/>
                <w:w w:val="105"/>
              </w:rPr>
              <w:t>Employed</w:t>
            </w:r>
            <w:r w:rsidRPr="00350950">
              <w:rPr>
                <w:rFonts w:ascii="Calibri" w:eastAsia="Calibri" w:hAnsi="Calibri" w:cs="Calibri"/>
                <w:spacing w:val="-11"/>
                <w:w w:val="105"/>
              </w:rPr>
              <w:t xml:space="preserve"> </w:t>
            </w:r>
            <w:r w:rsidRPr="00350950">
              <w:rPr>
                <w:rFonts w:ascii="Calibri" w:eastAsia="Calibri" w:hAnsi="Calibri" w:cs="Calibri"/>
                <w:w w:val="105"/>
              </w:rPr>
              <w:t>full-time</w:t>
            </w:r>
            <w:r w:rsidRPr="00350950">
              <w:rPr>
                <w:rFonts w:ascii="Calibri" w:eastAsia="Calibri" w:hAnsi="Calibri" w:cs="Calibri"/>
                <w:spacing w:val="-10"/>
                <w:w w:val="105"/>
              </w:rPr>
              <w:t xml:space="preserve"> </w:t>
            </w:r>
            <w:r w:rsidRPr="00350950">
              <w:rPr>
                <w:rFonts w:ascii="Calibri" w:eastAsia="Calibri" w:hAnsi="Calibri" w:cs="Calibri"/>
                <w:w w:val="105"/>
              </w:rPr>
              <w:t>(40+</w:t>
            </w:r>
            <w:r w:rsidRPr="00350950">
              <w:rPr>
                <w:rFonts w:ascii="Calibri" w:eastAsia="Calibri" w:hAnsi="Calibri" w:cs="Calibri"/>
                <w:spacing w:val="-9"/>
                <w:w w:val="105"/>
              </w:rPr>
              <w:t xml:space="preserve"> </w:t>
            </w:r>
            <w:r w:rsidRPr="00350950">
              <w:rPr>
                <w:rFonts w:ascii="Calibri" w:eastAsia="Calibri" w:hAnsi="Calibri" w:cs="Calibri"/>
                <w:w w:val="105"/>
              </w:rPr>
              <w:t>hours</w:t>
            </w:r>
            <w:r w:rsidRPr="00350950">
              <w:rPr>
                <w:rFonts w:ascii="Calibri" w:eastAsia="Calibri" w:hAnsi="Calibri" w:cs="Calibri"/>
                <w:spacing w:val="-11"/>
                <w:w w:val="105"/>
              </w:rPr>
              <w:t xml:space="preserve"> </w:t>
            </w:r>
            <w:r w:rsidRPr="00350950">
              <w:rPr>
                <w:rFonts w:ascii="Calibri" w:eastAsia="Calibri" w:hAnsi="Calibri" w:cs="Calibri"/>
                <w:w w:val="105"/>
              </w:rPr>
              <w:t>per</w:t>
            </w:r>
            <w:r w:rsidRPr="00350950">
              <w:rPr>
                <w:rFonts w:ascii="Calibri" w:eastAsia="Calibri" w:hAnsi="Calibri" w:cs="Calibri"/>
                <w:spacing w:val="-11"/>
                <w:w w:val="105"/>
              </w:rPr>
              <w:t xml:space="preserve"> </w:t>
            </w:r>
            <w:r w:rsidRPr="00350950">
              <w:rPr>
                <w:rFonts w:ascii="Calibri" w:eastAsia="Calibri" w:hAnsi="Calibri" w:cs="Calibri"/>
                <w:spacing w:val="-2"/>
                <w:w w:val="105"/>
              </w:rPr>
              <w:t>week)</w:t>
            </w:r>
          </w:p>
        </w:tc>
        <w:tc>
          <w:tcPr>
            <w:tcW w:w="4261" w:type="dxa"/>
          </w:tcPr>
          <w:p w14:paraId="3AF84198" w14:textId="77777777" w:rsidR="001940C2" w:rsidRPr="00350950" w:rsidRDefault="001940C2" w:rsidP="00350950">
            <w:pPr>
              <w:widowControl w:val="0"/>
              <w:numPr>
                <w:ilvl w:val="0"/>
                <w:numId w:val="42"/>
              </w:numPr>
              <w:tabs>
                <w:tab w:val="left" w:pos="368"/>
              </w:tabs>
              <w:autoSpaceDE w:val="0"/>
              <w:autoSpaceDN w:val="0"/>
              <w:spacing w:after="0" w:line="248" w:lineRule="exact"/>
              <w:ind w:left="368" w:hanging="210"/>
              <w:rPr>
                <w:rFonts w:ascii="Calibri" w:eastAsia="Calibri" w:hAnsi="Calibri" w:cs="Calibri"/>
              </w:rPr>
            </w:pPr>
            <w:r w:rsidRPr="00350950">
              <w:rPr>
                <w:rFonts w:ascii="Calibri" w:eastAsia="Calibri" w:hAnsi="Calibri" w:cs="Calibri"/>
                <w:spacing w:val="-2"/>
                <w:w w:val="105"/>
              </w:rPr>
              <w:t>Homemaker</w:t>
            </w:r>
          </w:p>
        </w:tc>
      </w:tr>
      <w:tr w:rsidR="001940C2" w:rsidRPr="0064763B" w14:paraId="579CB269" w14:textId="77777777">
        <w:trPr>
          <w:trHeight w:val="536"/>
        </w:trPr>
        <w:tc>
          <w:tcPr>
            <w:tcW w:w="4222" w:type="dxa"/>
          </w:tcPr>
          <w:p w14:paraId="561088A3" w14:textId="77777777" w:rsidR="001940C2" w:rsidRPr="00350950" w:rsidRDefault="001940C2" w:rsidP="00350950">
            <w:pPr>
              <w:widowControl w:val="0"/>
              <w:numPr>
                <w:ilvl w:val="0"/>
                <w:numId w:val="41"/>
              </w:numPr>
              <w:tabs>
                <w:tab w:val="left" w:pos="260"/>
              </w:tabs>
              <w:autoSpaceDE w:val="0"/>
              <w:autoSpaceDN w:val="0"/>
              <w:spacing w:after="0" w:line="265" w:lineRule="exact"/>
              <w:ind w:left="260" w:hanging="210"/>
              <w:rPr>
                <w:rFonts w:ascii="Calibri" w:eastAsia="Calibri" w:hAnsi="Calibri" w:cs="Calibri"/>
              </w:rPr>
            </w:pPr>
            <w:r w:rsidRPr="00350950">
              <w:rPr>
                <w:rFonts w:ascii="Calibri" w:eastAsia="Calibri" w:hAnsi="Calibri" w:cs="Calibri"/>
                <w:w w:val="105"/>
              </w:rPr>
              <w:t>Employed</w:t>
            </w:r>
            <w:r w:rsidRPr="00350950">
              <w:rPr>
                <w:rFonts w:ascii="Calibri" w:eastAsia="Calibri" w:hAnsi="Calibri" w:cs="Calibri"/>
                <w:spacing w:val="-14"/>
                <w:w w:val="105"/>
              </w:rPr>
              <w:t xml:space="preserve"> </w:t>
            </w:r>
            <w:r w:rsidRPr="00350950">
              <w:rPr>
                <w:rFonts w:ascii="Calibri" w:eastAsia="Calibri" w:hAnsi="Calibri" w:cs="Calibri"/>
                <w:w w:val="105"/>
              </w:rPr>
              <w:t>part-time</w:t>
            </w:r>
            <w:r w:rsidRPr="00350950">
              <w:rPr>
                <w:rFonts w:ascii="Calibri" w:eastAsia="Calibri" w:hAnsi="Calibri" w:cs="Calibri"/>
                <w:spacing w:val="-12"/>
                <w:w w:val="105"/>
              </w:rPr>
              <w:t xml:space="preserve"> </w:t>
            </w:r>
            <w:r w:rsidRPr="00350950">
              <w:rPr>
                <w:rFonts w:ascii="Calibri" w:eastAsia="Calibri" w:hAnsi="Calibri" w:cs="Calibri"/>
                <w:w w:val="105"/>
              </w:rPr>
              <w:t>(under</w:t>
            </w:r>
            <w:r w:rsidRPr="00350950">
              <w:rPr>
                <w:rFonts w:ascii="Calibri" w:eastAsia="Calibri" w:hAnsi="Calibri" w:cs="Calibri"/>
                <w:spacing w:val="-10"/>
                <w:w w:val="105"/>
              </w:rPr>
              <w:t xml:space="preserve"> </w:t>
            </w:r>
            <w:r w:rsidRPr="00350950">
              <w:rPr>
                <w:rFonts w:ascii="Calibri" w:eastAsia="Calibri" w:hAnsi="Calibri" w:cs="Calibri"/>
                <w:w w:val="105"/>
              </w:rPr>
              <w:t>40</w:t>
            </w:r>
            <w:r w:rsidRPr="00350950">
              <w:rPr>
                <w:rFonts w:ascii="Calibri" w:eastAsia="Calibri" w:hAnsi="Calibri" w:cs="Calibri"/>
                <w:spacing w:val="-13"/>
                <w:w w:val="105"/>
              </w:rPr>
              <w:t xml:space="preserve"> </w:t>
            </w:r>
            <w:r w:rsidRPr="00350950">
              <w:rPr>
                <w:rFonts w:ascii="Calibri" w:eastAsia="Calibri" w:hAnsi="Calibri" w:cs="Calibri"/>
                <w:w w:val="105"/>
              </w:rPr>
              <w:t>hours</w:t>
            </w:r>
            <w:r w:rsidRPr="00350950">
              <w:rPr>
                <w:rFonts w:ascii="Calibri" w:eastAsia="Calibri" w:hAnsi="Calibri" w:cs="Calibri"/>
                <w:spacing w:val="-12"/>
                <w:w w:val="105"/>
              </w:rPr>
              <w:t xml:space="preserve"> </w:t>
            </w:r>
            <w:r w:rsidRPr="00350950">
              <w:rPr>
                <w:rFonts w:ascii="Calibri" w:eastAsia="Calibri" w:hAnsi="Calibri" w:cs="Calibri"/>
                <w:spacing w:val="-5"/>
                <w:w w:val="105"/>
              </w:rPr>
              <w:t>per</w:t>
            </w:r>
          </w:p>
          <w:p w14:paraId="5356AD68" w14:textId="77777777" w:rsidR="001940C2" w:rsidRPr="00350950" w:rsidRDefault="001940C2" w:rsidP="00350950">
            <w:pPr>
              <w:widowControl w:val="0"/>
              <w:autoSpaceDE w:val="0"/>
              <w:autoSpaceDN w:val="0"/>
              <w:spacing w:after="0" w:line="251" w:lineRule="exact"/>
              <w:ind w:left="50"/>
              <w:rPr>
                <w:rFonts w:ascii="Calibri" w:eastAsia="Calibri" w:hAnsi="Calibri" w:cs="Calibri"/>
              </w:rPr>
            </w:pPr>
            <w:r w:rsidRPr="00350950">
              <w:rPr>
                <w:rFonts w:ascii="Calibri" w:eastAsia="Calibri" w:hAnsi="Calibri" w:cs="Calibri"/>
                <w:spacing w:val="-2"/>
                <w:w w:val="105"/>
              </w:rPr>
              <w:t>week)</w:t>
            </w:r>
          </w:p>
        </w:tc>
        <w:tc>
          <w:tcPr>
            <w:tcW w:w="4261" w:type="dxa"/>
          </w:tcPr>
          <w:p w14:paraId="3F47409A" w14:textId="77777777" w:rsidR="001940C2" w:rsidRPr="00350950" w:rsidRDefault="001940C2" w:rsidP="00350950">
            <w:pPr>
              <w:widowControl w:val="0"/>
              <w:numPr>
                <w:ilvl w:val="0"/>
                <w:numId w:val="40"/>
              </w:numPr>
              <w:tabs>
                <w:tab w:val="left" w:pos="368"/>
              </w:tabs>
              <w:autoSpaceDE w:val="0"/>
              <w:autoSpaceDN w:val="0"/>
              <w:spacing w:after="0" w:line="265" w:lineRule="exact"/>
              <w:ind w:left="368" w:hanging="210"/>
              <w:rPr>
                <w:rFonts w:ascii="Calibri" w:eastAsia="Calibri" w:hAnsi="Calibri" w:cs="Calibri"/>
              </w:rPr>
            </w:pPr>
            <w:r w:rsidRPr="00350950">
              <w:rPr>
                <w:rFonts w:ascii="Calibri" w:eastAsia="Calibri" w:hAnsi="Calibri" w:cs="Calibri"/>
                <w:spacing w:val="-2"/>
                <w:w w:val="105"/>
              </w:rPr>
              <w:t>Temporarily</w:t>
            </w:r>
            <w:r w:rsidRPr="00350950">
              <w:rPr>
                <w:rFonts w:ascii="Calibri" w:eastAsia="Calibri" w:hAnsi="Calibri" w:cs="Calibri"/>
                <w:spacing w:val="-12"/>
                <w:w w:val="105"/>
              </w:rPr>
              <w:t xml:space="preserve"> </w:t>
            </w:r>
            <w:r w:rsidRPr="00350950">
              <w:rPr>
                <w:rFonts w:ascii="Calibri" w:eastAsia="Calibri" w:hAnsi="Calibri" w:cs="Calibri"/>
                <w:spacing w:val="-2"/>
                <w:w w:val="105"/>
              </w:rPr>
              <w:t>unable</w:t>
            </w:r>
            <w:r w:rsidRPr="00350950">
              <w:rPr>
                <w:rFonts w:ascii="Calibri" w:eastAsia="Calibri" w:hAnsi="Calibri" w:cs="Calibri"/>
                <w:spacing w:val="-11"/>
                <w:w w:val="105"/>
              </w:rPr>
              <w:t xml:space="preserve"> </w:t>
            </w:r>
            <w:r w:rsidRPr="00350950">
              <w:rPr>
                <w:rFonts w:ascii="Calibri" w:eastAsia="Calibri" w:hAnsi="Calibri" w:cs="Calibri"/>
                <w:spacing w:val="-2"/>
                <w:w w:val="105"/>
              </w:rPr>
              <w:t>to</w:t>
            </w:r>
            <w:r w:rsidRPr="00350950">
              <w:rPr>
                <w:rFonts w:ascii="Calibri" w:eastAsia="Calibri" w:hAnsi="Calibri" w:cs="Calibri"/>
                <w:spacing w:val="-10"/>
                <w:w w:val="105"/>
              </w:rPr>
              <w:t xml:space="preserve"> </w:t>
            </w:r>
            <w:r w:rsidRPr="00350950">
              <w:rPr>
                <w:rFonts w:ascii="Calibri" w:eastAsia="Calibri" w:hAnsi="Calibri" w:cs="Calibri"/>
                <w:spacing w:val="-2"/>
                <w:w w:val="105"/>
              </w:rPr>
              <w:t>work</w:t>
            </w:r>
            <w:r w:rsidRPr="00350950">
              <w:rPr>
                <w:rFonts w:ascii="Calibri" w:eastAsia="Calibri" w:hAnsi="Calibri" w:cs="Calibri"/>
                <w:spacing w:val="-12"/>
                <w:w w:val="105"/>
              </w:rPr>
              <w:t xml:space="preserve"> </w:t>
            </w:r>
            <w:r w:rsidRPr="00350950">
              <w:rPr>
                <w:rFonts w:ascii="Calibri" w:eastAsia="Calibri" w:hAnsi="Calibri" w:cs="Calibri"/>
                <w:spacing w:val="-2"/>
                <w:w w:val="105"/>
              </w:rPr>
              <w:t>due</w:t>
            </w:r>
            <w:r w:rsidRPr="00350950">
              <w:rPr>
                <w:rFonts w:ascii="Calibri" w:eastAsia="Calibri" w:hAnsi="Calibri" w:cs="Calibri"/>
                <w:spacing w:val="-11"/>
                <w:w w:val="105"/>
              </w:rPr>
              <w:t xml:space="preserve"> </w:t>
            </w:r>
            <w:r w:rsidRPr="00350950">
              <w:rPr>
                <w:rFonts w:ascii="Calibri" w:eastAsia="Calibri" w:hAnsi="Calibri" w:cs="Calibri"/>
                <w:spacing w:val="-2"/>
                <w:w w:val="105"/>
              </w:rPr>
              <w:t>to</w:t>
            </w:r>
            <w:r w:rsidRPr="00350950">
              <w:rPr>
                <w:rFonts w:ascii="Calibri" w:eastAsia="Calibri" w:hAnsi="Calibri" w:cs="Calibri"/>
                <w:spacing w:val="-11"/>
                <w:w w:val="105"/>
              </w:rPr>
              <w:t xml:space="preserve"> </w:t>
            </w:r>
            <w:r w:rsidRPr="00350950">
              <w:rPr>
                <w:rFonts w:ascii="Calibri" w:eastAsia="Calibri" w:hAnsi="Calibri" w:cs="Calibri"/>
                <w:spacing w:val="-2"/>
                <w:w w:val="105"/>
              </w:rPr>
              <w:t>illness</w:t>
            </w:r>
          </w:p>
          <w:p w14:paraId="2B863B46" w14:textId="77777777" w:rsidR="001940C2" w:rsidRPr="00350950" w:rsidRDefault="001940C2" w:rsidP="00350950">
            <w:pPr>
              <w:widowControl w:val="0"/>
              <w:autoSpaceDE w:val="0"/>
              <w:autoSpaceDN w:val="0"/>
              <w:spacing w:after="0" w:line="251" w:lineRule="exact"/>
              <w:ind w:left="158"/>
              <w:rPr>
                <w:rFonts w:ascii="Calibri" w:eastAsia="Calibri" w:hAnsi="Calibri" w:cs="Calibri"/>
              </w:rPr>
            </w:pPr>
            <w:r w:rsidRPr="00350950">
              <w:rPr>
                <w:rFonts w:ascii="Calibri" w:eastAsia="Calibri" w:hAnsi="Calibri" w:cs="Calibri"/>
              </w:rPr>
              <w:t>or</w:t>
            </w:r>
            <w:r w:rsidRPr="00350950">
              <w:rPr>
                <w:rFonts w:ascii="Calibri" w:eastAsia="Calibri" w:hAnsi="Calibri" w:cs="Calibri"/>
                <w:spacing w:val="-4"/>
              </w:rPr>
              <w:t xml:space="preserve"> </w:t>
            </w:r>
            <w:r w:rsidRPr="00350950">
              <w:rPr>
                <w:rFonts w:ascii="Calibri" w:eastAsia="Calibri" w:hAnsi="Calibri" w:cs="Calibri"/>
                <w:spacing w:val="-2"/>
              </w:rPr>
              <w:t>injury</w:t>
            </w:r>
          </w:p>
        </w:tc>
      </w:tr>
      <w:tr w:rsidR="001940C2" w:rsidRPr="0064763B" w14:paraId="4402FD37" w14:textId="77777777">
        <w:trPr>
          <w:trHeight w:val="268"/>
        </w:trPr>
        <w:tc>
          <w:tcPr>
            <w:tcW w:w="4222" w:type="dxa"/>
          </w:tcPr>
          <w:p w14:paraId="31755903" w14:textId="77777777" w:rsidR="001940C2" w:rsidRPr="00350950" w:rsidRDefault="001940C2" w:rsidP="00350950">
            <w:pPr>
              <w:widowControl w:val="0"/>
              <w:numPr>
                <w:ilvl w:val="0"/>
                <w:numId w:val="39"/>
              </w:numPr>
              <w:tabs>
                <w:tab w:val="left" w:pos="260"/>
              </w:tabs>
              <w:autoSpaceDE w:val="0"/>
              <w:autoSpaceDN w:val="0"/>
              <w:spacing w:after="0" w:line="249" w:lineRule="exact"/>
              <w:ind w:left="260" w:hanging="210"/>
              <w:rPr>
                <w:rFonts w:ascii="Calibri" w:eastAsia="Calibri" w:hAnsi="Calibri" w:cs="Calibri"/>
              </w:rPr>
            </w:pPr>
            <w:r w:rsidRPr="00350950">
              <w:rPr>
                <w:rFonts w:ascii="Calibri" w:eastAsia="Calibri" w:hAnsi="Calibri" w:cs="Calibri"/>
                <w:spacing w:val="-2"/>
                <w:w w:val="105"/>
              </w:rPr>
              <w:t>Retired</w:t>
            </w:r>
          </w:p>
        </w:tc>
        <w:tc>
          <w:tcPr>
            <w:tcW w:w="4261" w:type="dxa"/>
          </w:tcPr>
          <w:p w14:paraId="7DE48D05" w14:textId="77777777" w:rsidR="001940C2" w:rsidRPr="00350950" w:rsidRDefault="001940C2" w:rsidP="00350950">
            <w:pPr>
              <w:widowControl w:val="0"/>
              <w:numPr>
                <w:ilvl w:val="0"/>
                <w:numId w:val="38"/>
              </w:numPr>
              <w:tabs>
                <w:tab w:val="left" w:pos="368"/>
              </w:tabs>
              <w:autoSpaceDE w:val="0"/>
              <w:autoSpaceDN w:val="0"/>
              <w:spacing w:after="0" w:line="249" w:lineRule="exact"/>
              <w:ind w:left="368" w:hanging="210"/>
              <w:rPr>
                <w:rFonts w:ascii="Calibri" w:eastAsia="Calibri" w:hAnsi="Calibri" w:cs="Calibri"/>
              </w:rPr>
            </w:pPr>
            <w:r w:rsidRPr="00350950">
              <w:rPr>
                <w:rFonts w:ascii="Calibri" w:eastAsia="Calibri" w:hAnsi="Calibri" w:cs="Calibri"/>
                <w:w w:val="105"/>
              </w:rPr>
              <w:t>Unemployed</w:t>
            </w:r>
            <w:r w:rsidRPr="00350950">
              <w:rPr>
                <w:rFonts w:ascii="Calibri" w:eastAsia="Calibri" w:hAnsi="Calibri" w:cs="Calibri"/>
                <w:spacing w:val="-8"/>
                <w:w w:val="105"/>
              </w:rPr>
              <w:t xml:space="preserve"> </w:t>
            </w:r>
            <w:r w:rsidRPr="00350950">
              <w:rPr>
                <w:rFonts w:ascii="Calibri" w:eastAsia="Calibri" w:hAnsi="Calibri" w:cs="Calibri"/>
                <w:w w:val="105"/>
              </w:rPr>
              <w:t>for</w:t>
            </w:r>
            <w:r w:rsidRPr="00350950">
              <w:rPr>
                <w:rFonts w:ascii="Calibri" w:eastAsia="Calibri" w:hAnsi="Calibri" w:cs="Calibri"/>
                <w:spacing w:val="-5"/>
                <w:w w:val="105"/>
              </w:rPr>
              <w:t xml:space="preserve"> </w:t>
            </w:r>
            <w:r w:rsidRPr="00350950">
              <w:rPr>
                <w:rFonts w:ascii="Calibri" w:eastAsia="Calibri" w:hAnsi="Calibri" w:cs="Calibri"/>
                <w:w w:val="105"/>
              </w:rPr>
              <w:t>less</w:t>
            </w:r>
            <w:r w:rsidRPr="00350950">
              <w:rPr>
                <w:rFonts w:ascii="Calibri" w:eastAsia="Calibri" w:hAnsi="Calibri" w:cs="Calibri"/>
                <w:spacing w:val="-5"/>
                <w:w w:val="105"/>
              </w:rPr>
              <w:t xml:space="preserve"> </w:t>
            </w:r>
            <w:r w:rsidRPr="00350950">
              <w:rPr>
                <w:rFonts w:ascii="Calibri" w:eastAsia="Calibri" w:hAnsi="Calibri" w:cs="Calibri"/>
                <w:w w:val="105"/>
              </w:rPr>
              <w:t>than</w:t>
            </w:r>
            <w:r w:rsidRPr="00350950">
              <w:rPr>
                <w:rFonts w:ascii="Calibri" w:eastAsia="Calibri" w:hAnsi="Calibri" w:cs="Calibri"/>
                <w:spacing w:val="-8"/>
                <w:w w:val="105"/>
              </w:rPr>
              <w:t xml:space="preserve"> </w:t>
            </w:r>
            <w:r w:rsidRPr="00350950">
              <w:rPr>
                <w:rFonts w:ascii="Calibri" w:eastAsia="Calibri" w:hAnsi="Calibri" w:cs="Calibri"/>
                <w:w w:val="105"/>
              </w:rPr>
              <w:t>one</w:t>
            </w:r>
            <w:r w:rsidRPr="00350950">
              <w:rPr>
                <w:rFonts w:ascii="Calibri" w:eastAsia="Calibri" w:hAnsi="Calibri" w:cs="Calibri"/>
                <w:spacing w:val="-9"/>
                <w:w w:val="105"/>
              </w:rPr>
              <w:t xml:space="preserve"> </w:t>
            </w:r>
            <w:r w:rsidRPr="00350950">
              <w:rPr>
                <w:rFonts w:ascii="Calibri" w:eastAsia="Calibri" w:hAnsi="Calibri" w:cs="Calibri"/>
                <w:spacing w:val="-4"/>
                <w:w w:val="105"/>
              </w:rPr>
              <w:t>year</w:t>
            </w:r>
          </w:p>
        </w:tc>
      </w:tr>
      <w:tr w:rsidR="001940C2" w:rsidRPr="0064763B" w14:paraId="1EDEF5F2" w14:textId="77777777">
        <w:trPr>
          <w:trHeight w:val="268"/>
        </w:trPr>
        <w:tc>
          <w:tcPr>
            <w:tcW w:w="4222" w:type="dxa"/>
          </w:tcPr>
          <w:p w14:paraId="41B8FF52" w14:textId="77777777" w:rsidR="001940C2" w:rsidRPr="00350950" w:rsidRDefault="001940C2" w:rsidP="00350950">
            <w:pPr>
              <w:widowControl w:val="0"/>
              <w:numPr>
                <w:ilvl w:val="0"/>
                <w:numId w:val="37"/>
              </w:numPr>
              <w:tabs>
                <w:tab w:val="left" w:pos="260"/>
              </w:tabs>
              <w:autoSpaceDE w:val="0"/>
              <w:autoSpaceDN w:val="0"/>
              <w:spacing w:after="0" w:line="249" w:lineRule="exact"/>
              <w:ind w:left="260" w:hanging="210"/>
              <w:rPr>
                <w:rFonts w:ascii="Calibri" w:eastAsia="Calibri" w:hAnsi="Calibri" w:cs="Calibri"/>
              </w:rPr>
            </w:pPr>
            <w:r w:rsidRPr="00350950">
              <w:rPr>
                <w:rFonts w:ascii="Calibri" w:eastAsia="Calibri" w:hAnsi="Calibri" w:cs="Calibri"/>
                <w:spacing w:val="-2"/>
                <w:w w:val="105"/>
              </w:rPr>
              <w:t>Student</w:t>
            </w:r>
          </w:p>
        </w:tc>
        <w:tc>
          <w:tcPr>
            <w:tcW w:w="4261" w:type="dxa"/>
          </w:tcPr>
          <w:p w14:paraId="7127CC8B" w14:textId="77777777" w:rsidR="001940C2" w:rsidRPr="00350950" w:rsidRDefault="001940C2" w:rsidP="00350950">
            <w:pPr>
              <w:widowControl w:val="0"/>
              <w:numPr>
                <w:ilvl w:val="0"/>
                <w:numId w:val="36"/>
              </w:numPr>
              <w:tabs>
                <w:tab w:val="left" w:pos="368"/>
              </w:tabs>
              <w:autoSpaceDE w:val="0"/>
              <w:autoSpaceDN w:val="0"/>
              <w:spacing w:after="0" w:line="249" w:lineRule="exact"/>
              <w:ind w:left="368" w:hanging="210"/>
              <w:rPr>
                <w:rFonts w:ascii="Calibri" w:eastAsia="Calibri" w:hAnsi="Calibri" w:cs="Calibri"/>
              </w:rPr>
            </w:pPr>
            <w:r w:rsidRPr="00350950">
              <w:rPr>
                <w:rFonts w:ascii="Calibri" w:eastAsia="Calibri" w:hAnsi="Calibri" w:cs="Calibri"/>
                <w:spacing w:val="-2"/>
                <w:w w:val="105"/>
              </w:rPr>
              <w:t>Unemployed</w:t>
            </w:r>
            <w:r w:rsidRPr="00350950">
              <w:rPr>
                <w:rFonts w:ascii="Calibri" w:eastAsia="Calibri" w:hAnsi="Calibri" w:cs="Calibri"/>
                <w:spacing w:val="-5"/>
                <w:w w:val="105"/>
              </w:rPr>
              <w:t xml:space="preserve"> </w:t>
            </w:r>
            <w:r w:rsidRPr="00350950">
              <w:rPr>
                <w:rFonts w:ascii="Calibri" w:eastAsia="Calibri" w:hAnsi="Calibri" w:cs="Calibri"/>
                <w:spacing w:val="-2"/>
                <w:w w:val="105"/>
              </w:rPr>
              <w:t>for</w:t>
            </w:r>
            <w:r w:rsidRPr="00350950">
              <w:rPr>
                <w:rFonts w:ascii="Calibri" w:eastAsia="Calibri" w:hAnsi="Calibri" w:cs="Calibri"/>
                <w:spacing w:val="-3"/>
                <w:w w:val="105"/>
              </w:rPr>
              <w:t xml:space="preserve"> </w:t>
            </w:r>
            <w:r w:rsidRPr="00350950">
              <w:rPr>
                <w:rFonts w:ascii="Calibri" w:eastAsia="Calibri" w:hAnsi="Calibri" w:cs="Calibri"/>
                <w:spacing w:val="-2"/>
                <w:w w:val="105"/>
              </w:rPr>
              <w:t>more</w:t>
            </w:r>
            <w:r w:rsidRPr="00350950">
              <w:rPr>
                <w:rFonts w:ascii="Calibri" w:eastAsia="Calibri" w:hAnsi="Calibri" w:cs="Calibri"/>
                <w:spacing w:val="-5"/>
                <w:w w:val="105"/>
              </w:rPr>
              <w:t xml:space="preserve"> </w:t>
            </w:r>
            <w:r w:rsidRPr="00350950">
              <w:rPr>
                <w:rFonts w:ascii="Calibri" w:eastAsia="Calibri" w:hAnsi="Calibri" w:cs="Calibri"/>
                <w:spacing w:val="-2"/>
                <w:w w:val="105"/>
              </w:rPr>
              <w:t>than</w:t>
            </w:r>
            <w:r w:rsidRPr="00350950">
              <w:rPr>
                <w:rFonts w:ascii="Calibri" w:eastAsia="Calibri" w:hAnsi="Calibri" w:cs="Calibri"/>
                <w:spacing w:val="-5"/>
                <w:w w:val="105"/>
              </w:rPr>
              <w:t xml:space="preserve"> </w:t>
            </w:r>
            <w:r w:rsidRPr="00350950">
              <w:rPr>
                <w:rFonts w:ascii="Calibri" w:eastAsia="Calibri" w:hAnsi="Calibri" w:cs="Calibri"/>
                <w:spacing w:val="-2"/>
                <w:w w:val="105"/>
              </w:rPr>
              <w:t>one</w:t>
            </w:r>
            <w:r w:rsidRPr="00350950">
              <w:rPr>
                <w:rFonts w:ascii="Calibri" w:eastAsia="Calibri" w:hAnsi="Calibri" w:cs="Calibri"/>
                <w:spacing w:val="-7"/>
                <w:w w:val="105"/>
              </w:rPr>
              <w:t xml:space="preserve"> </w:t>
            </w:r>
            <w:r w:rsidRPr="00350950">
              <w:rPr>
                <w:rFonts w:ascii="Calibri" w:eastAsia="Calibri" w:hAnsi="Calibri" w:cs="Calibri"/>
                <w:spacing w:val="-4"/>
                <w:w w:val="105"/>
              </w:rPr>
              <w:t>year</w:t>
            </w:r>
          </w:p>
        </w:tc>
      </w:tr>
      <w:tr w:rsidR="001940C2" w:rsidRPr="0064763B" w14:paraId="39411F2E" w14:textId="77777777">
        <w:trPr>
          <w:trHeight w:val="268"/>
        </w:trPr>
        <w:tc>
          <w:tcPr>
            <w:tcW w:w="4222" w:type="dxa"/>
          </w:tcPr>
          <w:p w14:paraId="6A8E0BB8" w14:textId="77777777" w:rsidR="001940C2" w:rsidRPr="00350950" w:rsidRDefault="001940C2" w:rsidP="00350950">
            <w:pPr>
              <w:widowControl w:val="0"/>
              <w:numPr>
                <w:ilvl w:val="0"/>
                <w:numId w:val="35"/>
              </w:numPr>
              <w:tabs>
                <w:tab w:val="left" w:pos="260"/>
              </w:tabs>
              <w:autoSpaceDE w:val="0"/>
              <w:autoSpaceDN w:val="0"/>
              <w:spacing w:after="0" w:line="249" w:lineRule="exact"/>
              <w:ind w:left="260" w:hanging="210"/>
              <w:rPr>
                <w:rFonts w:ascii="Calibri" w:eastAsia="Calibri" w:hAnsi="Calibri" w:cs="Calibri"/>
              </w:rPr>
            </w:pPr>
            <w:r w:rsidRPr="00350950">
              <w:rPr>
                <w:rFonts w:ascii="Calibri" w:eastAsia="Calibri" w:hAnsi="Calibri" w:cs="Calibri"/>
                <w:spacing w:val="-2"/>
                <w:w w:val="105"/>
              </w:rPr>
              <w:t>Armed</w:t>
            </w:r>
            <w:r w:rsidRPr="00350950">
              <w:rPr>
                <w:rFonts w:ascii="Calibri" w:eastAsia="Calibri" w:hAnsi="Calibri" w:cs="Calibri"/>
                <w:spacing w:val="-5"/>
                <w:w w:val="105"/>
              </w:rPr>
              <w:t xml:space="preserve"> </w:t>
            </w:r>
            <w:r w:rsidRPr="00350950">
              <w:rPr>
                <w:rFonts w:ascii="Calibri" w:eastAsia="Calibri" w:hAnsi="Calibri" w:cs="Calibri"/>
                <w:spacing w:val="-2"/>
                <w:w w:val="105"/>
              </w:rPr>
              <w:t>forces/military</w:t>
            </w:r>
          </w:p>
        </w:tc>
        <w:tc>
          <w:tcPr>
            <w:tcW w:w="4261" w:type="dxa"/>
          </w:tcPr>
          <w:p w14:paraId="666484A2" w14:textId="77777777" w:rsidR="001940C2" w:rsidRPr="00350950" w:rsidRDefault="001940C2" w:rsidP="00350950">
            <w:pPr>
              <w:widowControl w:val="0"/>
              <w:numPr>
                <w:ilvl w:val="0"/>
                <w:numId w:val="34"/>
              </w:numPr>
              <w:tabs>
                <w:tab w:val="left" w:pos="368"/>
              </w:tabs>
              <w:autoSpaceDE w:val="0"/>
              <w:autoSpaceDN w:val="0"/>
              <w:spacing w:after="0" w:line="249" w:lineRule="exact"/>
              <w:ind w:left="368" w:hanging="210"/>
              <w:rPr>
                <w:rFonts w:ascii="Calibri" w:eastAsia="Calibri" w:hAnsi="Calibri" w:cs="Calibri"/>
              </w:rPr>
            </w:pPr>
            <w:r w:rsidRPr="00350950">
              <w:rPr>
                <w:rFonts w:ascii="Calibri" w:eastAsia="Calibri" w:hAnsi="Calibri" w:cs="Calibri"/>
                <w:w w:val="105"/>
              </w:rPr>
              <w:t>Permanently</w:t>
            </w:r>
            <w:r w:rsidRPr="00350950">
              <w:rPr>
                <w:rFonts w:ascii="Calibri" w:eastAsia="Calibri" w:hAnsi="Calibri" w:cs="Calibri"/>
                <w:spacing w:val="-11"/>
                <w:w w:val="105"/>
              </w:rPr>
              <w:t xml:space="preserve"> </w:t>
            </w:r>
            <w:r w:rsidRPr="00350950">
              <w:rPr>
                <w:rFonts w:ascii="Calibri" w:eastAsia="Calibri" w:hAnsi="Calibri" w:cs="Calibri"/>
                <w:w w:val="105"/>
              </w:rPr>
              <w:t>unable</w:t>
            </w:r>
            <w:r w:rsidRPr="00350950">
              <w:rPr>
                <w:rFonts w:ascii="Calibri" w:eastAsia="Calibri" w:hAnsi="Calibri" w:cs="Calibri"/>
                <w:spacing w:val="-13"/>
                <w:w w:val="105"/>
              </w:rPr>
              <w:t xml:space="preserve"> </w:t>
            </w:r>
            <w:r w:rsidRPr="00350950">
              <w:rPr>
                <w:rFonts w:ascii="Calibri" w:eastAsia="Calibri" w:hAnsi="Calibri" w:cs="Calibri"/>
                <w:w w:val="105"/>
              </w:rPr>
              <w:t>to</w:t>
            </w:r>
            <w:r w:rsidRPr="00350950">
              <w:rPr>
                <w:rFonts w:ascii="Calibri" w:eastAsia="Calibri" w:hAnsi="Calibri" w:cs="Calibri"/>
                <w:spacing w:val="-13"/>
                <w:w w:val="105"/>
              </w:rPr>
              <w:t xml:space="preserve"> </w:t>
            </w:r>
            <w:r w:rsidRPr="00350950">
              <w:rPr>
                <w:rFonts w:ascii="Calibri" w:eastAsia="Calibri" w:hAnsi="Calibri" w:cs="Calibri"/>
                <w:spacing w:val="-4"/>
                <w:w w:val="105"/>
              </w:rPr>
              <w:t>work</w:t>
            </w:r>
          </w:p>
        </w:tc>
      </w:tr>
      <w:tr w:rsidR="001940C2" w:rsidRPr="0064763B" w14:paraId="743BC771" w14:textId="77777777">
        <w:trPr>
          <w:trHeight w:val="269"/>
        </w:trPr>
        <w:tc>
          <w:tcPr>
            <w:tcW w:w="4222" w:type="dxa"/>
          </w:tcPr>
          <w:p w14:paraId="125609DF" w14:textId="77777777" w:rsidR="001940C2" w:rsidRPr="00350950" w:rsidRDefault="001940C2" w:rsidP="00350950">
            <w:pPr>
              <w:widowControl w:val="0"/>
              <w:numPr>
                <w:ilvl w:val="0"/>
                <w:numId w:val="33"/>
              </w:numPr>
              <w:tabs>
                <w:tab w:val="left" w:pos="260"/>
              </w:tabs>
              <w:autoSpaceDE w:val="0"/>
              <w:autoSpaceDN w:val="0"/>
              <w:spacing w:after="0" w:line="249" w:lineRule="exact"/>
              <w:ind w:left="260" w:hanging="210"/>
              <w:rPr>
                <w:rFonts w:ascii="Calibri" w:eastAsia="Calibri" w:hAnsi="Calibri" w:cs="Calibri"/>
              </w:rPr>
            </w:pPr>
            <w:r w:rsidRPr="00350950">
              <w:rPr>
                <w:rFonts w:ascii="Calibri" w:eastAsia="Calibri" w:hAnsi="Calibri" w:cs="Calibri"/>
                <w:w w:val="110"/>
              </w:rPr>
              <w:t>Self-</w:t>
            </w:r>
            <w:r w:rsidRPr="00350950">
              <w:rPr>
                <w:rFonts w:ascii="Calibri" w:eastAsia="Calibri" w:hAnsi="Calibri" w:cs="Calibri"/>
                <w:spacing w:val="-2"/>
                <w:w w:val="110"/>
              </w:rPr>
              <w:t>employed</w:t>
            </w:r>
          </w:p>
        </w:tc>
        <w:tc>
          <w:tcPr>
            <w:tcW w:w="4261" w:type="dxa"/>
          </w:tcPr>
          <w:p w14:paraId="09C5618B" w14:textId="77777777" w:rsidR="001940C2" w:rsidRPr="00350950" w:rsidRDefault="001940C2" w:rsidP="00350950">
            <w:pPr>
              <w:widowControl w:val="0"/>
              <w:numPr>
                <w:ilvl w:val="0"/>
                <w:numId w:val="32"/>
              </w:numPr>
              <w:tabs>
                <w:tab w:val="left" w:pos="368"/>
              </w:tabs>
              <w:autoSpaceDE w:val="0"/>
              <w:autoSpaceDN w:val="0"/>
              <w:spacing w:after="0" w:line="249" w:lineRule="exact"/>
              <w:ind w:left="368" w:hanging="210"/>
              <w:rPr>
                <w:rFonts w:ascii="Calibri" w:eastAsia="Calibri" w:hAnsi="Calibri" w:cs="Calibri"/>
              </w:rPr>
            </w:pPr>
            <w:r w:rsidRPr="00350950">
              <w:rPr>
                <w:rFonts w:ascii="Calibri" w:eastAsia="Calibri" w:hAnsi="Calibri" w:cs="Calibri"/>
              </w:rPr>
              <w:t>Prefer</w:t>
            </w:r>
            <w:r w:rsidRPr="00350950">
              <w:rPr>
                <w:rFonts w:ascii="Calibri" w:eastAsia="Calibri" w:hAnsi="Calibri" w:cs="Calibri"/>
                <w:spacing w:val="-4"/>
              </w:rPr>
              <w:t xml:space="preserve"> </w:t>
            </w:r>
            <w:r w:rsidRPr="00350950">
              <w:rPr>
                <w:rFonts w:ascii="Calibri" w:eastAsia="Calibri" w:hAnsi="Calibri" w:cs="Calibri"/>
              </w:rPr>
              <w:t xml:space="preserve">not to </w:t>
            </w:r>
            <w:r w:rsidRPr="00350950">
              <w:rPr>
                <w:rFonts w:ascii="Calibri" w:eastAsia="Calibri" w:hAnsi="Calibri" w:cs="Calibri"/>
                <w:spacing w:val="-2"/>
              </w:rPr>
              <w:t>answer</w:t>
            </w:r>
          </w:p>
        </w:tc>
      </w:tr>
    </w:tbl>
    <w:p w14:paraId="345F31DD" w14:textId="77777777" w:rsidR="001940C2" w:rsidRPr="00350950" w:rsidRDefault="001940C2" w:rsidP="00350950">
      <w:pPr>
        <w:widowControl w:val="0"/>
        <w:autoSpaceDE w:val="0"/>
        <w:autoSpaceDN w:val="0"/>
        <w:spacing w:after="0" w:line="240" w:lineRule="auto"/>
        <w:rPr>
          <w:rFonts w:ascii="Calibri" w:eastAsia="Calibri" w:hAnsi="Calibri" w:cs="Calibri"/>
          <w:i/>
        </w:rPr>
      </w:pPr>
    </w:p>
    <w:p w14:paraId="4308AFD8" w14:textId="77777777" w:rsidR="001940C2" w:rsidRPr="00350950" w:rsidRDefault="001940C2" w:rsidP="00350950">
      <w:pPr>
        <w:widowControl w:val="0"/>
        <w:numPr>
          <w:ilvl w:val="0"/>
          <w:numId w:val="45"/>
        </w:numPr>
        <w:tabs>
          <w:tab w:val="left" w:pos="818"/>
          <w:tab w:val="left" w:pos="820"/>
        </w:tabs>
        <w:autoSpaceDE w:val="0"/>
        <w:autoSpaceDN w:val="0"/>
        <w:spacing w:after="0" w:line="259" w:lineRule="auto"/>
        <w:ind w:right="824"/>
        <w:rPr>
          <w:rFonts w:ascii="Calibri" w:eastAsia="Aptos" w:hAnsi="Calibri" w:cs="Calibri"/>
        </w:rPr>
      </w:pPr>
      <w:r w:rsidRPr="00350950">
        <w:rPr>
          <w:rFonts w:ascii="Calibri" w:eastAsia="Aptos" w:hAnsi="Calibri" w:cs="Calibri"/>
          <w:w w:val="105"/>
        </w:rPr>
        <w:t>Which</w:t>
      </w:r>
      <w:r w:rsidRPr="00350950">
        <w:rPr>
          <w:rFonts w:ascii="Calibri" w:eastAsia="Aptos" w:hAnsi="Calibri" w:cs="Calibri"/>
          <w:spacing w:val="-8"/>
          <w:w w:val="105"/>
        </w:rPr>
        <w:t xml:space="preserve"> </w:t>
      </w:r>
      <w:r w:rsidRPr="00350950">
        <w:rPr>
          <w:rFonts w:ascii="Calibri" w:eastAsia="Aptos" w:hAnsi="Calibri" w:cs="Calibri"/>
          <w:w w:val="105"/>
        </w:rPr>
        <w:t>category</w:t>
      </w:r>
      <w:r w:rsidRPr="00350950">
        <w:rPr>
          <w:rFonts w:ascii="Calibri" w:eastAsia="Aptos" w:hAnsi="Calibri" w:cs="Calibri"/>
          <w:spacing w:val="-6"/>
          <w:w w:val="105"/>
        </w:rPr>
        <w:t xml:space="preserve"> </w:t>
      </w:r>
      <w:r w:rsidRPr="00350950">
        <w:rPr>
          <w:rFonts w:ascii="Calibri" w:eastAsia="Aptos" w:hAnsi="Calibri" w:cs="Calibri"/>
          <w:w w:val="105"/>
        </w:rPr>
        <w:t>best</w:t>
      </w:r>
      <w:r w:rsidRPr="00350950">
        <w:rPr>
          <w:rFonts w:ascii="Calibri" w:eastAsia="Aptos" w:hAnsi="Calibri" w:cs="Calibri"/>
          <w:spacing w:val="-8"/>
          <w:w w:val="105"/>
        </w:rPr>
        <w:t xml:space="preserve"> </w:t>
      </w:r>
      <w:r w:rsidRPr="00350950">
        <w:rPr>
          <w:rFonts w:ascii="Calibri" w:eastAsia="Aptos" w:hAnsi="Calibri" w:cs="Calibri"/>
          <w:w w:val="105"/>
        </w:rPr>
        <w:t>describes</w:t>
      </w:r>
      <w:r w:rsidRPr="00350950">
        <w:rPr>
          <w:rFonts w:ascii="Calibri" w:eastAsia="Aptos" w:hAnsi="Calibri" w:cs="Calibri"/>
          <w:spacing w:val="-4"/>
          <w:w w:val="105"/>
        </w:rPr>
        <w:t xml:space="preserve"> </w:t>
      </w:r>
      <w:r w:rsidRPr="00350950">
        <w:rPr>
          <w:rFonts w:ascii="Calibri" w:eastAsia="Aptos" w:hAnsi="Calibri" w:cs="Calibri"/>
          <w:w w:val="105"/>
        </w:rPr>
        <w:t>your</w:t>
      </w:r>
      <w:r w:rsidRPr="00350950">
        <w:rPr>
          <w:rFonts w:ascii="Calibri" w:eastAsia="Aptos" w:hAnsi="Calibri" w:cs="Calibri"/>
          <w:spacing w:val="-4"/>
          <w:w w:val="105"/>
        </w:rPr>
        <w:t xml:space="preserve"> </w:t>
      </w:r>
      <w:r w:rsidRPr="00350950">
        <w:rPr>
          <w:rFonts w:ascii="Calibri" w:eastAsia="Aptos" w:hAnsi="Calibri" w:cs="Calibri"/>
          <w:w w:val="105"/>
        </w:rPr>
        <w:t>yearly</w:t>
      </w:r>
      <w:r w:rsidRPr="00350950">
        <w:rPr>
          <w:rFonts w:ascii="Calibri" w:eastAsia="Aptos" w:hAnsi="Calibri" w:cs="Calibri"/>
          <w:spacing w:val="-6"/>
          <w:w w:val="105"/>
        </w:rPr>
        <w:t xml:space="preserve"> </w:t>
      </w:r>
      <w:r w:rsidRPr="00350950">
        <w:rPr>
          <w:rFonts w:ascii="Calibri" w:eastAsia="Aptos" w:hAnsi="Calibri" w:cs="Calibri"/>
          <w:w w:val="105"/>
        </w:rPr>
        <w:t>household</w:t>
      </w:r>
      <w:r w:rsidRPr="00350950">
        <w:rPr>
          <w:rFonts w:ascii="Calibri" w:eastAsia="Aptos" w:hAnsi="Calibri" w:cs="Calibri"/>
          <w:spacing w:val="-4"/>
          <w:w w:val="105"/>
        </w:rPr>
        <w:t xml:space="preserve"> </w:t>
      </w:r>
      <w:r w:rsidRPr="00350950">
        <w:rPr>
          <w:rFonts w:ascii="Calibri" w:eastAsia="Aptos" w:hAnsi="Calibri" w:cs="Calibri"/>
          <w:w w:val="105"/>
        </w:rPr>
        <w:t>income</w:t>
      </w:r>
      <w:r w:rsidRPr="00350950">
        <w:rPr>
          <w:rFonts w:ascii="Calibri" w:eastAsia="Aptos" w:hAnsi="Calibri" w:cs="Calibri"/>
          <w:spacing w:val="-6"/>
          <w:w w:val="105"/>
        </w:rPr>
        <w:t xml:space="preserve"> </w:t>
      </w:r>
      <w:r w:rsidRPr="00350950">
        <w:rPr>
          <w:rFonts w:ascii="Calibri" w:eastAsia="Aptos" w:hAnsi="Calibri" w:cs="Calibri"/>
          <w:w w:val="105"/>
        </w:rPr>
        <w:t>before</w:t>
      </w:r>
      <w:r w:rsidRPr="00350950">
        <w:rPr>
          <w:rFonts w:ascii="Calibri" w:eastAsia="Aptos" w:hAnsi="Calibri" w:cs="Calibri"/>
          <w:spacing w:val="-6"/>
          <w:w w:val="105"/>
        </w:rPr>
        <w:t xml:space="preserve"> </w:t>
      </w:r>
      <w:r w:rsidRPr="00350950">
        <w:rPr>
          <w:rFonts w:ascii="Calibri" w:eastAsia="Aptos" w:hAnsi="Calibri" w:cs="Calibri"/>
          <w:w w:val="105"/>
        </w:rPr>
        <w:t>taxes?</w:t>
      </w:r>
      <w:r w:rsidRPr="00350950">
        <w:rPr>
          <w:rFonts w:ascii="Calibri" w:eastAsia="Aptos" w:hAnsi="Calibri" w:cs="Calibri"/>
          <w:spacing w:val="39"/>
          <w:w w:val="105"/>
        </w:rPr>
        <w:t xml:space="preserve"> </w:t>
      </w:r>
      <w:r w:rsidRPr="00350950">
        <w:rPr>
          <w:rFonts w:ascii="Calibri" w:eastAsia="Aptos" w:hAnsi="Calibri" w:cs="Calibri"/>
          <w:w w:val="105"/>
        </w:rPr>
        <w:t>Do</w:t>
      </w:r>
      <w:r w:rsidRPr="00350950">
        <w:rPr>
          <w:rFonts w:ascii="Calibri" w:eastAsia="Aptos" w:hAnsi="Calibri" w:cs="Calibri"/>
          <w:spacing w:val="-4"/>
          <w:w w:val="105"/>
        </w:rPr>
        <w:t xml:space="preserve"> </w:t>
      </w:r>
      <w:r w:rsidRPr="00350950">
        <w:rPr>
          <w:rFonts w:ascii="Calibri" w:eastAsia="Aptos" w:hAnsi="Calibri" w:cs="Calibri"/>
          <w:w w:val="105"/>
        </w:rPr>
        <w:t>not</w:t>
      </w:r>
      <w:r w:rsidRPr="00350950">
        <w:rPr>
          <w:rFonts w:ascii="Calibri" w:eastAsia="Aptos" w:hAnsi="Calibri" w:cs="Calibri"/>
          <w:spacing w:val="-6"/>
          <w:w w:val="105"/>
        </w:rPr>
        <w:t xml:space="preserve"> </w:t>
      </w:r>
      <w:r w:rsidRPr="00350950">
        <w:rPr>
          <w:rFonts w:ascii="Calibri" w:eastAsia="Aptos" w:hAnsi="Calibri" w:cs="Calibri"/>
          <w:w w:val="105"/>
        </w:rPr>
        <w:t>give</w:t>
      </w:r>
      <w:r w:rsidRPr="00350950">
        <w:rPr>
          <w:rFonts w:ascii="Calibri" w:eastAsia="Aptos" w:hAnsi="Calibri" w:cs="Calibri"/>
          <w:spacing w:val="-6"/>
          <w:w w:val="105"/>
        </w:rPr>
        <w:t xml:space="preserve"> </w:t>
      </w:r>
      <w:r w:rsidRPr="00350950">
        <w:rPr>
          <w:rFonts w:ascii="Calibri" w:eastAsia="Aptos" w:hAnsi="Calibri" w:cs="Calibri"/>
          <w:w w:val="105"/>
        </w:rPr>
        <w:t>the dollar</w:t>
      </w:r>
      <w:r w:rsidRPr="00350950">
        <w:rPr>
          <w:rFonts w:ascii="Calibri" w:eastAsia="Aptos" w:hAnsi="Calibri" w:cs="Calibri"/>
          <w:spacing w:val="-2"/>
          <w:w w:val="105"/>
        </w:rPr>
        <w:t xml:space="preserve"> </w:t>
      </w:r>
      <w:r w:rsidRPr="00350950">
        <w:rPr>
          <w:rFonts w:ascii="Calibri" w:eastAsia="Aptos" w:hAnsi="Calibri" w:cs="Calibri"/>
          <w:w w:val="105"/>
        </w:rPr>
        <w:t>amount,</w:t>
      </w:r>
      <w:r w:rsidRPr="00350950">
        <w:rPr>
          <w:rFonts w:ascii="Calibri" w:eastAsia="Aptos" w:hAnsi="Calibri" w:cs="Calibri"/>
          <w:spacing w:val="-5"/>
          <w:w w:val="105"/>
        </w:rPr>
        <w:t xml:space="preserve"> </w:t>
      </w:r>
      <w:r w:rsidRPr="00350950">
        <w:rPr>
          <w:rFonts w:ascii="Calibri" w:eastAsia="Aptos" w:hAnsi="Calibri" w:cs="Calibri"/>
          <w:w w:val="105"/>
        </w:rPr>
        <w:t>just</w:t>
      </w:r>
      <w:r w:rsidRPr="00350950">
        <w:rPr>
          <w:rFonts w:ascii="Calibri" w:eastAsia="Aptos" w:hAnsi="Calibri" w:cs="Calibri"/>
          <w:spacing w:val="-4"/>
          <w:w w:val="105"/>
        </w:rPr>
        <w:t xml:space="preserve"> </w:t>
      </w:r>
      <w:r w:rsidRPr="00350950">
        <w:rPr>
          <w:rFonts w:ascii="Calibri" w:eastAsia="Aptos" w:hAnsi="Calibri" w:cs="Calibri"/>
          <w:w w:val="105"/>
        </w:rPr>
        <w:t>give</w:t>
      </w:r>
      <w:r w:rsidRPr="00350950">
        <w:rPr>
          <w:rFonts w:ascii="Calibri" w:eastAsia="Aptos" w:hAnsi="Calibri" w:cs="Calibri"/>
          <w:spacing w:val="-5"/>
          <w:w w:val="105"/>
        </w:rPr>
        <w:t xml:space="preserve"> </w:t>
      </w:r>
      <w:r w:rsidRPr="00350950">
        <w:rPr>
          <w:rFonts w:ascii="Calibri" w:eastAsia="Aptos" w:hAnsi="Calibri" w:cs="Calibri"/>
          <w:w w:val="105"/>
        </w:rPr>
        <w:t>the</w:t>
      </w:r>
      <w:r w:rsidRPr="00350950">
        <w:rPr>
          <w:rFonts w:ascii="Calibri" w:eastAsia="Aptos" w:hAnsi="Calibri" w:cs="Calibri"/>
          <w:spacing w:val="-2"/>
          <w:w w:val="105"/>
        </w:rPr>
        <w:t xml:space="preserve"> </w:t>
      </w:r>
      <w:r w:rsidRPr="00350950">
        <w:rPr>
          <w:rFonts w:ascii="Calibri" w:eastAsia="Aptos" w:hAnsi="Calibri" w:cs="Calibri"/>
          <w:w w:val="105"/>
        </w:rPr>
        <w:t>category.</w:t>
      </w:r>
      <w:r w:rsidRPr="00350950">
        <w:rPr>
          <w:rFonts w:ascii="Calibri" w:eastAsia="Aptos" w:hAnsi="Calibri" w:cs="Calibri"/>
          <w:spacing w:val="40"/>
          <w:w w:val="105"/>
        </w:rPr>
        <w:t xml:space="preserve"> </w:t>
      </w:r>
      <w:r w:rsidRPr="00350950">
        <w:rPr>
          <w:rFonts w:ascii="Calibri" w:eastAsia="Aptos" w:hAnsi="Calibri" w:cs="Calibri"/>
          <w:w w:val="105"/>
        </w:rPr>
        <w:t>Include</w:t>
      </w:r>
      <w:r w:rsidRPr="00350950">
        <w:rPr>
          <w:rFonts w:ascii="Calibri" w:eastAsia="Aptos" w:hAnsi="Calibri" w:cs="Calibri"/>
          <w:spacing w:val="-2"/>
          <w:w w:val="105"/>
        </w:rPr>
        <w:t xml:space="preserve"> </w:t>
      </w:r>
      <w:r w:rsidRPr="00350950">
        <w:rPr>
          <w:rFonts w:ascii="Calibri" w:eastAsia="Aptos" w:hAnsi="Calibri" w:cs="Calibri"/>
          <w:w w:val="105"/>
        </w:rPr>
        <w:t>all</w:t>
      </w:r>
      <w:r w:rsidRPr="00350950">
        <w:rPr>
          <w:rFonts w:ascii="Calibri" w:eastAsia="Aptos" w:hAnsi="Calibri" w:cs="Calibri"/>
          <w:spacing w:val="-4"/>
          <w:w w:val="105"/>
        </w:rPr>
        <w:t xml:space="preserve"> </w:t>
      </w:r>
      <w:r w:rsidRPr="00350950">
        <w:rPr>
          <w:rFonts w:ascii="Calibri" w:eastAsia="Aptos" w:hAnsi="Calibri" w:cs="Calibri"/>
          <w:w w:val="105"/>
        </w:rPr>
        <w:t>income</w:t>
      </w:r>
      <w:r w:rsidRPr="00350950">
        <w:rPr>
          <w:rFonts w:ascii="Calibri" w:eastAsia="Aptos" w:hAnsi="Calibri" w:cs="Calibri"/>
          <w:spacing w:val="-2"/>
          <w:w w:val="105"/>
        </w:rPr>
        <w:t xml:space="preserve"> </w:t>
      </w:r>
      <w:r w:rsidRPr="00350950">
        <w:rPr>
          <w:rFonts w:ascii="Calibri" w:eastAsia="Aptos" w:hAnsi="Calibri" w:cs="Calibri"/>
          <w:w w:val="105"/>
        </w:rPr>
        <w:t>received</w:t>
      </w:r>
      <w:r w:rsidRPr="00350950">
        <w:rPr>
          <w:rFonts w:ascii="Calibri" w:eastAsia="Aptos" w:hAnsi="Calibri" w:cs="Calibri"/>
          <w:spacing w:val="-2"/>
          <w:w w:val="105"/>
        </w:rPr>
        <w:t xml:space="preserve"> </w:t>
      </w:r>
      <w:r w:rsidRPr="00350950">
        <w:rPr>
          <w:rFonts w:ascii="Calibri" w:eastAsia="Aptos" w:hAnsi="Calibri" w:cs="Calibri"/>
          <w:w w:val="105"/>
        </w:rPr>
        <w:t>from</w:t>
      </w:r>
      <w:r w:rsidRPr="00350950">
        <w:rPr>
          <w:rFonts w:ascii="Calibri" w:eastAsia="Aptos" w:hAnsi="Calibri" w:cs="Calibri"/>
          <w:spacing w:val="-1"/>
          <w:w w:val="105"/>
        </w:rPr>
        <w:t xml:space="preserve"> </w:t>
      </w:r>
      <w:r w:rsidRPr="00350950">
        <w:rPr>
          <w:rFonts w:ascii="Calibri" w:eastAsia="Aptos" w:hAnsi="Calibri" w:cs="Calibri"/>
          <w:w w:val="105"/>
        </w:rPr>
        <w:t>employment,</w:t>
      </w:r>
      <w:r w:rsidRPr="00350950">
        <w:rPr>
          <w:rFonts w:ascii="Calibri" w:eastAsia="Aptos" w:hAnsi="Calibri" w:cs="Calibri"/>
          <w:spacing w:val="-1"/>
          <w:w w:val="105"/>
        </w:rPr>
        <w:t xml:space="preserve"> </w:t>
      </w:r>
      <w:r w:rsidRPr="00350950">
        <w:rPr>
          <w:rFonts w:ascii="Calibri" w:eastAsia="Aptos" w:hAnsi="Calibri" w:cs="Calibri"/>
          <w:w w:val="105"/>
        </w:rPr>
        <w:t>social security, support from family, welfare, Aid to Families with Dependent Children (AFDC), bank interest, retirement accounts, rental property, investments, etc.</w:t>
      </w:r>
    </w:p>
    <w:p w14:paraId="3F4ED307" w14:textId="77777777" w:rsidR="001940C2" w:rsidRPr="00350950" w:rsidRDefault="001940C2" w:rsidP="00350950">
      <w:pPr>
        <w:widowControl w:val="0"/>
        <w:autoSpaceDE w:val="0"/>
        <w:autoSpaceDN w:val="0"/>
        <w:spacing w:before="22" w:after="0" w:line="240" w:lineRule="auto"/>
        <w:rPr>
          <w:rFonts w:ascii="Calibri" w:eastAsia="Calibri" w:hAnsi="Calibri" w:cs="Calibri"/>
        </w:rPr>
      </w:pPr>
    </w:p>
    <w:p w14:paraId="5F508C51" w14:textId="77777777" w:rsidR="001B4D26" w:rsidRDefault="001B4D26"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w w:val="105"/>
        </w:rPr>
        <w:sectPr w:rsidR="001B4D26" w:rsidSect="00EF7653">
          <w:pgSz w:w="12240" w:h="15840"/>
          <w:pgMar w:top="1440" w:right="1440" w:bottom="1440" w:left="1440" w:header="720" w:footer="720" w:gutter="0"/>
          <w:cols w:space="720"/>
        </w:sectPr>
      </w:pPr>
    </w:p>
    <w:p w14:paraId="4E027A0D" w14:textId="77777777" w:rsidR="001940C2" w:rsidRPr="00350950" w:rsidRDefault="001940C2" w:rsidP="00350950">
      <w:pPr>
        <w:widowControl w:val="0"/>
        <w:numPr>
          <w:ilvl w:val="1"/>
          <w:numId w:val="4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w w:val="105"/>
        </w:rPr>
        <w:t>Less</w:t>
      </w:r>
      <w:r w:rsidRPr="00350950">
        <w:rPr>
          <w:rFonts w:ascii="Calibri" w:eastAsia="Aptos" w:hAnsi="Calibri" w:cs="Calibri"/>
          <w:spacing w:val="9"/>
          <w:w w:val="105"/>
        </w:rPr>
        <w:t xml:space="preserve"> </w:t>
      </w:r>
      <w:r w:rsidRPr="00350950">
        <w:rPr>
          <w:rFonts w:ascii="Calibri" w:eastAsia="Aptos" w:hAnsi="Calibri" w:cs="Calibri"/>
          <w:w w:val="105"/>
        </w:rPr>
        <w:t>than</w:t>
      </w:r>
      <w:r w:rsidRPr="00350950">
        <w:rPr>
          <w:rFonts w:ascii="Calibri" w:eastAsia="Aptos" w:hAnsi="Calibri" w:cs="Calibri"/>
          <w:spacing w:val="10"/>
          <w:w w:val="105"/>
        </w:rPr>
        <w:t xml:space="preserve"> </w:t>
      </w:r>
      <w:r w:rsidRPr="00350950">
        <w:rPr>
          <w:rFonts w:ascii="Calibri" w:eastAsia="Aptos" w:hAnsi="Calibri" w:cs="Calibri"/>
          <w:spacing w:val="-2"/>
          <w:w w:val="105"/>
        </w:rPr>
        <w:t>$15,000</w:t>
      </w:r>
    </w:p>
    <w:p w14:paraId="50111BA4" w14:textId="77777777" w:rsidR="001940C2" w:rsidRPr="00350950" w:rsidRDefault="001940C2" w:rsidP="00350950">
      <w:pPr>
        <w:widowControl w:val="0"/>
        <w:numPr>
          <w:ilvl w:val="1"/>
          <w:numId w:val="4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rPr>
        <w:t>$15,000</w:t>
      </w:r>
      <w:r w:rsidRPr="00350950">
        <w:rPr>
          <w:rFonts w:ascii="Calibri" w:eastAsia="Aptos" w:hAnsi="Calibri" w:cs="Calibri"/>
          <w:spacing w:val="15"/>
        </w:rPr>
        <w:t xml:space="preserve"> </w:t>
      </w:r>
      <w:r w:rsidRPr="00350950">
        <w:rPr>
          <w:rFonts w:ascii="Calibri" w:eastAsia="Aptos" w:hAnsi="Calibri" w:cs="Calibri"/>
        </w:rPr>
        <w:t>-</w:t>
      </w:r>
      <w:r w:rsidRPr="00350950">
        <w:rPr>
          <w:rFonts w:ascii="Calibri" w:eastAsia="Aptos" w:hAnsi="Calibri" w:cs="Calibri"/>
          <w:spacing w:val="16"/>
        </w:rPr>
        <w:t xml:space="preserve"> </w:t>
      </w:r>
      <w:r w:rsidRPr="00350950">
        <w:rPr>
          <w:rFonts w:ascii="Calibri" w:eastAsia="Aptos" w:hAnsi="Calibri" w:cs="Calibri"/>
          <w:spacing w:val="-2"/>
        </w:rPr>
        <w:t>$24,999</w:t>
      </w:r>
    </w:p>
    <w:p w14:paraId="3B5E3107"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$25,000</w:t>
      </w:r>
      <w:r w:rsidRPr="00350950">
        <w:rPr>
          <w:rFonts w:ascii="Calibri" w:eastAsia="Aptos" w:hAnsi="Calibri" w:cs="Calibri"/>
          <w:spacing w:val="15"/>
        </w:rPr>
        <w:t xml:space="preserve"> </w:t>
      </w:r>
      <w:r w:rsidRPr="00350950">
        <w:rPr>
          <w:rFonts w:ascii="Calibri" w:eastAsia="Aptos" w:hAnsi="Calibri" w:cs="Calibri"/>
        </w:rPr>
        <w:t>-</w:t>
      </w:r>
      <w:r w:rsidRPr="00350950">
        <w:rPr>
          <w:rFonts w:ascii="Calibri" w:eastAsia="Aptos" w:hAnsi="Calibri" w:cs="Calibri"/>
          <w:spacing w:val="16"/>
        </w:rPr>
        <w:t xml:space="preserve"> </w:t>
      </w:r>
      <w:r w:rsidRPr="00350950">
        <w:rPr>
          <w:rFonts w:ascii="Calibri" w:eastAsia="Aptos" w:hAnsi="Calibri" w:cs="Calibri"/>
          <w:spacing w:val="-2"/>
        </w:rPr>
        <w:t>$34,999</w:t>
      </w:r>
    </w:p>
    <w:p w14:paraId="278BBA34"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$35,000</w:t>
      </w:r>
      <w:r w:rsidRPr="00350950">
        <w:rPr>
          <w:rFonts w:ascii="Calibri" w:eastAsia="Aptos" w:hAnsi="Calibri" w:cs="Calibri"/>
          <w:spacing w:val="15"/>
        </w:rPr>
        <w:t xml:space="preserve"> </w:t>
      </w:r>
      <w:r w:rsidRPr="00350950">
        <w:rPr>
          <w:rFonts w:ascii="Calibri" w:eastAsia="Aptos" w:hAnsi="Calibri" w:cs="Calibri"/>
        </w:rPr>
        <w:t>-</w:t>
      </w:r>
      <w:r w:rsidRPr="00350950">
        <w:rPr>
          <w:rFonts w:ascii="Calibri" w:eastAsia="Aptos" w:hAnsi="Calibri" w:cs="Calibri"/>
          <w:spacing w:val="16"/>
        </w:rPr>
        <w:t xml:space="preserve"> </w:t>
      </w:r>
      <w:r w:rsidRPr="00350950">
        <w:rPr>
          <w:rFonts w:ascii="Calibri" w:eastAsia="Aptos" w:hAnsi="Calibri" w:cs="Calibri"/>
          <w:spacing w:val="-2"/>
        </w:rPr>
        <w:t>$49,999</w:t>
      </w:r>
    </w:p>
    <w:p w14:paraId="36731C81"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$50,000</w:t>
      </w:r>
      <w:r w:rsidRPr="00350950">
        <w:rPr>
          <w:rFonts w:ascii="Calibri" w:eastAsia="Aptos" w:hAnsi="Calibri" w:cs="Calibri"/>
          <w:spacing w:val="15"/>
        </w:rPr>
        <w:t xml:space="preserve"> </w:t>
      </w:r>
      <w:r w:rsidRPr="00350950">
        <w:rPr>
          <w:rFonts w:ascii="Calibri" w:eastAsia="Aptos" w:hAnsi="Calibri" w:cs="Calibri"/>
        </w:rPr>
        <w:t>-</w:t>
      </w:r>
      <w:r w:rsidRPr="00350950">
        <w:rPr>
          <w:rFonts w:ascii="Calibri" w:eastAsia="Aptos" w:hAnsi="Calibri" w:cs="Calibri"/>
          <w:spacing w:val="16"/>
        </w:rPr>
        <w:t xml:space="preserve"> </w:t>
      </w:r>
      <w:r w:rsidRPr="00350950">
        <w:rPr>
          <w:rFonts w:ascii="Calibri" w:eastAsia="Aptos" w:hAnsi="Calibri" w:cs="Calibri"/>
          <w:spacing w:val="-2"/>
        </w:rPr>
        <w:t>$74,999</w:t>
      </w:r>
    </w:p>
    <w:p w14:paraId="791962DE" w14:textId="77777777" w:rsidR="001940C2" w:rsidRPr="00350950" w:rsidRDefault="001940C2" w:rsidP="00350950">
      <w:pPr>
        <w:widowControl w:val="0"/>
        <w:numPr>
          <w:ilvl w:val="1"/>
          <w:numId w:val="4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rPr>
        <w:t>$75,000</w:t>
      </w:r>
      <w:r w:rsidRPr="00350950">
        <w:rPr>
          <w:rFonts w:ascii="Calibri" w:eastAsia="Aptos" w:hAnsi="Calibri" w:cs="Calibri"/>
          <w:spacing w:val="15"/>
        </w:rPr>
        <w:t xml:space="preserve"> </w:t>
      </w:r>
      <w:r w:rsidRPr="00350950">
        <w:rPr>
          <w:rFonts w:ascii="Calibri" w:eastAsia="Aptos" w:hAnsi="Calibri" w:cs="Calibri"/>
        </w:rPr>
        <w:t>-</w:t>
      </w:r>
      <w:r w:rsidRPr="00350950">
        <w:rPr>
          <w:rFonts w:ascii="Calibri" w:eastAsia="Aptos" w:hAnsi="Calibri" w:cs="Calibri"/>
          <w:spacing w:val="16"/>
        </w:rPr>
        <w:t xml:space="preserve"> </w:t>
      </w:r>
      <w:r w:rsidRPr="00350950">
        <w:rPr>
          <w:rFonts w:ascii="Calibri" w:eastAsia="Aptos" w:hAnsi="Calibri" w:cs="Calibri"/>
          <w:spacing w:val="-2"/>
        </w:rPr>
        <w:t>$99,999</w:t>
      </w:r>
    </w:p>
    <w:p w14:paraId="5DF2CEF7"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$100,000</w:t>
      </w:r>
      <w:r w:rsidRPr="00350950">
        <w:rPr>
          <w:rFonts w:ascii="Calibri" w:eastAsia="Aptos" w:hAnsi="Calibri" w:cs="Calibri"/>
          <w:spacing w:val="-8"/>
          <w:w w:val="105"/>
        </w:rPr>
        <w:t xml:space="preserve"> </w:t>
      </w:r>
      <w:r w:rsidRPr="00350950">
        <w:rPr>
          <w:rFonts w:ascii="Calibri" w:eastAsia="Aptos" w:hAnsi="Calibri" w:cs="Calibri"/>
          <w:w w:val="105"/>
        </w:rPr>
        <w:t>-</w:t>
      </w:r>
      <w:r w:rsidRPr="00350950">
        <w:rPr>
          <w:rFonts w:ascii="Calibri" w:eastAsia="Aptos" w:hAnsi="Calibri" w:cs="Calibri"/>
          <w:spacing w:val="-6"/>
          <w:w w:val="105"/>
        </w:rPr>
        <w:t xml:space="preserve"> </w:t>
      </w:r>
      <w:r w:rsidRPr="00350950">
        <w:rPr>
          <w:rFonts w:ascii="Calibri" w:eastAsia="Aptos" w:hAnsi="Calibri" w:cs="Calibri"/>
          <w:spacing w:val="-2"/>
          <w:w w:val="105"/>
        </w:rPr>
        <w:t>$149,999</w:t>
      </w:r>
    </w:p>
    <w:p w14:paraId="46FABE5C"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$150,000</w:t>
      </w:r>
      <w:r w:rsidRPr="00350950">
        <w:rPr>
          <w:rFonts w:ascii="Calibri" w:eastAsia="Aptos" w:hAnsi="Calibri" w:cs="Calibri"/>
          <w:spacing w:val="-8"/>
          <w:w w:val="105"/>
        </w:rPr>
        <w:t xml:space="preserve"> </w:t>
      </w:r>
      <w:r w:rsidRPr="00350950">
        <w:rPr>
          <w:rFonts w:ascii="Calibri" w:eastAsia="Aptos" w:hAnsi="Calibri" w:cs="Calibri"/>
          <w:w w:val="105"/>
        </w:rPr>
        <w:t>-</w:t>
      </w:r>
      <w:r w:rsidRPr="00350950">
        <w:rPr>
          <w:rFonts w:ascii="Calibri" w:eastAsia="Aptos" w:hAnsi="Calibri" w:cs="Calibri"/>
          <w:spacing w:val="-6"/>
          <w:w w:val="105"/>
        </w:rPr>
        <w:t xml:space="preserve"> </w:t>
      </w:r>
      <w:r w:rsidRPr="00350950">
        <w:rPr>
          <w:rFonts w:ascii="Calibri" w:eastAsia="Aptos" w:hAnsi="Calibri" w:cs="Calibri"/>
          <w:spacing w:val="-2"/>
          <w:w w:val="105"/>
        </w:rPr>
        <w:t>$199,999</w:t>
      </w:r>
    </w:p>
    <w:p w14:paraId="1C65A717" w14:textId="77777777" w:rsidR="001940C2" w:rsidRPr="00350950" w:rsidRDefault="001940C2" w:rsidP="00350950">
      <w:pPr>
        <w:widowControl w:val="0"/>
        <w:numPr>
          <w:ilvl w:val="1"/>
          <w:numId w:val="4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$200,000</w:t>
      </w:r>
      <w:r w:rsidRPr="00350950">
        <w:rPr>
          <w:rFonts w:ascii="Calibri" w:eastAsia="Aptos" w:hAnsi="Calibri" w:cs="Calibri"/>
          <w:spacing w:val="-14"/>
          <w:w w:val="105"/>
        </w:rPr>
        <w:t xml:space="preserve"> </w:t>
      </w:r>
      <w:r w:rsidRPr="00350950">
        <w:rPr>
          <w:rFonts w:ascii="Calibri" w:eastAsia="Aptos" w:hAnsi="Calibri" w:cs="Calibri"/>
          <w:w w:val="105"/>
        </w:rPr>
        <w:t>or</w:t>
      </w:r>
      <w:r w:rsidRPr="00350950">
        <w:rPr>
          <w:rFonts w:ascii="Calibri" w:eastAsia="Aptos" w:hAnsi="Calibri" w:cs="Calibri"/>
          <w:spacing w:val="-12"/>
          <w:w w:val="105"/>
        </w:rPr>
        <w:t xml:space="preserve"> </w:t>
      </w:r>
      <w:r w:rsidRPr="00350950">
        <w:rPr>
          <w:rFonts w:ascii="Calibri" w:eastAsia="Aptos" w:hAnsi="Calibri" w:cs="Calibri"/>
          <w:spacing w:val="-4"/>
          <w:w w:val="105"/>
        </w:rPr>
        <w:t>more</w:t>
      </w:r>
    </w:p>
    <w:p w14:paraId="02C7E4C4" w14:textId="77777777" w:rsidR="001940C2" w:rsidRPr="00350950" w:rsidRDefault="001940C2" w:rsidP="00350950">
      <w:pPr>
        <w:widowControl w:val="0"/>
        <w:numPr>
          <w:ilvl w:val="1"/>
          <w:numId w:val="4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3023E21C" w14:textId="77777777" w:rsidR="001940C2" w:rsidRDefault="001940C2" w:rsidP="00350950">
      <w:pPr>
        <w:keepNext/>
        <w:keepLines/>
        <w:spacing w:before="360" w:after="80"/>
        <w:ind w:left="2358"/>
        <w:outlineLvl w:val="0"/>
        <w:rPr>
          <w:rFonts w:ascii="Calibri" w:eastAsia="Times New Roman" w:hAnsi="Calibri" w:cs="Calibri"/>
          <w:b/>
          <w:spacing w:val="-2"/>
          <w:w w:val="110"/>
          <w:sz w:val="32"/>
          <w:szCs w:val="32"/>
        </w:rPr>
        <w:sectPr w:rsidR="001940C2" w:rsidSect="00EF7653">
          <w:type w:val="continuous"/>
          <w:pgSz w:w="12240" w:h="15840"/>
          <w:pgMar w:top="1440" w:right="1440" w:bottom="1440" w:left="1440" w:header="720" w:footer="720" w:gutter="0"/>
          <w:cols w:num="2" w:space="720"/>
        </w:sectPr>
      </w:pPr>
    </w:p>
    <w:p w14:paraId="2D2C2801" w14:textId="77777777" w:rsidR="001B4D26" w:rsidRDefault="001B4D26">
      <w:pPr>
        <w:rPr>
          <w:rFonts w:ascii="Calibri" w:eastAsia="Times New Roman" w:hAnsi="Calibri" w:cs="Calibri"/>
          <w:b/>
          <w:spacing w:val="-2"/>
          <w:w w:val="110"/>
          <w:sz w:val="32"/>
          <w:szCs w:val="32"/>
        </w:rPr>
      </w:pPr>
      <w:r>
        <w:rPr>
          <w:rFonts w:ascii="Calibri" w:eastAsia="Times New Roman" w:hAnsi="Calibri" w:cs="Calibri"/>
          <w:b/>
          <w:spacing w:val="-2"/>
          <w:w w:val="110"/>
          <w:sz w:val="32"/>
          <w:szCs w:val="32"/>
        </w:rPr>
        <w:br w:type="page"/>
      </w:r>
    </w:p>
    <w:p w14:paraId="16F9CC09" w14:textId="7B775CB3" w:rsidR="001940C2" w:rsidRPr="001B4D26" w:rsidRDefault="001940C2" w:rsidP="001B4D26">
      <w:pPr>
        <w:jc w:val="center"/>
        <w:rPr>
          <w:rFonts w:ascii="Calibri" w:hAnsi="Calibri" w:cs="Calibri"/>
          <w:b/>
          <w:sz w:val="24"/>
          <w:szCs w:val="24"/>
        </w:rPr>
      </w:pPr>
      <w:r w:rsidRPr="001B4D26">
        <w:rPr>
          <w:rFonts w:ascii="Calibri" w:eastAsia="Times New Roman" w:hAnsi="Calibri" w:cs="Calibri"/>
          <w:b/>
          <w:spacing w:val="-2"/>
          <w:w w:val="110"/>
          <w:sz w:val="24"/>
          <w:szCs w:val="24"/>
        </w:rPr>
        <w:t>Topic:</w:t>
      </w:r>
      <w:r w:rsidRPr="001B4D26">
        <w:rPr>
          <w:rFonts w:ascii="Calibri" w:eastAsia="Times New Roman" w:hAnsi="Calibri" w:cs="Calibri"/>
          <w:b/>
          <w:spacing w:val="-9"/>
          <w:w w:val="110"/>
          <w:sz w:val="24"/>
          <w:szCs w:val="24"/>
        </w:rPr>
        <w:t xml:space="preserve"> </w:t>
      </w:r>
      <w:r w:rsidRPr="001B4D26">
        <w:rPr>
          <w:rFonts w:ascii="Calibri" w:eastAsia="Times New Roman" w:hAnsi="Calibri" w:cs="Calibri"/>
          <w:b/>
          <w:spacing w:val="-2"/>
          <w:w w:val="110"/>
          <w:sz w:val="24"/>
          <w:szCs w:val="24"/>
        </w:rPr>
        <w:t>Community</w:t>
      </w:r>
      <w:r w:rsidRPr="001B4D26">
        <w:rPr>
          <w:rFonts w:ascii="Calibri" w:eastAsia="Times New Roman" w:hAnsi="Calibri" w:cs="Calibri"/>
          <w:b/>
          <w:spacing w:val="-8"/>
          <w:w w:val="110"/>
          <w:sz w:val="24"/>
          <w:szCs w:val="24"/>
        </w:rPr>
        <w:t xml:space="preserve"> </w:t>
      </w:r>
      <w:r w:rsidRPr="001B4D26">
        <w:rPr>
          <w:rFonts w:ascii="Calibri" w:eastAsia="Times New Roman" w:hAnsi="Calibri" w:cs="Calibri"/>
          <w:b/>
          <w:spacing w:val="-2"/>
          <w:w w:val="110"/>
          <w:sz w:val="24"/>
          <w:szCs w:val="24"/>
        </w:rPr>
        <w:t>Health</w:t>
      </w:r>
      <w:r w:rsidRPr="001B4D26">
        <w:rPr>
          <w:rFonts w:ascii="Calibri" w:eastAsia="Times New Roman" w:hAnsi="Calibri" w:cs="Calibri"/>
          <w:b/>
          <w:spacing w:val="-7"/>
          <w:w w:val="110"/>
          <w:sz w:val="24"/>
          <w:szCs w:val="24"/>
        </w:rPr>
        <w:t xml:space="preserve"> </w:t>
      </w:r>
      <w:r w:rsidRPr="001B4D26">
        <w:rPr>
          <w:rFonts w:ascii="Calibri" w:eastAsia="Times New Roman" w:hAnsi="Calibri" w:cs="Calibri"/>
          <w:b/>
          <w:spacing w:val="-2"/>
          <w:w w:val="110"/>
          <w:sz w:val="24"/>
          <w:szCs w:val="24"/>
        </w:rPr>
        <w:t>Opinion</w:t>
      </w:r>
      <w:r w:rsidRPr="001B4D26">
        <w:rPr>
          <w:rFonts w:ascii="Calibri" w:eastAsia="Times New Roman" w:hAnsi="Calibri" w:cs="Calibri"/>
          <w:b/>
          <w:spacing w:val="-8"/>
          <w:w w:val="110"/>
          <w:sz w:val="24"/>
          <w:szCs w:val="24"/>
        </w:rPr>
        <w:t xml:space="preserve"> </w:t>
      </w:r>
      <w:r w:rsidRPr="001B4D26">
        <w:rPr>
          <w:rFonts w:ascii="Calibri" w:eastAsia="Times New Roman" w:hAnsi="Calibri" w:cs="Calibri"/>
          <w:b/>
          <w:spacing w:val="-2"/>
          <w:w w:val="110"/>
          <w:sz w:val="24"/>
          <w:szCs w:val="24"/>
        </w:rPr>
        <w:t>Questions</w:t>
      </w:r>
    </w:p>
    <w:p w14:paraId="081524B4" w14:textId="77777777" w:rsidR="001940C2" w:rsidRPr="00350950" w:rsidRDefault="001940C2" w:rsidP="001B4D26">
      <w:pPr>
        <w:widowControl w:val="0"/>
        <w:numPr>
          <w:ilvl w:val="0"/>
          <w:numId w:val="45"/>
        </w:numPr>
        <w:tabs>
          <w:tab w:val="left" w:pos="818"/>
          <w:tab w:val="left" w:pos="820"/>
        </w:tabs>
        <w:autoSpaceDE w:val="0"/>
        <w:autoSpaceDN w:val="0"/>
        <w:spacing w:before="182" w:after="0" w:line="259" w:lineRule="auto"/>
        <w:ind w:right="1799"/>
        <w:rPr>
          <w:rFonts w:ascii="Calibri" w:eastAsia="Aptos" w:hAnsi="Calibri" w:cs="Calibri"/>
          <w:i/>
        </w:rPr>
      </w:pPr>
      <w:r w:rsidRPr="00350950">
        <w:rPr>
          <w:rFonts w:ascii="Calibri" w:eastAsia="Aptos" w:hAnsi="Calibri" w:cs="Calibri"/>
          <w:w w:val="105"/>
        </w:rPr>
        <w:t>What</w:t>
      </w:r>
      <w:r w:rsidRPr="00350950">
        <w:rPr>
          <w:rFonts w:ascii="Calibri" w:eastAsia="Aptos" w:hAnsi="Calibri" w:cs="Calibri"/>
          <w:spacing w:val="-12"/>
          <w:w w:val="105"/>
        </w:rPr>
        <w:t xml:space="preserve"> </w:t>
      </w:r>
      <w:r w:rsidRPr="00350950">
        <w:rPr>
          <w:rFonts w:ascii="Calibri" w:eastAsia="Aptos" w:hAnsi="Calibri" w:cs="Calibri"/>
          <w:w w:val="105"/>
        </w:rPr>
        <w:t>are</w:t>
      </w:r>
      <w:r w:rsidRPr="00350950">
        <w:rPr>
          <w:rFonts w:ascii="Calibri" w:eastAsia="Aptos" w:hAnsi="Calibri" w:cs="Calibri"/>
          <w:spacing w:val="-13"/>
          <w:w w:val="105"/>
        </w:rPr>
        <w:t xml:space="preserve"> </w:t>
      </w:r>
      <w:r w:rsidRPr="00350950">
        <w:rPr>
          <w:rFonts w:ascii="Calibri" w:eastAsia="Aptos" w:hAnsi="Calibri" w:cs="Calibri"/>
          <w:w w:val="105"/>
        </w:rPr>
        <w:t>the</w:t>
      </w:r>
      <w:r w:rsidRPr="00350950">
        <w:rPr>
          <w:rFonts w:ascii="Calibri" w:eastAsia="Aptos" w:hAnsi="Calibri" w:cs="Calibri"/>
          <w:spacing w:val="-12"/>
          <w:w w:val="105"/>
        </w:rPr>
        <w:t xml:space="preserve"> </w:t>
      </w:r>
      <w:r w:rsidRPr="00350950">
        <w:rPr>
          <w:rFonts w:ascii="Calibri" w:eastAsia="Aptos" w:hAnsi="Calibri" w:cs="Calibri"/>
          <w:b/>
          <w:w w:val="105"/>
          <w:u w:val="single"/>
        </w:rPr>
        <w:t>three</w:t>
      </w:r>
      <w:r w:rsidRPr="00350950">
        <w:rPr>
          <w:rFonts w:ascii="Calibri" w:eastAsia="Aptos" w:hAnsi="Calibri" w:cs="Calibri"/>
          <w:b/>
          <w:spacing w:val="-10"/>
          <w:w w:val="105"/>
        </w:rPr>
        <w:t xml:space="preserve"> </w:t>
      </w:r>
      <w:r w:rsidRPr="00350950">
        <w:rPr>
          <w:rFonts w:ascii="Calibri" w:eastAsia="Aptos" w:hAnsi="Calibri" w:cs="Calibri"/>
          <w:w w:val="105"/>
        </w:rPr>
        <w:t>most</w:t>
      </w:r>
      <w:r w:rsidRPr="00350950">
        <w:rPr>
          <w:rFonts w:ascii="Calibri" w:eastAsia="Aptos" w:hAnsi="Calibri" w:cs="Calibri"/>
          <w:spacing w:val="-12"/>
          <w:w w:val="105"/>
        </w:rPr>
        <w:t xml:space="preserve"> </w:t>
      </w:r>
      <w:r w:rsidRPr="00350950">
        <w:rPr>
          <w:rFonts w:ascii="Calibri" w:eastAsia="Aptos" w:hAnsi="Calibri" w:cs="Calibri"/>
          <w:w w:val="105"/>
        </w:rPr>
        <w:t>important</w:t>
      </w:r>
      <w:r w:rsidRPr="00350950">
        <w:rPr>
          <w:rFonts w:ascii="Calibri" w:eastAsia="Aptos" w:hAnsi="Calibri" w:cs="Calibri"/>
          <w:spacing w:val="-12"/>
          <w:w w:val="105"/>
        </w:rPr>
        <w:t xml:space="preserve"> </w:t>
      </w:r>
      <w:r w:rsidRPr="00350950">
        <w:rPr>
          <w:rFonts w:ascii="Calibri" w:eastAsia="Aptos" w:hAnsi="Calibri" w:cs="Calibri"/>
          <w:w w:val="105"/>
        </w:rPr>
        <w:t>health</w:t>
      </w:r>
      <w:r w:rsidRPr="00350950">
        <w:rPr>
          <w:rFonts w:ascii="Calibri" w:eastAsia="Aptos" w:hAnsi="Calibri" w:cs="Calibri"/>
          <w:spacing w:val="-12"/>
          <w:w w:val="105"/>
        </w:rPr>
        <w:t xml:space="preserve"> </w:t>
      </w:r>
      <w:r w:rsidRPr="00350950">
        <w:rPr>
          <w:rFonts w:ascii="Calibri" w:eastAsia="Aptos" w:hAnsi="Calibri" w:cs="Calibri"/>
          <w:w w:val="105"/>
        </w:rPr>
        <w:t>problems</w:t>
      </w:r>
      <w:r w:rsidRPr="00350950">
        <w:rPr>
          <w:rFonts w:ascii="Calibri" w:eastAsia="Aptos" w:hAnsi="Calibri" w:cs="Calibri"/>
          <w:spacing w:val="-9"/>
          <w:w w:val="105"/>
        </w:rPr>
        <w:t xml:space="preserve"> </w:t>
      </w:r>
      <w:r w:rsidRPr="00350950">
        <w:rPr>
          <w:rFonts w:ascii="Calibri" w:eastAsia="Aptos" w:hAnsi="Calibri" w:cs="Calibri"/>
          <w:w w:val="105"/>
        </w:rPr>
        <w:t>that</w:t>
      </w:r>
      <w:r w:rsidRPr="00350950">
        <w:rPr>
          <w:rFonts w:ascii="Calibri" w:eastAsia="Aptos" w:hAnsi="Calibri" w:cs="Calibri"/>
          <w:spacing w:val="-12"/>
          <w:w w:val="105"/>
        </w:rPr>
        <w:t xml:space="preserve"> </w:t>
      </w:r>
      <w:r w:rsidRPr="00350950">
        <w:rPr>
          <w:rFonts w:ascii="Calibri" w:eastAsia="Aptos" w:hAnsi="Calibri" w:cs="Calibri"/>
          <w:w w:val="105"/>
        </w:rPr>
        <w:t>affect</w:t>
      </w:r>
      <w:r w:rsidRPr="00350950">
        <w:rPr>
          <w:rFonts w:ascii="Calibri" w:eastAsia="Aptos" w:hAnsi="Calibri" w:cs="Calibri"/>
          <w:spacing w:val="-9"/>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w w:val="105"/>
        </w:rPr>
        <w:t>health</w:t>
      </w:r>
      <w:r w:rsidRPr="00350950">
        <w:rPr>
          <w:rFonts w:ascii="Calibri" w:eastAsia="Aptos" w:hAnsi="Calibri" w:cs="Calibri"/>
          <w:spacing w:val="-9"/>
          <w:w w:val="105"/>
        </w:rPr>
        <w:t xml:space="preserve"> </w:t>
      </w:r>
      <w:r w:rsidRPr="00350950">
        <w:rPr>
          <w:rFonts w:ascii="Calibri" w:eastAsia="Aptos" w:hAnsi="Calibri" w:cs="Calibri"/>
          <w:w w:val="105"/>
        </w:rPr>
        <w:t>of</w:t>
      </w:r>
      <w:r w:rsidRPr="00350950">
        <w:rPr>
          <w:rFonts w:ascii="Calibri" w:eastAsia="Aptos" w:hAnsi="Calibri" w:cs="Calibri"/>
          <w:spacing w:val="-12"/>
          <w:w w:val="105"/>
        </w:rPr>
        <w:t xml:space="preserve"> </w:t>
      </w:r>
      <w:r w:rsidRPr="00350950">
        <w:rPr>
          <w:rFonts w:ascii="Calibri" w:eastAsia="Aptos" w:hAnsi="Calibri" w:cs="Calibri"/>
          <w:w w:val="105"/>
        </w:rPr>
        <w:t xml:space="preserve">your community? </w:t>
      </w:r>
      <w:r w:rsidRPr="00350950">
        <w:rPr>
          <w:rFonts w:ascii="Calibri" w:eastAsia="Aptos" w:hAnsi="Calibri" w:cs="Calibri"/>
          <w:i/>
          <w:w w:val="105"/>
        </w:rPr>
        <w:t>Please select up to three:</w:t>
      </w:r>
    </w:p>
    <w:p w14:paraId="2E2DC00B" w14:textId="77777777" w:rsidR="001940C2" w:rsidRPr="00350950" w:rsidRDefault="001940C2" w:rsidP="00350950">
      <w:pPr>
        <w:widowControl w:val="0"/>
        <w:autoSpaceDE w:val="0"/>
        <w:autoSpaceDN w:val="0"/>
        <w:spacing w:before="3" w:after="0" w:line="240" w:lineRule="auto"/>
        <w:rPr>
          <w:rFonts w:ascii="Calibri" w:eastAsia="Calibri" w:hAnsi="Calibri" w:cs="Calibri"/>
          <w:i/>
          <w:sz w:val="13"/>
        </w:rPr>
      </w:pPr>
    </w:p>
    <w:tbl>
      <w:tblPr>
        <w:tblW w:w="0" w:type="auto"/>
        <w:tblInd w:w="885" w:type="dxa"/>
        <w:tblLayout w:type="fixed"/>
        <w:tblCellMar>
          <w:left w:w="0" w:type="dxa"/>
          <w:right w:w="0" w:type="dxa"/>
        </w:tblCellMar>
        <w:tblLook w:val="01E0" w:firstRow="1" w:lastRow="1" w:firstColumn="1" w:lastColumn="1" w:noHBand="0" w:noVBand="0"/>
      </w:tblPr>
      <w:tblGrid>
        <w:gridCol w:w="3810"/>
        <w:gridCol w:w="4249"/>
      </w:tblGrid>
      <w:tr w:rsidR="001940C2" w:rsidRPr="0064763B" w14:paraId="2A4CBD2B" w14:textId="77777777">
        <w:trPr>
          <w:trHeight w:val="2151"/>
        </w:trPr>
        <w:tc>
          <w:tcPr>
            <w:tcW w:w="3810" w:type="dxa"/>
          </w:tcPr>
          <w:p w14:paraId="2C2D37BF" w14:textId="77777777" w:rsidR="001940C2" w:rsidRPr="00350950" w:rsidRDefault="001940C2" w:rsidP="00350950">
            <w:pPr>
              <w:widowControl w:val="0"/>
              <w:numPr>
                <w:ilvl w:val="0"/>
                <w:numId w:val="30"/>
              </w:numPr>
              <w:tabs>
                <w:tab w:val="left" w:pos="260"/>
              </w:tabs>
              <w:autoSpaceDE w:val="0"/>
              <w:autoSpaceDN w:val="0"/>
              <w:spacing w:after="0" w:line="266" w:lineRule="exact"/>
              <w:ind w:left="260" w:hanging="210"/>
              <w:rPr>
                <w:rFonts w:ascii="Calibri" w:eastAsia="Calibri" w:hAnsi="Calibri" w:cs="Calibri"/>
              </w:rPr>
            </w:pPr>
            <w:r w:rsidRPr="00350950">
              <w:rPr>
                <w:rFonts w:ascii="Calibri" w:eastAsia="Calibri" w:hAnsi="Calibri" w:cs="Calibri"/>
                <w:spacing w:val="-2"/>
                <w:w w:val="105"/>
              </w:rPr>
              <w:t>Alcohol/drug</w:t>
            </w:r>
            <w:r w:rsidRPr="00350950">
              <w:rPr>
                <w:rFonts w:ascii="Calibri" w:eastAsia="Calibri" w:hAnsi="Calibri" w:cs="Calibri"/>
                <w:spacing w:val="-9"/>
                <w:w w:val="105"/>
              </w:rPr>
              <w:t xml:space="preserve"> </w:t>
            </w:r>
            <w:r w:rsidRPr="00350950">
              <w:rPr>
                <w:rFonts w:ascii="Calibri" w:eastAsia="Calibri" w:hAnsi="Calibri" w:cs="Calibri"/>
                <w:spacing w:val="-2"/>
                <w:w w:val="105"/>
              </w:rPr>
              <w:t>addiction</w:t>
            </w:r>
          </w:p>
          <w:p w14:paraId="5DC05461" w14:textId="77777777" w:rsidR="001940C2" w:rsidRPr="00350950" w:rsidRDefault="001940C2" w:rsidP="00350950">
            <w:pPr>
              <w:widowControl w:val="0"/>
              <w:numPr>
                <w:ilvl w:val="0"/>
                <w:numId w:val="30"/>
              </w:numPr>
              <w:tabs>
                <w:tab w:val="left" w:pos="260"/>
              </w:tabs>
              <w:autoSpaceDE w:val="0"/>
              <w:autoSpaceDN w:val="0"/>
              <w:spacing w:after="0" w:line="240" w:lineRule="auto"/>
              <w:ind w:right="705" w:firstLine="0"/>
              <w:rPr>
                <w:rFonts w:ascii="Calibri" w:eastAsia="Calibri" w:hAnsi="Calibri" w:cs="Calibri"/>
              </w:rPr>
            </w:pPr>
            <w:r w:rsidRPr="00350950">
              <w:rPr>
                <w:rFonts w:ascii="Calibri" w:eastAsia="Calibri" w:hAnsi="Calibri" w:cs="Calibri"/>
                <w:w w:val="105"/>
              </w:rPr>
              <w:t>Alzheimer’s</w:t>
            </w:r>
            <w:r w:rsidRPr="00350950">
              <w:rPr>
                <w:rFonts w:ascii="Calibri" w:eastAsia="Calibri" w:hAnsi="Calibri" w:cs="Calibri"/>
                <w:spacing w:val="-6"/>
                <w:w w:val="105"/>
              </w:rPr>
              <w:t xml:space="preserve"> </w:t>
            </w:r>
            <w:r w:rsidRPr="00350950">
              <w:rPr>
                <w:rFonts w:ascii="Calibri" w:eastAsia="Calibri" w:hAnsi="Calibri" w:cs="Calibri"/>
                <w:w w:val="105"/>
              </w:rPr>
              <w:t>disease</w:t>
            </w:r>
            <w:r w:rsidRPr="00350950">
              <w:rPr>
                <w:rFonts w:ascii="Calibri" w:eastAsia="Calibri" w:hAnsi="Calibri" w:cs="Calibri"/>
                <w:spacing w:val="-6"/>
                <w:w w:val="105"/>
              </w:rPr>
              <w:t xml:space="preserve"> </w:t>
            </w:r>
            <w:r w:rsidRPr="00350950">
              <w:rPr>
                <w:rFonts w:ascii="Calibri" w:eastAsia="Calibri" w:hAnsi="Calibri" w:cs="Calibri"/>
                <w:w w:val="105"/>
              </w:rPr>
              <w:t>and</w:t>
            </w:r>
            <w:r w:rsidRPr="00350950">
              <w:rPr>
                <w:rFonts w:ascii="Calibri" w:eastAsia="Calibri" w:hAnsi="Calibri" w:cs="Calibri"/>
                <w:spacing w:val="-2"/>
                <w:w w:val="105"/>
              </w:rPr>
              <w:t xml:space="preserve"> </w:t>
            </w:r>
            <w:r w:rsidRPr="00350950">
              <w:rPr>
                <w:rFonts w:ascii="Calibri" w:eastAsia="Calibri" w:hAnsi="Calibri" w:cs="Calibri"/>
                <w:w w:val="105"/>
              </w:rPr>
              <w:t xml:space="preserve">other </w:t>
            </w:r>
            <w:r w:rsidRPr="00350950">
              <w:rPr>
                <w:rFonts w:ascii="Calibri" w:eastAsia="Calibri" w:hAnsi="Calibri" w:cs="Calibri"/>
                <w:spacing w:val="-2"/>
                <w:w w:val="105"/>
              </w:rPr>
              <w:t>dementias</w:t>
            </w:r>
          </w:p>
          <w:p w14:paraId="3671FDB5" w14:textId="77777777" w:rsidR="001940C2" w:rsidRPr="00350950" w:rsidRDefault="001940C2" w:rsidP="00350950">
            <w:pPr>
              <w:widowControl w:val="0"/>
              <w:numPr>
                <w:ilvl w:val="0"/>
                <w:numId w:val="30"/>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rPr>
              <w:t>Mental</w:t>
            </w:r>
            <w:r w:rsidRPr="00350950">
              <w:rPr>
                <w:rFonts w:ascii="Calibri" w:eastAsia="Calibri" w:hAnsi="Calibri" w:cs="Calibri"/>
                <w:spacing w:val="11"/>
              </w:rPr>
              <w:t xml:space="preserve"> </w:t>
            </w:r>
            <w:r w:rsidRPr="00350950">
              <w:rPr>
                <w:rFonts w:ascii="Calibri" w:eastAsia="Calibri" w:hAnsi="Calibri" w:cs="Calibri"/>
              </w:rPr>
              <w:t>health</w:t>
            </w:r>
            <w:r w:rsidRPr="00350950">
              <w:rPr>
                <w:rFonts w:ascii="Calibri" w:eastAsia="Calibri" w:hAnsi="Calibri" w:cs="Calibri"/>
                <w:spacing w:val="12"/>
              </w:rPr>
              <w:t xml:space="preserve"> </w:t>
            </w:r>
            <w:r w:rsidRPr="00350950">
              <w:rPr>
                <w:rFonts w:ascii="Calibri" w:eastAsia="Calibri" w:hAnsi="Calibri" w:cs="Calibri"/>
                <w:spacing w:val="-2"/>
              </w:rPr>
              <w:t>(depression/anxiety)</w:t>
            </w:r>
          </w:p>
          <w:p w14:paraId="4E1ED4E1" w14:textId="77777777" w:rsidR="001940C2" w:rsidRPr="00350950" w:rsidRDefault="001940C2" w:rsidP="00350950">
            <w:pPr>
              <w:widowControl w:val="0"/>
              <w:numPr>
                <w:ilvl w:val="0"/>
                <w:numId w:val="30"/>
              </w:numPr>
              <w:tabs>
                <w:tab w:val="left" w:pos="260"/>
              </w:tabs>
              <w:autoSpaceDE w:val="0"/>
              <w:autoSpaceDN w:val="0"/>
              <w:spacing w:before="1" w:after="0" w:line="240" w:lineRule="auto"/>
              <w:ind w:left="260" w:hanging="210"/>
              <w:rPr>
                <w:rFonts w:ascii="Calibri" w:eastAsia="Calibri" w:hAnsi="Calibri" w:cs="Calibri"/>
              </w:rPr>
            </w:pPr>
            <w:r w:rsidRPr="00350950">
              <w:rPr>
                <w:rFonts w:ascii="Calibri" w:eastAsia="Calibri" w:hAnsi="Calibri" w:cs="Calibri"/>
                <w:spacing w:val="-2"/>
                <w:w w:val="110"/>
              </w:rPr>
              <w:t>Cancer</w:t>
            </w:r>
          </w:p>
          <w:p w14:paraId="0FD9AA8F" w14:textId="77777777" w:rsidR="001940C2" w:rsidRPr="00350950" w:rsidRDefault="001940C2" w:rsidP="00350950">
            <w:pPr>
              <w:widowControl w:val="0"/>
              <w:numPr>
                <w:ilvl w:val="0"/>
                <w:numId w:val="30"/>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w w:val="105"/>
              </w:rPr>
              <w:t>Diabetes/high</w:t>
            </w:r>
            <w:r w:rsidRPr="00350950">
              <w:rPr>
                <w:rFonts w:ascii="Calibri" w:eastAsia="Calibri" w:hAnsi="Calibri" w:cs="Calibri"/>
                <w:spacing w:val="-9"/>
                <w:w w:val="105"/>
              </w:rPr>
              <w:t xml:space="preserve"> </w:t>
            </w:r>
            <w:r w:rsidRPr="00350950">
              <w:rPr>
                <w:rFonts w:ascii="Calibri" w:eastAsia="Calibri" w:hAnsi="Calibri" w:cs="Calibri"/>
                <w:w w:val="105"/>
              </w:rPr>
              <w:t>blood</w:t>
            </w:r>
            <w:r w:rsidRPr="00350950">
              <w:rPr>
                <w:rFonts w:ascii="Calibri" w:eastAsia="Calibri" w:hAnsi="Calibri" w:cs="Calibri"/>
                <w:spacing w:val="-7"/>
                <w:w w:val="105"/>
              </w:rPr>
              <w:t xml:space="preserve"> </w:t>
            </w:r>
            <w:r w:rsidRPr="00350950">
              <w:rPr>
                <w:rFonts w:ascii="Calibri" w:eastAsia="Calibri" w:hAnsi="Calibri" w:cs="Calibri"/>
                <w:spacing w:val="-2"/>
                <w:w w:val="105"/>
              </w:rPr>
              <w:t>sugar</w:t>
            </w:r>
          </w:p>
          <w:p w14:paraId="2C70FC3A" w14:textId="77777777" w:rsidR="001940C2" w:rsidRPr="00350950" w:rsidRDefault="001940C2" w:rsidP="00350950">
            <w:pPr>
              <w:widowControl w:val="0"/>
              <w:numPr>
                <w:ilvl w:val="0"/>
                <w:numId w:val="30"/>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w w:val="105"/>
              </w:rPr>
              <w:t>Heart</w:t>
            </w:r>
            <w:r w:rsidRPr="00350950">
              <w:rPr>
                <w:rFonts w:ascii="Calibri" w:eastAsia="Calibri" w:hAnsi="Calibri" w:cs="Calibri"/>
                <w:spacing w:val="-4"/>
                <w:w w:val="105"/>
              </w:rPr>
              <w:t xml:space="preserve"> </w:t>
            </w:r>
            <w:r w:rsidRPr="00350950">
              <w:rPr>
                <w:rFonts w:ascii="Calibri" w:eastAsia="Calibri" w:hAnsi="Calibri" w:cs="Calibri"/>
                <w:w w:val="105"/>
              </w:rPr>
              <w:t>disease/high</w:t>
            </w:r>
            <w:r w:rsidRPr="00350950">
              <w:rPr>
                <w:rFonts w:ascii="Calibri" w:eastAsia="Calibri" w:hAnsi="Calibri" w:cs="Calibri"/>
                <w:spacing w:val="-3"/>
                <w:w w:val="105"/>
              </w:rPr>
              <w:t xml:space="preserve"> </w:t>
            </w:r>
            <w:r w:rsidRPr="00350950">
              <w:rPr>
                <w:rFonts w:ascii="Calibri" w:eastAsia="Calibri" w:hAnsi="Calibri" w:cs="Calibri"/>
                <w:w w:val="105"/>
              </w:rPr>
              <w:t>blood</w:t>
            </w:r>
            <w:r w:rsidRPr="00350950">
              <w:rPr>
                <w:rFonts w:ascii="Calibri" w:eastAsia="Calibri" w:hAnsi="Calibri" w:cs="Calibri"/>
                <w:spacing w:val="-2"/>
                <w:w w:val="105"/>
              </w:rPr>
              <w:t xml:space="preserve"> pressure</w:t>
            </w:r>
          </w:p>
          <w:p w14:paraId="05891377" w14:textId="77777777" w:rsidR="001940C2" w:rsidRPr="00350950" w:rsidRDefault="001940C2" w:rsidP="00350950">
            <w:pPr>
              <w:widowControl w:val="0"/>
              <w:numPr>
                <w:ilvl w:val="0"/>
                <w:numId w:val="30"/>
              </w:numPr>
              <w:tabs>
                <w:tab w:val="left" w:pos="260"/>
              </w:tabs>
              <w:autoSpaceDE w:val="0"/>
              <w:autoSpaceDN w:val="0"/>
              <w:spacing w:after="0" w:line="252" w:lineRule="exact"/>
              <w:ind w:left="260" w:hanging="210"/>
              <w:rPr>
                <w:rFonts w:ascii="Calibri" w:eastAsia="Calibri" w:hAnsi="Calibri" w:cs="Calibri"/>
              </w:rPr>
            </w:pPr>
            <w:r w:rsidRPr="00350950">
              <w:rPr>
                <w:rFonts w:ascii="Calibri" w:eastAsia="Calibri" w:hAnsi="Calibri" w:cs="Calibri"/>
                <w:spacing w:val="-2"/>
                <w:w w:val="105"/>
              </w:rPr>
              <w:t>HIV/AIDS</w:t>
            </w:r>
          </w:p>
        </w:tc>
        <w:tc>
          <w:tcPr>
            <w:tcW w:w="4249" w:type="dxa"/>
          </w:tcPr>
          <w:p w14:paraId="76BC8043" w14:textId="77777777" w:rsidR="001940C2" w:rsidRPr="00350950" w:rsidRDefault="001940C2" w:rsidP="00350950">
            <w:pPr>
              <w:widowControl w:val="0"/>
              <w:numPr>
                <w:ilvl w:val="0"/>
                <w:numId w:val="29"/>
              </w:numPr>
              <w:tabs>
                <w:tab w:val="left" w:pos="494"/>
              </w:tabs>
              <w:autoSpaceDE w:val="0"/>
              <w:autoSpaceDN w:val="0"/>
              <w:spacing w:after="0" w:line="266" w:lineRule="exact"/>
              <w:ind w:left="494" w:hanging="210"/>
              <w:rPr>
                <w:rFonts w:ascii="Calibri" w:eastAsia="Calibri" w:hAnsi="Calibri" w:cs="Calibri"/>
              </w:rPr>
            </w:pPr>
            <w:r w:rsidRPr="00350950">
              <w:rPr>
                <w:rFonts w:ascii="Calibri" w:eastAsia="Calibri" w:hAnsi="Calibri" w:cs="Calibri"/>
              </w:rPr>
              <w:t>Infant</w:t>
            </w:r>
            <w:r w:rsidRPr="00350950">
              <w:rPr>
                <w:rFonts w:ascii="Calibri" w:eastAsia="Calibri" w:hAnsi="Calibri" w:cs="Calibri"/>
                <w:spacing w:val="4"/>
              </w:rPr>
              <w:t xml:space="preserve"> </w:t>
            </w:r>
            <w:r w:rsidRPr="00350950">
              <w:rPr>
                <w:rFonts w:ascii="Calibri" w:eastAsia="Calibri" w:hAnsi="Calibri" w:cs="Calibri"/>
                <w:spacing w:val="-2"/>
              </w:rPr>
              <w:t>death</w:t>
            </w:r>
          </w:p>
          <w:p w14:paraId="389187D8" w14:textId="77777777" w:rsidR="001940C2" w:rsidRPr="00350950" w:rsidRDefault="001940C2" w:rsidP="00350950">
            <w:pPr>
              <w:widowControl w:val="0"/>
              <w:numPr>
                <w:ilvl w:val="0"/>
                <w:numId w:val="29"/>
              </w:numPr>
              <w:tabs>
                <w:tab w:val="left" w:pos="494"/>
              </w:tabs>
              <w:autoSpaceDE w:val="0"/>
              <w:autoSpaceDN w:val="0"/>
              <w:spacing w:after="0" w:line="240" w:lineRule="auto"/>
              <w:ind w:left="494" w:hanging="210"/>
              <w:rPr>
                <w:rFonts w:ascii="Calibri" w:eastAsia="Calibri" w:hAnsi="Calibri" w:cs="Calibri"/>
              </w:rPr>
            </w:pPr>
            <w:r w:rsidRPr="00350950">
              <w:rPr>
                <w:rFonts w:ascii="Calibri" w:eastAsia="Calibri" w:hAnsi="Calibri" w:cs="Calibri"/>
                <w:w w:val="105"/>
              </w:rPr>
              <w:t>Lung</w:t>
            </w:r>
            <w:r w:rsidRPr="00350950">
              <w:rPr>
                <w:rFonts w:ascii="Calibri" w:eastAsia="Calibri" w:hAnsi="Calibri" w:cs="Calibri"/>
                <w:spacing w:val="-3"/>
                <w:w w:val="110"/>
              </w:rPr>
              <w:t xml:space="preserve"> </w:t>
            </w:r>
            <w:r w:rsidRPr="00350950">
              <w:rPr>
                <w:rFonts w:ascii="Calibri" w:eastAsia="Calibri" w:hAnsi="Calibri" w:cs="Calibri"/>
                <w:spacing w:val="-2"/>
                <w:w w:val="110"/>
              </w:rPr>
              <w:t>disease/asthma/COPD</w:t>
            </w:r>
          </w:p>
          <w:p w14:paraId="42154CE6" w14:textId="77777777" w:rsidR="001940C2" w:rsidRPr="00350950" w:rsidRDefault="001940C2" w:rsidP="00350950">
            <w:pPr>
              <w:widowControl w:val="0"/>
              <w:numPr>
                <w:ilvl w:val="0"/>
                <w:numId w:val="29"/>
              </w:numPr>
              <w:tabs>
                <w:tab w:val="left" w:pos="494"/>
              </w:tabs>
              <w:autoSpaceDE w:val="0"/>
              <w:autoSpaceDN w:val="0"/>
              <w:spacing w:after="0" w:line="240" w:lineRule="auto"/>
              <w:ind w:left="494" w:hanging="210"/>
              <w:rPr>
                <w:rFonts w:ascii="Calibri" w:eastAsia="Calibri" w:hAnsi="Calibri" w:cs="Calibri"/>
              </w:rPr>
            </w:pPr>
            <w:r w:rsidRPr="00350950">
              <w:rPr>
                <w:rFonts w:ascii="Calibri" w:eastAsia="Calibri" w:hAnsi="Calibri" w:cs="Calibri"/>
                <w:spacing w:val="-2"/>
                <w:w w:val="105"/>
              </w:rPr>
              <w:t>Stroke</w:t>
            </w:r>
          </w:p>
          <w:p w14:paraId="4633EED1" w14:textId="77777777" w:rsidR="001940C2" w:rsidRPr="00350950" w:rsidRDefault="001940C2" w:rsidP="00350950">
            <w:pPr>
              <w:widowControl w:val="0"/>
              <w:numPr>
                <w:ilvl w:val="0"/>
                <w:numId w:val="29"/>
              </w:numPr>
              <w:tabs>
                <w:tab w:val="left" w:pos="494"/>
              </w:tabs>
              <w:autoSpaceDE w:val="0"/>
              <w:autoSpaceDN w:val="0"/>
              <w:spacing w:after="0" w:line="240" w:lineRule="auto"/>
              <w:ind w:left="494" w:hanging="210"/>
              <w:rPr>
                <w:rFonts w:ascii="Calibri" w:eastAsia="Calibri" w:hAnsi="Calibri" w:cs="Calibri"/>
              </w:rPr>
            </w:pPr>
            <w:r w:rsidRPr="00350950">
              <w:rPr>
                <w:rFonts w:ascii="Calibri" w:eastAsia="Calibri" w:hAnsi="Calibri" w:cs="Calibri"/>
                <w:w w:val="105"/>
              </w:rPr>
              <w:t>Smoking/tobacco</w:t>
            </w:r>
            <w:r w:rsidRPr="00350950">
              <w:rPr>
                <w:rFonts w:ascii="Calibri" w:eastAsia="Calibri" w:hAnsi="Calibri" w:cs="Calibri"/>
                <w:spacing w:val="16"/>
                <w:w w:val="110"/>
              </w:rPr>
              <w:t xml:space="preserve"> </w:t>
            </w:r>
            <w:r w:rsidRPr="00350950">
              <w:rPr>
                <w:rFonts w:ascii="Calibri" w:eastAsia="Calibri" w:hAnsi="Calibri" w:cs="Calibri"/>
                <w:spacing w:val="-5"/>
                <w:w w:val="110"/>
              </w:rPr>
              <w:t>use</w:t>
            </w:r>
          </w:p>
          <w:p w14:paraId="515DAAE8" w14:textId="77777777" w:rsidR="001940C2" w:rsidRPr="00350950" w:rsidRDefault="001940C2" w:rsidP="00350950">
            <w:pPr>
              <w:widowControl w:val="0"/>
              <w:numPr>
                <w:ilvl w:val="0"/>
                <w:numId w:val="29"/>
              </w:numPr>
              <w:tabs>
                <w:tab w:val="left" w:pos="494"/>
              </w:tabs>
              <w:autoSpaceDE w:val="0"/>
              <w:autoSpaceDN w:val="0"/>
              <w:spacing w:before="1" w:after="0" w:line="240" w:lineRule="auto"/>
              <w:ind w:left="494" w:hanging="210"/>
              <w:rPr>
                <w:rFonts w:ascii="Calibri" w:eastAsia="Calibri" w:hAnsi="Calibri" w:cs="Calibri"/>
              </w:rPr>
            </w:pPr>
            <w:r w:rsidRPr="00350950">
              <w:rPr>
                <w:rFonts w:ascii="Calibri" w:eastAsia="Calibri" w:hAnsi="Calibri" w:cs="Calibri"/>
                <w:spacing w:val="-2"/>
                <w:w w:val="105"/>
              </w:rPr>
              <w:t>Overweight/obesity</w:t>
            </w:r>
          </w:p>
          <w:p w14:paraId="11725E1A" w14:textId="77777777" w:rsidR="001940C2" w:rsidRPr="00350950" w:rsidRDefault="001940C2" w:rsidP="00350950">
            <w:pPr>
              <w:widowControl w:val="0"/>
              <w:numPr>
                <w:ilvl w:val="0"/>
                <w:numId w:val="29"/>
              </w:numPr>
              <w:tabs>
                <w:tab w:val="left" w:pos="494"/>
                <w:tab w:val="left" w:pos="4248"/>
              </w:tabs>
              <w:autoSpaceDE w:val="0"/>
              <w:autoSpaceDN w:val="0"/>
              <w:spacing w:after="0" w:line="240" w:lineRule="auto"/>
              <w:ind w:left="494" w:hanging="210"/>
              <w:rPr>
                <w:rFonts w:ascii="Calibri" w:eastAsia="Calibri" w:hAnsi="Calibri" w:cs="Calibri"/>
              </w:rPr>
            </w:pPr>
            <w:r w:rsidRPr="00350950">
              <w:rPr>
                <w:rFonts w:ascii="Calibri" w:eastAsia="Calibri" w:hAnsi="Calibri" w:cs="Calibri"/>
                <w:w w:val="105"/>
              </w:rPr>
              <w:t>Other</w:t>
            </w:r>
            <w:r w:rsidRPr="00350950">
              <w:rPr>
                <w:rFonts w:ascii="Calibri" w:eastAsia="Calibri" w:hAnsi="Calibri" w:cs="Calibri"/>
                <w:spacing w:val="-4"/>
                <w:w w:val="105"/>
              </w:rPr>
              <w:t xml:space="preserve"> </w:t>
            </w:r>
            <w:r w:rsidRPr="00350950">
              <w:rPr>
                <w:rFonts w:ascii="Calibri" w:eastAsia="Calibri" w:hAnsi="Calibri" w:cs="Calibri"/>
                <w:w w:val="105"/>
              </w:rPr>
              <w:t>(please</w:t>
            </w:r>
            <w:r w:rsidRPr="00350950">
              <w:rPr>
                <w:rFonts w:ascii="Calibri" w:eastAsia="Calibri" w:hAnsi="Calibri" w:cs="Calibri"/>
                <w:spacing w:val="-4"/>
                <w:w w:val="105"/>
              </w:rPr>
              <w:t xml:space="preserve"> </w:t>
            </w:r>
            <w:r w:rsidRPr="00350950">
              <w:rPr>
                <w:rFonts w:ascii="Calibri" w:eastAsia="Calibri" w:hAnsi="Calibri" w:cs="Calibri"/>
                <w:w w:val="105"/>
              </w:rPr>
              <w:t>specify):</w:t>
            </w:r>
            <w:r w:rsidRPr="00350950">
              <w:rPr>
                <w:rFonts w:ascii="Calibri" w:eastAsia="Calibri" w:hAnsi="Calibri" w:cs="Calibri"/>
                <w:spacing w:val="-5"/>
                <w:w w:val="105"/>
              </w:rPr>
              <w:t xml:space="preserve"> </w:t>
            </w:r>
            <w:r w:rsidRPr="00350950">
              <w:rPr>
                <w:rFonts w:ascii="Calibri" w:eastAsia="Calibri" w:hAnsi="Calibri" w:cs="Calibri"/>
                <w:u w:val="single"/>
              </w:rPr>
              <w:tab/>
            </w:r>
          </w:p>
          <w:p w14:paraId="6B90BA6C" w14:textId="77777777" w:rsidR="001940C2" w:rsidRPr="00350950" w:rsidRDefault="001940C2" w:rsidP="00350950">
            <w:pPr>
              <w:widowControl w:val="0"/>
              <w:numPr>
                <w:ilvl w:val="0"/>
                <w:numId w:val="29"/>
              </w:numPr>
              <w:tabs>
                <w:tab w:val="left" w:pos="494"/>
              </w:tabs>
              <w:autoSpaceDE w:val="0"/>
              <w:autoSpaceDN w:val="0"/>
              <w:spacing w:after="0" w:line="240" w:lineRule="auto"/>
              <w:ind w:left="494" w:hanging="210"/>
              <w:rPr>
                <w:rFonts w:ascii="Calibri" w:eastAsia="Calibri" w:hAnsi="Calibri" w:cs="Calibri"/>
              </w:rPr>
            </w:pPr>
            <w:r w:rsidRPr="00350950">
              <w:rPr>
                <w:rFonts w:ascii="Calibri" w:eastAsia="Calibri" w:hAnsi="Calibri" w:cs="Calibri"/>
              </w:rPr>
              <w:t>Prefer</w:t>
            </w:r>
            <w:r w:rsidRPr="00350950">
              <w:rPr>
                <w:rFonts w:ascii="Calibri" w:eastAsia="Calibri" w:hAnsi="Calibri" w:cs="Calibri"/>
                <w:spacing w:val="-4"/>
              </w:rPr>
              <w:t xml:space="preserve"> </w:t>
            </w:r>
            <w:r w:rsidRPr="00350950">
              <w:rPr>
                <w:rFonts w:ascii="Calibri" w:eastAsia="Calibri" w:hAnsi="Calibri" w:cs="Calibri"/>
              </w:rPr>
              <w:t xml:space="preserve">not to </w:t>
            </w:r>
            <w:r w:rsidRPr="00350950">
              <w:rPr>
                <w:rFonts w:ascii="Calibri" w:eastAsia="Calibri" w:hAnsi="Calibri" w:cs="Calibri"/>
                <w:spacing w:val="-2"/>
              </w:rPr>
              <w:t>answer</w:t>
            </w:r>
          </w:p>
        </w:tc>
      </w:tr>
    </w:tbl>
    <w:p w14:paraId="5D01DEE1" w14:textId="77777777" w:rsidR="001940C2" w:rsidRPr="00350950" w:rsidRDefault="001940C2" w:rsidP="00350950">
      <w:pPr>
        <w:widowControl w:val="0"/>
        <w:autoSpaceDE w:val="0"/>
        <w:autoSpaceDN w:val="0"/>
        <w:spacing w:before="19" w:after="0" w:line="240" w:lineRule="auto"/>
        <w:rPr>
          <w:rFonts w:ascii="Calibri" w:eastAsia="Calibri" w:hAnsi="Calibri" w:cs="Calibri"/>
          <w:i/>
        </w:rPr>
      </w:pPr>
    </w:p>
    <w:p w14:paraId="2BD049C9" w14:textId="77777777" w:rsidR="001940C2" w:rsidRPr="00350950" w:rsidRDefault="001940C2" w:rsidP="001B4D26">
      <w:pPr>
        <w:widowControl w:val="0"/>
        <w:numPr>
          <w:ilvl w:val="0"/>
          <w:numId w:val="45"/>
        </w:numPr>
        <w:tabs>
          <w:tab w:val="left" w:pos="818"/>
          <w:tab w:val="left" w:pos="820"/>
        </w:tabs>
        <w:autoSpaceDE w:val="0"/>
        <w:autoSpaceDN w:val="0"/>
        <w:spacing w:after="0" w:line="256" w:lineRule="auto"/>
        <w:ind w:right="870"/>
        <w:rPr>
          <w:rFonts w:ascii="Calibri" w:eastAsia="Aptos" w:hAnsi="Calibri" w:cs="Calibri"/>
          <w:i/>
        </w:rPr>
      </w:pPr>
      <w:r w:rsidRPr="00350950">
        <w:rPr>
          <w:rFonts w:ascii="Calibri" w:eastAsia="Aptos" w:hAnsi="Calibri" w:cs="Calibri"/>
          <w:w w:val="105"/>
        </w:rPr>
        <w:t>What</w:t>
      </w:r>
      <w:r w:rsidRPr="00350950">
        <w:rPr>
          <w:rFonts w:ascii="Calibri" w:eastAsia="Aptos" w:hAnsi="Calibri" w:cs="Calibri"/>
          <w:spacing w:val="-9"/>
          <w:w w:val="105"/>
        </w:rPr>
        <w:t xml:space="preserve"> </w:t>
      </w:r>
      <w:r w:rsidRPr="00350950">
        <w:rPr>
          <w:rFonts w:ascii="Calibri" w:eastAsia="Aptos" w:hAnsi="Calibri" w:cs="Calibri"/>
          <w:w w:val="105"/>
        </w:rPr>
        <w:t>are</w:t>
      </w:r>
      <w:r w:rsidRPr="00350950">
        <w:rPr>
          <w:rFonts w:ascii="Calibri" w:eastAsia="Aptos" w:hAnsi="Calibri" w:cs="Calibri"/>
          <w:spacing w:val="-10"/>
          <w:w w:val="105"/>
        </w:rPr>
        <w:t xml:space="preserve"> </w:t>
      </w:r>
      <w:r w:rsidRPr="00350950">
        <w:rPr>
          <w:rFonts w:ascii="Calibri" w:eastAsia="Aptos" w:hAnsi="Calibri" w:cs="Calibri"/>
          <w:w w:val="105"/>
        </w:rPr>
        <w:t>the</w:t>
      </w:r>
      <w:r w:rsidRPr="00350950">
        <w:rPr>
          <w:rFonts w:ascii="Calibri" w:eastAsia="Aptos" w:hAnsi="Calibri" w:cs="Calibri"/>
          <w:spacing w:val="-9"/>
          <w:w w:val="105"/>
        </w:rPr>
        <w:t xml:space="preserve"> </w:t>
      </w:r>
      <w:r w:rsidRPr="00350950">
        <w:rPr>
          <w:rFonts w:ascii="Calibri" w:eastAsia="Aptos" w:hAnsi="Calibri" w:cs="Calibri"/>
          <w:b/>
          <w:w w:val="105"/>
          <w:u w:val="single"/>
        </w:rPr>
        <w:t>three</w:t>
      </w:r>
      <w:r w:rsidRPr="00350950">
        <w:rPr>
          <w:rFonts w:ascii="Calibri" w:eastAsia="Aptos" w:hAnsi="Calibri" w:cs="Calibri"/>
          <w:b/>
          <w:spacing w:val="-7"/>
          <w:w w:val="105"/>
        </w:rPr>
        <w:t xml:space="preserve"> </w:t>
      </w:r>
      <w:r w:rsidRPr="00350950">
        <w:rPr>
          <w:rFonts w:ascii="Calibri" w:eastAsia="Aptos" w:hAnsi="Calibri" w:cs="Calibri"/>
          <w:w w:val="105"/>
        </w:rPr>
        <w:t>most</w:t>
      </w:r>
      <w:r w:rsidRPr="00350950">
        <w:rPr>
          <w:rFonts w:ascii="Calibri" w:eastAsia="Aptos" w:hAnsi="Calibri" w:cs="Calibri"/>
          <w:spacing w:val="-9"/>
          <w:w w:val="105"/>
        </w:rPr>
        <w:t xml:space="preserve"> </w:t>
      </w:r>
      <w:r w:rsidRPr="00350950">
        <w:rPr>
          <w:rFonts w:ascii="Calibri" w:eastAsia="Aptos" w:hAnsi="Calibri" w:cs="Calibri"/>
          <w:w w:val="105"/>
        </w:rPr>
        <w:t>important</w:t>
      </w:r>
      <w:r w:rsidRPr="00350950">
        <w:rPr>
          <w:rFonts w:ascii="Calibri" w:eastAsia="Aptos" w:hAnsi="Calibri" w:cs="Calibri"/>
          <w:spacing w:val="-6"/>
          <w:w w:val="105"/>
        </w:rPr>
        <w:t xml:space="preserve"> </w:t>
      </w:r>
      <w:r w:rsidRPr="00350950">
        <w:rPr>
          <w:rFonts w:ascii="Calibri" w:eastAsia="Aptos" w:hAnsi="Calibri" w:cs="Calibri"/>
          <w:w w:val="105"/>
        </w:rPr>
        <w:t>social</w:t>
      </w:r>
      <w:r w:rsidRPr="00350950">
        <w:rPr>
          <w:rFonts w:ascii="Calibri" w:eastAsia="Aptos" w:hAnsi="Calibri" w:cs="Calibri"/>
          <w:spacing w:val="-6"/>
          <w:w w:val="105"/>
        </w:rPr>
        <w:t xml:space="preserve"> </w:t>
      </w:r>
      <w:r w:rsidRPr="00350950">
        <w:rPr>
          <w:rFonts w:ascii="Calibri" w:eastAsia="Aptos" w:hAnsi="Calibri" w:cs="Calibri"/>
          <w:w w:val="105"/>
        </w:rPr>
        <w:t>or</w:t>
      </w:r>
      <w:r w:rsidRPr="00350950">
        <w:rPr>
          <w:rFonts w:ascii="Calibri" w:eastAsia="Aptos" w:hAnsi="Calibri" w:cs="Calibri"/>
          <w:spacing w:val="-6"/>
          <w:w w:val="105"/>
        </w:rPr>
        <w:t xml:space="preserve"> </w:t>
      </w:r>
      <w:r w:rsidRPr="00350950">
        <w:rPr>
          <w:rFonts w:ascii="Calibri" w:eastAsia="Aptos" w:hAnsi="Calibri" w:cs="Calibri"/>
          <w:w w:val="105"/>
        </w:rPr>
        <w:t>environmental</w:t>
      </w:r>
      <w:r w:rsidRPr="00350950">
        <w:rPr>
          <w:rFonts w:ascii="Calibri" w:eastAsia="Aptos" w:hAnsi="Calibri" w:cs="Calibri"/>
          <w:spacing w:val="-9"/>
          <w:w w:val="105"/>
        </w:rPr>
        <w:t xml:space="preserve"> </w:t>
      </w:r>
      <w:r w:rsidRPr="00350950">
        <w:rPr>
          <w:rFonts w:ascii="Calibri" w:eastAsia="Aptos" w:hAnsi="Calibri" w:cs="Calibri"/>
          <w:w w:val="105"/>
        </w:rPr>
        <w:t>problems</w:t>
      </w:r>
      <w:r w:rsidRPr="00350950">
        <w:rPr>
          <w:rFonts w:ascii="Calibri" w:eastAsia="Aptos" w:hAnsi="Calibri" w:cs="Calibri"/>
          <w:spacing w:val="-8"/>
          <w:w w:val="105"/>
        </w:rPr>
        <w:t xml:space="preserve"> </w:t>
      </w:r>
      <w:r w:rsidRPr="00350950">
        <w:rPr>
          <w:rFonts w:ascii="Calibri" w:eastAsia="Aptos" w:hAnsi="Calibri" w:cs="Calibri"/>
          <w:w w:val="105"/>
        </w:rPr>
        <w:t>that</w:t>
      </w:r>
      <w:r w:rsidRPr="00350950">
        <w:rPr>
          <w:rFonts w:ascii="Calibri" w:eastAsia="Aptos" w:hAnsi="Calibri" w:cs="Calibri"/>
          <w:spacing w:val="-9"/>
          <w:w w:val="105"/>
        </w:rPr>
        <w:t xml:space="preserve"> </w:t>
      </w:r>
      <w:r w:rsidRPr="00350950">
        <w:rPr>
          <w:rFonts w:ascii="Calibri" w:eastAsia="Aptos" w:hAnsi="Calibri" w:cs="Calibri"/>
          <w:w w:val="105"/>
        </w:rPr>
        <w:t>affect</w:t>
      </w:r>
      <w:r w:rsidRPr="00350950">
        <w:rPr>
          <w:rFonts w:ascii="Calibri" w:eastAsia="Aptos" w:hAnsi="Calibri" w:cs="Calibri"/>
          <w:spacing w:val="-6"/>
          <w:w w:val="105"/>
        </w:rPr>
        <w:t xml:space="preserve"> </w:t>
      </w:r>
      <w:r w:rsidRPr="00350950">
        <w:rPr>
          <w:rFonts w:ascii="Calibri" w:eastAsia="Aptos" w:hAnsi="Calibri" w:cs="Calibri"/>
          <w:w w:val="105"/>
        </w:rPr>
        <w:t>the</w:t>
      </w:r>
      <w:r w:rsidRPr="00350950">
        <w:rPr>
          <w:rFonts w:ascii="Calibri" w:eastAsia="Aptos" w:hAnsi="Calibri" w:cs="Calibri"/>
          <w:spacing w:val="-8"/>
          <w:w w:val="105"/>
        </w:rPr>
        <w:t xml:space="preserve"> </w:t>
      </w:r>
      <w:r w:rsidRPr="00350950">
        <w:rPr>
          <w:rFonts w:ascii="Calibri" w:eastAsia="Aptos" w:hAnsi="Calibri" w:cs="Calibri"/>
          <w:w w:val="105"/>
        </w:rPr>
        <w:t xml:space="preserve">health of your community? </w:t>
      </w:r>
      <w:r w:rsidRPr="00350950">
        <w:rPr>
          <w:rFonts w:ascii="Calibri" w:eastAsia="Aptos" w:hAnsi="Calibri" w:cs="Calibri"/>
          <w:i/>
          <w:w w:val="105"/>
        </w:rPr>
        <w:t>Please select up to three:</w:t>
      </w:r>
    </w:p>
    <w:p w14:paraId="70AB7B02" w14:textId="77777777" w:rsidR="001940C2" w:rsidRPr="00350950" w:rsidRDefault="001940C2" w:rsidP="00350950">
      <w:pPr>
        <w:widowControl w:val="0"/>
        <w:autoSpaceDE w:val="0"/>
        <w:autoSpaceDN w:val="0"/>
        <w:spacing w:before="8" w:after="0" w:line="240" w:lineRule="auto"/>
        <w:rPr>
          <w:rFonts w:ascii="Calibri" w:eastAsia="Calibri" w:hAnsi="Calibri" w:cs="Calibri"/>
          <w:i/>
          <w:sz w:val="13"/>
        </w:rPr>
      </w:pPr>
    </w:p>
    <w:tbl>
      <w:tblPr>
        <w:tblW w:w="0" w:type="auto"/>
        <w:tblInd w:w="885" w:type="dxa"/>
        <w:tblLayout w:type="fixed"/>
        <w:tblCellMar>
          <w:left w:w="0" w:type="dxa"/>
          <w:right w:w="0" w:type="dxa"/>
        </w:tblCellMar>
        <w:tblLook w:val="01E0" w:firstRow="1" w:lastRow="1" w:firstColumn="1" w:lastColumn="1" w:noHBand="0" w:noVBand="0"/>
      </w:tblPr>
      <w:tblGrid>
        <w:gridCol w:w="3879"/>
        <w:gridCol w:w="4541"/>
      </w:tblGrid>
      <w:tr w:rsidR="001940C2" w:rsidRPr="0064763B" w14:paraId="3F474E5C" w14:textId="77777777">
        <w:trPr>
          <w:trHeight w:val="2955"/>
        </w:trPr>
        <w:tc>
          <w:tcPr>
            <w:tcW w:w="3879" w:type="dxa"/>
          </w:tcPr>
          <w:p w14:paraId="7D9AF781" w14:textId="77777777" w:rsidR="001940C2" w:rsidRPr="00350950" w:rsidRDefault="001940C2" w:rsidP="00350950">
            <w:pPr>
              <w:widowControl w:val="0"/>
              <w:numPr>
                <w:ilvl w:val="0"/>
                <w:numId w:val="28"/>
              </w:numPr>
              <w:tabs>
                <w:tab w:val="left" w:pos="260"/>
              </w:tabs>
              <w:autoSpaceDE w:val="0"/>
              <w:autoSpaceDN w:val="0"/>
              <w:spacing w:after="0" w:line="265" w:lineRule="exact"/>
              <w:ind w:left="260" w:hanging="210"/>
              <w:rPr>
                <w:rFonts w:ascii="Calibri" w:eastAsia="Calibri" w:hAnsi="Calibri" w:cs="Calibri"/>
              </w:rPr>
            </w:pPr>
            <w:r w:rsidRPr="00350950">
              <w:rPr>
                <w:rFonts w:ascii="Calibri" w:eastAsia="Calibri" w:hAnsi="Calibri" w:cs="Calibri"/>
                <w:w w:val="105"/>
              </w:rPr>
              <w:t>Availability/access</w:t>
            </w:r>
            <w:r w:rsidRPr="00350950">
              <w:rPr>
                <w:rFonts w:ascii="Calibri" w:eastAsia="Calibri" w:hAnsi="Calibri" w:cs="Calibri"/>
                <w:spacing w:val="-1"/>
                <w:w w:val="105"/>
              </w:rPr>
              <w:t xml:space="preserve"> </w:t>
            </w:r>
            <w:r w:rsidRPr="00350950">
              <w:rPr>
                <w:rFonts w:ascii="Calibri" w:eastAsia="Calibri" w:hAnsi="Calibri" w:cs="Calibri"/>
                <w:w w:val="105"/>
              </w:rPr>
              <w:t>to</w:t>
            </w:r>
            <w:r w:rsidRPr="00350950">
              <w:rPr>
                <w:rFonts w:ascii="Calibri" w:eastAsia="Calibri" w:hAnsi="Calibri" w:cs="Calibri"/>
                <w:spacing w:val="-3"/>
                <w:w w:val="105"/>
              </w:rPr>
              <w:t xml:space="preserve"> </w:t>
            </w:r>
            <w:r w:rsidRPr="00350950">
              <w:rPr>
                <w:rFonts w:ascii="Calibri" w:eastAsia="Calibri" w:hAnsi="Calibri" w:cs="Calibri"/>
                <w:w w:val="105"/>
              </w:rPr>
              <w:t>doctor’s</w:t>
            </w:r>
            <w:r w:rsidRPr="00350950">
              <w:rPr>
                <w:rFonts w:ascii="Calibri" w:eastAsia="Calibri" w:hAnsi="Calibri" w:cs="Calibri"/>
                <w:spacing w:val="-3"/>
                <w:w w:val="105"/>
              </w:rPr>
              <w:t xml:space="preserve"> </w:t>
            </w:r>
            <w:r w:rsidRPr="00350950">
              <w:rPr>
                <w:rFonts w:ascii="Calibri" w:eastAsia="Calibri" w:hAnsi="Calibri" w:cs="Calibri"/>
                <w:spacing w:val="-2"/>
                <w:w w:val="105"/>
              </w:rPr>
              <w:t>office</w:t>
            </w:r>
          </w:p>
          <w:p w14:paraId="3D1612C3" w14:textId="77777777" w:rsidR="001940C2" w:rsidRPr="00350950" w:rsidRDefault="001940C2" w:rsidP="00350950">
            <w:pPr>
              <w:widowControl w:val="0"/>
              <w:numPr>
                <w:ilvl w:val="0"/>
                <w:numId w:val="28"/>
              </w:numPr>
              <w:tabs>
                <w:tab w:val="left" w:pos="260"/>
              </w:tabs>
              <w:autoSpaceDE w:val="0"/>
              <w:autoSpaceDN w:val="0"/>
              <w:spacing w:after="0" w:line="267" w:lineRule="exact"/>
              <w:ind w:left="260" w:hanging="210"/>
              <w:rPr>
                <w:rFonts w:ascii="Calibri" w:eastAsia="Calibri" w:hAnsi="Calibri" w:cs="Calibri"/>
              </w:rPr>
            </w:pPr>
            <w:r w:rsidRPr="00350950">
              <w:rPr>
                <w:rFonts w:ascii="Calibri" w:eastAsia="Calibri" w:hAnsi="Calibri" w:cs="Calibri"/>
                <w:w w:val="105"/>
              </w:rPr>
              <w:t>Availability/access</w:t>
            </w:r>
            <w:r w:rsidRPr="00350950">
              <w:rPr>
                <w:rFonts w:ascii="Calibri" w:eastAsia="Calibri" w:hAnsi="Calibri" w:cs="Calibri"/>
                <w:spacing w:val="-1"/>
                <w:w w:val="105"/>
              </w:rPr>
              <w:t xml:space="preserve"> </w:t>
            </w:r>
            <w:r w:rsidRPr="00350950">
              <w:rPr>
                <w:rFonts w:ascii="Calibri" w:eastAsia="Calibri" w:hAnsi="Calibri" w:cs="Calibri"/>
                <w:w w:val="105"/>
              </w:rPr>
              <w:t>to</w:t>
            </w:r>
            <w:r w:rsidRPr="00350950">
              <w:rPr>
                <w:rFonts w:ascii="Calibri" w:eastAsia="Calibri" w:hAnsi="Calibri" w:cs="Calibri"/>
                <w:spacing w:val="-2"/>
                <w:w w:val="105"/>
              </w:rPr>
              <w:t xml:space="preserve"> insurance</w:t>
            </w:r>
          </w:p>
          <w:p w14:paraId="12DAA945"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w w:val="110"/>
              </w:rPr>
              <w:t xml:space="preserve">Child </w:t>
            </w:r>
            <w:r w:rsidRPr="00350950">
              <w:rPr>
                <w:rFonts w:ascii="Calibri" w:eastAsia="Calibri" w:hAnsi="Calibri" w:cs="Calibri"/>
                <w:spacing w:val="-2"/>
                <w:w w:val="110"/>
              </w:rPr>
              <w:t>abuse/neglect</w:t>
            </w:r>
          </w:p>
          <w:p w14:paraId="699C7B27"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rPr>
              <w:t>Age</w:t>
            </w:r>
            <w:r w:rsidRPr="00350950">
              <w:rPr>
                <w:rFonts w:ascii="Calibri" w:eastAsia="Calibri" w:hAnsi="Calibri" w:cs="Calibri"/>
                <w:spacing w:val="8"/>
              </w:rPr>
              <w:t xml:space="preserve"> </w:t>
            </w:r>
            <w:r w:rsidRPr="00350950">
              <w:rPr>
                <w:rFonts w:ascii="Calibri" w:eastAsia="Calibri" w:hAnsi="Calibri" w:cs="Calibri"/>
                <w:spacing w:val="-2"/>
              </w:rPr>
              <w:t>Discrimination</w:t>
            </w:r>
          </w:p>
          <w:p w14:paraId="332D8520"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rPr>
              <w:t>Ability</w:t>
            </w:r>
            <w:r w:rsidRPr="00350950">
              <w:rPr>
                <w:rFonts w:ascii="Calibri" w:eastAsia="Calibri" w:hAnsi="Calibri" w:cs="Calibri"/>
                <w:spacing w:val="3"/>
              </w:rPr>
              <w:t xml:space="preserve"> </w:t>
            </w:r>
            <w:r w:rsidRPr="00350950">
              <w:rPr>
                <w:rFonts w:ascii="Calibri" w:eastAsia="Calibri" w:hAnsi="Calibri" w:cs="Calibri"/>
                <w:spacing w:val="-2"/>
              </w:rPr>
              <w:t>Discrimination</w:t>
            </w:r>
          </w:p>
          <w:p w14:paraId="7458DD0F" w14:textId="77777777" w:rsidR="001940C2" w:rsidRPr="00350950" w:rsidRDefault="001940C2" w:rsidP="00350950">
            <w:pPr>
              <w:widowControl w:val="0"/>
              <w:numPr>
                <w:ilvl w:val="0"/>
                <w:numId w:val="28"/>
              </w:numPr>
              <w:tabs>
                <w:tab w:val="left" w:pos="260"/>
              </w:tabs>
              <w:autoSpaceDE w:val="0"/>
              <w:autoSpaceDN w:val="0"/>
              <w:spacing w:before="1" w:after="0" w:line="240" w:lineRule="auto"/>
              <w:ind w:left="260" w:hanging="210"/>
              <w:rPr>
                <w:rFonts w:ascii="Calibri" w:eastAsia="Calibri" w:hAnsi="Calibri" w:cs="Calibri"/>
              </w:rPr>
            </w:pPr>
            <w:r w:rsidRPr="00350950">
              <w:rPr>
                <w:rFonts w:ascii="Calibri" w:eastAsia="Calibri" w:hAnsi="Calibri" w:cs="Calibri"/>
                <w:w w:val="105"/>
              </w:rPr>
              <w:t>Gender</w:t>
            </w:r>
            <w:r w:rsidRPr="00350950">
              <w:rPr>
                <w:rFonts w:ascii="Calibri" w:eastAsia="Calibri" w:hAnsi="Calibri" w:cs="Calibri"/>
                <w:spacing w:val="-8"/>
                <w:w w:val="105"/>
              </w:rPr>
              <w:t xml:space="preserve"> </w:t>
            </w:r>
            <w:r w:rsidRPr="00350950">
              <w:rPr>
                <w:rFonts w:ascii="Calibri" w:eastAsia="Calibri" w:hAnsi="Calibri" w:cs="Calibri"/>
                <w:spacing w:val="-2"/>
                <w:w w:val="105"/>
              </w:rPr>
              <w:t>Discrimination</w:t>
            </w:r>
          </w:p>
          <w:p w14:paraId="102590BF"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w w:val="110"/>
              </w:rPr>
              <w:t xml:space="preserve">Racial </w:t>
            </w:r>
            <w:r w:rsidRPr="00350950">
              <w:rPr>
                <w:rFonts w:ascii="Calibri" w:eastAsia="Calibri" w:hAnsi="Calibri" w:cs="Calibri"/>
                <w:spacing w:val="-2"/>
                <w:w w:val="110"/>
              </w:rPr>
              <w:t>Discrimination</w:t>
            </w:r>
          </w:p>
          <w:p w14:paraId="0C2EB273"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spacing w:val="-2"/>
                <w:w w:val="110"/>
              </w:rPr>
              <w:t>Domestic</w:t>
            </w:r>
            <w:r w:rsidRPr="00350950">
              <w:rPr>
                <w:rFonts w:ascii="Calibri" w:eastAsia="Calibri" w:hAnsi="Calibri" w:cs="Calibri"/>
                <w:spacing w:val="-3"/>
                <w:w w:val="110"/>
              </w:rPr>
              <w:t xml:space="preserve"> </w:t>
            </w:r>
            <w:r w:rsidRPr="00350950">
              <w:rPr>
                <w:rFonts w:ascii="Calibri" w:eastAsia="Calibri" w:hAnsi="Calibri" w:cs="Calibri"/>
                <w:spacing w:val="-2"/>
                <w:w w:val="110"/>
              </w:rPr>
              <w:t>violence</w:t>
            </w:r>
          </w:p>
          <w:p w14:paraId="7680AF0E" w14:textId="77777777" w:rsidR="001940C2" w:rsidRPr="00350950" w:rsidRDefault="001940C2" w:rsidP="00350950">
            <w:pPr>
              <w:widowControl w:val="0"/>
              <w:numPr>
                <w:ilvl w:val="0"/>
                <w:numId w:val="28"/>
              </w:numPr>
              <w:tabs>
                <w:tab w:val="left" w:pos="260"/>
              </w:tabs>
              <w:autoSpaceDE w:val="0"/>
              <w:autoSpaceDN w:val="0"/>
              <w:spacing w:after="0" w:line="240" w:lineRule="auto"/>
              <w:ind w:left="260" w:hanging="210"/>
              <w:rPr>
                <w:rFonts w:ascii="Calibri" w:eastAsia="Calibri" w:hAnsi="Calibri" w:cs="Calibri"/>
              </w:rPr>
            </w:pPr>
            <w:r w:rsidRPr="00350950">
              <w:rPr>
                <w:rFonts w:ascii="Calibri" w:eastAsia="Calibri" w:hAnsi="Calibri" w:cs="Calibri"/>
                <w:spacing w:val="-2"/>
                <w:w w:val="110"/>
              </w:rPr>
              <w:t>Housing/homelessness</w:t>
            </w:r>
          </w:p>
          <w:p w14:paraId="41C89EA7" w14:textId="77777777" w:rsidR="001940C2" w:rsidRPr="00350950" w:rsidRDefault="001940C2" w:rsidP="00350950">
            <w:pPr>
              <w:widowControl w:val="0"/>
              <w:numPr>
                <w:ilvl w:val="0"/>
                <w:numId w:val="28"/>
              </w:numPr>
              <w:tabs>
                <w:tab w:val="left" w:pos="260"/>
              </w:tabs>
              <w:autoSpaceDE w:val="0"/>
              <w:autoSpaceDN w:val="0"/>
              <w:spacing w:before="1" w:after="0" w:line="240" w:lineRule="auto"/>
              <w:ind w:left="260" w:hanging="210"/>
              <w:rPr>
                <w:rFonts w:ascii="Calibri" w:eastAsia="Calibri" w:hAnsi="Calibri" w:cs="Calibri"/>
              </w:rPr>
            </w:pPr>
            <w:r w:rsidRPr="00350950">
              <w:rPr>
                <w:rFonts w:ascii="Calibri" w:eastAsia="Calibri" w:hAnsi="Calibri" w:cs="Calibri"/>
              </w:rPr>
              <w:t>Lack</w:t>
            </w:r>
            <w:r w:rsidRPr="00350950">
              <w:rPr>
                <w:rFonts w:ascii="Calibri" w:eastAsia="Calibri" w:hAnsi="Calibri" w:cs="Calibri"/>
                <w:spacing w:val="28"/>
              </w:rPr>
              <w:t xml:space="preserve"> </w:t>
            </w:r>
            <w:r w:rsidRPr="00350950">
              <w:rPr>
                <w:rFonts w:ascii="Calibri" w:eastAsia="Calibri" w:hAnsi="Calibri" w:cs="Calibri"/>
              </w:rPr>
              <w:t>of</w:t>
            </w:r>
            <w:r w:rsidRPr="00350950">
              <w:rPr>
                <w:rFonts w:ascii="Calibri" w:eastAsia="Calibri" w:hAnsi="Calibri" w:cs="Calibri"/>
                <w:spacing w:val="30"/>
              </w:rPr>
              <w:t xml:space="preserve"> </w:t>
            </w:r>
            <w:r w:rsidRPr="00350950">
              <w:rPr>
                <w:rFonts w:ascii="Calibri" w:eastAsia="Calibri" w:hAnsi="Calibri" w:cs="Calibri"/>
              </w:rPr>
              <w:t>affordable</w:t>
            </w:r>
            <w:r w:rsidRPr="00350950">
              <w:rPr>
                <w:rFonts w:ascii="Calibri" w:eastAsia="Calibri" w:hAnsi="Calibri" w:cs="Calibri"/>
                <w:spacing w:val="30"/>
              </w:rPr>
              <w:t xml:space="preserve"> </w:t>
            </w:r>
            <w:r w:rsidRPr="00350950">
              <w:rPr>
                <w:rFonts w:ascii="Calibri" w:eastAsia="Calibri" w:hAnsi="Calibri" w:cs="Calibri"/>
                <w:spacing w:val="-2"/>
              </w:rPr>
              <w:t>childcare</w:t>
            </w:r>
          </w:p>
          <w:p w14:paraId="487B3C2B" w14:textId="77777777" w:rsidR="001940C2" w:rsidRPr="00350950" w:rsidRDefault="001940C2" w:rsidP="00350950">
            <w:pPr>
              <w:widowControl w:val="0"/>
              <w:numPr>
                <w:ilvl w:val="0"/>
                <w:numId w:val="28"/>
              </w:numPr>
              <w:tabs>
                <w:tab w:val="left" w:pos="260"/>
              </w:tabs>
              <w:autoSpaceDE w:val="0"/>
              <w:autoSpaceDN w:val="0"/>
              <w:spacing w:after="0" w:line="252" w:lineRule="exact"/>
              <w:ind w:left="260" w:hanging="210"/>
              <w:rPr>
                <w:rFonts w:ascii="Calibri" w:eastAsia="Calibri" w:hAnsi="Calibri" w:cs="Calibri"/>
              </w:rPr>
            </w:pPr>
            <w:r w:rsidRPr="00350950">
              <w:rPr>
                <w:rFonts w:ascii="Calibri" w:eastAsia="Calibri" w:hAnsi="Calibri" w:cs="Calibri"/>
                <w:w w:val="105"/>
              </w:rPr>
              <w:t>Lack</w:t>
            </w:r>
            <w:r w:rsidRPr="00350950">
              <w:rPr>
                <w:rFonts w:ascii="Calibri" w:eastAsia="Calibri" w:hAnsi="Calibri" w:cs="Calibri"/>
                <w:spacing w:val="1"/>
                <w:w w:val="105"/>
              </w:rPr>
              <w:t xml:space="preserve"> </w:t>
            </w:r>
            <w:r w:rsidRPr="00350950">
              <w:rPr>
                <w:rFonts w:ascii="Calibri" w:eastAsia="Calibri" w:hAnsi="Calibri" w:cs="Calibri"/>
                <w:w w:val="105"/>
              </w:rPr>
              <w:t>of</w:t>
            </w:r>
            <w:r w:rsidRPr="00350950">
              <w:rPr>
                <w:rFonts w:ascii="Calibri" w:eastAsia="Calibri" w:hAnsi="Calibri" w:cs="Calibri"/>
                <w:spacing w:val="2"/>
                <w:w w:val="105"/>
              </w:rPr>
              <w:t xml:space="preserve"> </w:t>
            </w:r>
            <w:r w:rsidRPr="00350950">
              <w:rPr>
                <w:rFonts w:ascii="Calibri" w:eastAsia="Calibri" w:hAnsi="Calibri" w:cs="Calibri"/>
                <w:w w:val="105"/>
              </w:rPr>
              <w:t>job</w:t>
            </w:r>
            <w:r w:rsidRPr="00350950">
              <w:rPr>
                <w:rFonts w:ascii="Calibri" w:eastAsia="Calibri" w:hAnsi="Calibri" w:cs="Calibri"/>
                <w:spacing w:val="2"/>
                <w:w w:val="105"/>
              </w:rPr>
              <w:t xml:space="preserve"> </w:t>
            </w:r>
            <w:r w:rsidRPr="00350950">
              <w:rPr>
                <w:rFonts w:ascii="Calibri" w:eastAsia="Calibri" w:hAnsi="Calibri" w:cs="Calibri"/>
                <w:spacing w:val="-2"/>
                <w:w w:val="105"/>
              </w:rPr>
              <w:t>opportunities</w:t>
            </w:r>
          </w:p>
        </w:tc>
        <w:tc>
          <w:tcPr>
            <w:tcW w:w="4541" w:type="dxa"/>
          </w:tcPr>
          <w:p w14:paraId="3AC00CBF" w14:textId="77777777" w:rsidR="001940C2" w:rsidRPr="00350950" w:rsidRDefault="001940C2" w:rsidP="00350950">
            <w:pPr>
              <w:widowControl w:val="0"/>
              <w:numPr>
                <w:ilvl w:val="0"/>
                <w:numId w:val="27"/>
              </w:numPr>
              <w:tabs>
                <w:tab w:val="left" w:pos="425"/>
              </w:tabs>
              <w:autoSpaceDE w:val="0"/>
              <w:autoSpaceDN w:val="0"/>
              <w:spacing w:after="0" w:line="265" w:lineRule="exact"/>
              <w:ind w:left="425" w:hanging="210"/>
              <w:rPr>
                <w:rFonts w:ascii="Calibri" w:eastAsia="Calibri" w:hAnsi="Calibri" w:cs="Calibri"/>
              </w:rPr>
            </w:pPr>
            <w:r w:rsidRPr="00350950">
              <w:rPr>
                <w:rFonts w:ascii="Calibri" w:eastAsia="Calibri" w:hAnsi="Calibri" w:cs="Calibri"/>
              </w:rPr>
              <w:t>Limited</w:t>
            </w:r>
            <w:r w:rsidRPr="00350950">
              <w:rPr>
                <w:rFonts w:ascii="Calibri" w:eastAsia="Calibri" w:hAnsi="Calibri" w:cs="Calibri"/>
                <w:spacing w:val="33"/>
              </w:rPr>
              <w:t xml:space="preserve"> </w:t>
            </w:r>
            <w:r w:rsidRPr="00350950">
              <w:rPr>
                <w:rFonts w:ascii="Calibri" w:eastAsia="Calibri" w:hAnsi="Calibri" w:cs="Calibri"/>
              </w:rPr>
              <w:t>access</w:t>
            </w:r>
            <w:r w:rsidRPr="00350950">
              <w:rPr>
                <w:rFonts w:ascii="Calibri" w:eastAsia="Calibri" w:hAnsi="Calibri" w:cs="Calibri"/>
                <w:spacing w:val="33"/>
              </w:rPr>
              <w:t xml:space="preserve"> </w:t>
            </w:r>
            <w:r w:rsidRPr="00350950">
              <w:rPr>
                <w:rFonts w:ascii="Calibri" w:eastAsia="Calibri" w:hAnsi="Calibri" w:cs="Calibri"/>
              </w:rPr>
              <w:t>to</w:t>
            </w:r>
            <w:r w:rsidRPr="00350950">
              <w:rPr>
                <w:rFonts w:ascii="Calibri" w:eastAsia="Calibri" w:hAnsi="Calibri" w:cs="Calibri"/>
                <w:spacing w:val="33"/>
              </w:rPr>
              <w:t xml:space="preserve"> </w:t>
            </w:r>
            <w:r w:rsidRPr="00350950">
              <w:rPr>
                <w:rFonts w:ascii="Calibri" w:eastAsia="Calibri" w:hAnsi="Calibri" w:cs="Calibri"/>
              </w:rPr>
              <w:t>healthy</w:t>
            </w:r>
            <w:r w:rsidRPr="00350950">
              <w:rPr>
                <w:rFonts w:ascii="Calibri" w:eastAsia="Calibri" w:hAnsi="Calibri" w:cs="Calibri"/>
                <w:spacing w:val="37"/>
              </w:rPr>
              <w:t xml:space="preserve"> </w:t>
            </w:r>
            <w:r w:rsidRPr="00350950">
              <w:rPr>
                <w:rFonts w:ascii="Calibri" w:eastAsia="Calibri" w:hAnsi="Calibri" w:cs="Calibri"/>
                <w:spacing w:val="-2"/>
              </w:rPr>
              <w:t>foods</w:t>
            </w:r>
          </w:p>
          <w:p w14:paraId="74B5CE08" w14:textId="77777777" w:rsidR="001940C2" w:rsidRPr="00350950" w:rsidRDefault="001940C2" w:rsidP="00350950">
            <w:pPr>
              <w:widowControl w:val="0"/>
              <w:numPr>
                <w:ilvl w:val="0"/>
                <w:numId w:val="27"/>
              </w:numPr>
              <w:tabs>
                <w:tab w:val="left" w:pos="425"/>
              </w:tabs>
              <w:autoSpaceDE w:val="0"/>
              <w:autoSpaceDN w:val="0"/>
              <w:spacing w:after="0" w:line="267" w:lineRule="exact"/>
              <w:ind w:left="425" w:hanging="210"/>
              <w:rPr>
                <w:rFonts w:ascii="Calibri" w:eastAsia="Calibri" w:hAnsi="Calibri" w:cs="Calibri"/>
              </w:rPr>
            </w:pPr>
            <w:r w:rsidRPr="00350950">
              <w:rPr>
                <w:rFonts w:ascii="Calibri" w:eastAsia="Calibri" w:hAnsi="Calibri" w:cs="Calibri"/>
              </w:rPr>
              <w:t>Limited</w:t>
            </w:r>
            <w:r w:rsidRPr="00350950">
              <w:rPr>
                <w:rFonts w:ascii="Calibri" w:eastAsia="Calibri" w:hAnsi="Calibri" w:cs="Calibri"/>
                <w:spacing w:val="30"/>
              </w:rPr>
              <w:t xml:space="preserve"> </w:t>
            </w:r>
            <w:r w:rsidRPr="00350950">
              <w:rPr>
                <w:rFonts w:ascii="Calibri" w:eastAsia="Calibri" w:hAnsi="Calibri" w:cs="Calibri"/>
              </w:rPr>
              <w:t>places</w:t>
            </w:r>
            <w:r w:rsidRPr="00350950">
              <w:rPr>
                <w:rFonts w:ascii="Calibri" w:eastAsia="Calibri" w:hAnsi="Calibri" w:cs="Calibri"/>
                <w:spacing w:val="34"/>
              </w:rPr>
              <w:t xml:space="preserve"> </w:t>
            </w:r>
            <w:r w:rsidRPr="00350950">
              <w:rPr>
                <w:rFonts w:ascii="Calibri" w:eastAsia="Calibri" w:hAnsi="Calibri" w:cs="Calibri"/>
              </w:rPr>
              <w:t>to</w:t>
            </w:r>
            <w:r w:rsidRPr="00350950">
              <w:rPr>
                <w:rFonts w:ascii="Calibri" w:eastAsia="Calibri" w:hAnsi="Calibri" w:cs="Calibri"/>
                <w:spacing w:val="29"/>
              </w:rPr>
              <w:t xml:space="preserve"> </w:t>
            </w:r>
            <w:r w:rsidRPr="00350950">
              <w:rPr>
                <w:rFonts w:ascii="Calibri" w:eastAsia="Calibri" w:hAnsi="Calibri" w:cs="Calibri"/>
                <w:spacing w:val="-2"/>
              </w:rPr>
              <w:t>exercise</w:t>
            </w:r>
          </w:p>
          <w:p w14:paraId="7DADF027" w14:textId="77777777" w:rsidR="001940C2" w:rsidRPr="00350950" w:rsidRDefault="001940C2" w:rsidP="00350950">
            <w:pPr>
              <w:widowControl w:val="0"/>
              <w:numPr>
                <w:ilvl w:val="0"/>
                <w:numId w:val="27"/>
              </w:numPr>
              <w:tabs>
                <w:tab w:val="left" w:pos="425"/>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spacing w:val="-2"/>
                <w:w w:val="105"/>
              </w:rPr>
              <w:t>Neighborhood</w:t>
            </w:r>
            <w:r w:rsidRPr="00350950">
              <w:rPr>
                <w:rFonts w:ascii="Calibri" w:eastAsia="Calibri" w:hAnsi="Calibri" w:cs="Calibri"/>
                <w:spacing w:val="4"/>
                <w:w w:val="105"/>
              </w:rPr>
              <w:t xml:space="preserve"> </w:t>
            </w:r>
            <w:r w:rsidRPr="00350950">
              <w:rPr>
                <w:rFonts w:ascii="Calibri" w:eastAsia="Calibri" w:hAnsi="Calibri" w:cs="Calibri"/>
                <w:spacing w:val="-2"/>
                <w:w w:val="105"/>
              </w:rPr>
              <w:t>safety/violence</w:t>
            </w:r>
          </w:p>
          <w:p w14:paraId="14E31410" w14:textId="77777777" w:rsidR="001940C2" w:rsidRPr="00350950" w:rsidRDefault="001940C2" w:rsidP="00350950">
            <w:pPr>
              <w:widowControl w:val="0"/>
              <w:numPr>
                <w:ilvl w:val="0"/>
                <w:numId w:val="27"/>
              </w:numPr>
              <w:tabs>
                <w:tab w:val="left" w:pos="425"/>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w w:val="105"/>
              </w:rPr>
              <w:t>Limited</w:t>
            </w:r>
            <w:r w:rsidRPr="00350950">
              <w:rPr>
                <w:rFonts w:ascii="Calibri" w:eastAsia="Calibri" w:hAnsi="Calibri" w:cs="Calibri"/>
                <w:spacing w:val="-8"/>
                <w:w w:val="105"/>
              </w:rPr>
              <w:t xml:space="preserve"> </w:t>
            </w:r>
            <w:r w:rsidRPr="00350950">
              <w:rPr>
                <w:rFonts w:ascii="Calibri" w:eastAsia="Calibri" w:hAnsi="Calibri" w:cs="Calibri"/>
                <w:w w:val="105"/>
              </w:rPr>
              <w:t>opportunities</w:t>
            </w:r>
            <w:r w:rsidRPr="00350950">
              <w:rPr>
                <w:rFonts w:ascii="Calibri" w:eastAsia="Calibri" w:hAnsi="Calibri" w:cs="Calibri"/>
                <w:spacing w:val="-7"/>
                <w:w w:val="105"/>
              </w:rPr>
              <w:t xml:space="preserve"> </w:t>
            </w:r>
            <w:r w:rsidRPr="00350950">
              <w:rPr>
                <w:rFonts w:ascii="Calibri" w:eastAsia="Calibri" w:hAnsi="Calibri" w:cs="Calibri"/>
                <w:w w:val="105"/>
              </w:rPr>
              <w:t>for</w:t>
            </w:r>
            <w:r w:rsidRPr="00350950">
              <w:rPr>
                <w:rFonts w:ascii="Calibri" w:eastAsia="Calibri" w:hAnsi="Calibri" w:cs="Calibri"/>
                <w:spacing w:val="-5"/>
                <w:w w:val="105"/>
              </w:rPr>
              <w:t xml:space="preserve"> </w:t>
            </w:r>
            <w:r w:rsidRPr="00350950">
              <w:rPr>
                <w:rFonts w:ascii="Calibri" w:eastAsia="Calibri" w:hAnsi="Calibri" w:cs="Calibri"/>
                <w:w w:val="105"/>
              </w:rPr>
              <w:t>social</w:t>
            </w:r>
            <w:r w:rsidRPr="00350950">
              <w:rPr>
                <w:rFonts w:ascii="Calibri" w:eastAsia="Calibri" w:hAnsi="Calibri" w:cs="Calibri"/>
                <w:spacing w:val="-8"/>
                <w:w w:val="105"/>
              </w:rPr>
              <w:t xml:space="preserve"> </w:t>
            </w:r>
            <w:r w:rsidRPr="00350950">
              <w:rPr>
                <w:rFonts w:ascii="Calibri" w:eastAsia="Calibri" w:hAnsi="Calibri" w:cs="Calibri"/>
                <w:spacing w:val="-2"/>
                <w:w w:val="105"/>
              </w:rPr>
              <w:t>connection</w:t>
            </w:r>
          </w:p>
          <w:p w14:paraId="66856215" w14:textId="77777777" w:rsidR="001940C2" w:rsidRPr="00350950" w:rsidRDefault="001940C2" w:rsidP="00350950">
            <w:pPr>
              <w:widowControl w:val="0"/>
              <w:numPr>
                <w:ilvl w:val="0"/>
                <w:numId w:val="27"/>
              </w:numPr>
              <w:tabs>
                <w:tab w:val="left" w:pos="425"/>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spacing w:val="-2"/>
              </w:rPr>
              <w:t>Poverty</w:t>
            </w:r>
          </w:p>
          <w:p w14:paraId="2610A948" w14:textId="77777777" w:rsidR="001940C2" w:rsidRPr="00350950" w:rsidRDefault="001940C2" w:rsidP="00350950">
            <w:pPr>
              <w:widowControl w:val="0"/>
              <w:numPr>
                <w:ilvl w:val="0"/>
                <w:numId w:val="27"/>
              </w:numPr>
              <w:tabs>
                <w:tab w:val="left" w:pos="425"/>
              </w:tabs>
              <w:autoSpaceDE w:val="0"/>
              <w:autoSpaceDN w:val="0"/>
              <w:spacing w:before="1" w:after="0" w:line="240" w:lineRule="auto"/>
              <w:ind w:left="425" w:hanging="210"/>
              <w:rPr>
                <w:rFonts w:ascii="Calibri" w:eastAsia="Calibri" w:hAnsi="Calibri" w:cs="Calibri"/>
              </w:rPr>
            </w:pPr>
            <w:r w:rsidRPr="00350950">
              <w:rPr>
                <w:rFonts w:ascii="Calibri" w:eastAsia="Calibri" w:hAnsi="Calibri" w:cs="Calibri"/>
                <w:w w:val="105"/>
              </w:rPr>
              <w:t>Limited/poor</w:t>
            </w:r>
            <w:r w:rsidRPr="00350950">
              <w:rPr>
                <w:rFonts w:ascii="Calibri" w:eastAsia="Calibri" w:hAnsi="Calibri" w:cs="Calibri"/>
                <w:spacing w:val="-10"/>
                <w:w w:val="105"/>
              </w:rPr>
              <w:t xml:space="preserve"> </w:t>
            </w:r>
            <w:r w:rsidRPr="00350950">
              <w:rPr>
                <w:rFonts w:ascii="Calibri" w:eastAsia="Calibri" w:hAnsi="Calibri" w:cs="Calibri"/>
                <w:w w:val="105"/>
              </w:rPr>
              <w:t>educational</w:t>
            </w:r>
            <w:r w:rsidRPr="00350950">
              <w:rPr>
                <w:rFonts w:ascii="Calibri" w:eastAsia="Calibri" w:hAnsi="Calibri" w:cs="Calibri"/>
                <w:spacing w:val="-10"/>
                <w:w w:val="105"/>
              </w:rPr>
              <w:t xml:space="preserve"> </w:t>
            </w:r>
            <w:r w:rsidRPr="00350950">
              <w:rPr>
                <w:rFonts w:ascii="Calibri" w:eastAsia="Calibri" w:hAnsi="Calibri" w:cs="Calibri"/>
                <w:spacing w:val="-2"/>
                <w:w w:val="105"/>
              </w:rPr>
              <w:t>opportunities</w:t>
            </w:r>
          </w:p>
          <w:p w14:paraId="683AE6FA" w14:textId="77777777" w:rsidR="001940C2" w:rsidRPr="00350950" w:rsidRDefault="001940C2" w:rsidP="00350950">
            <w:pPr>
              <w:widowControl w:val="0"/>
              <w:numPr>
                <w:ilvl w:val="0"/>
                <w:numId w:val="27"/>
              </w:numPr>
              <w:tabs>
                <w:tab w:val="left" w:pos="425"/>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rPr>
              <w:t>Transportation</w:t>
            </w:r>
            <w:r w:rsidRPr="00350950">
              <w:rPr>
                <w:rFonts w:ascii="Calibri" w:eastAsia="Calibri" w:hAnsi="Calibri" w:cs="Calibri"/>
                <w:spacing w:val="21"/>
              </w:rPr>
              <w:t xml:space="preserve"> </w:t>
            </w:r>
            <w:r w:rsidRPr="00350950">
              <w:rPr>
                <w:rFonts w:ascii="Calibri" w:eastAsia="Calibri" w:hAnsi="Calibri" w:cs="Calibri"/>
                <w:spacing w:val="-2"/>
              </w:rPr>
              <w:t>problems</w:t>
            </w:r>
          </w:p>
          <w:p w14:paraId="36BBEB06" w14:textId="77777777" w:rsidR="001940C2" w:rsidRPr="00350950" w:rsidRDefault="001940C2" w:rsidP="00350950">
            <w:pPr>
              <w:widowControl w:val="0"/>
              <w:numPr>
                <w:ilvl w:val="0"/>
                <w:numId w:val="27"/>
              </w:numPr>
              <w:tabs>
                <w:tab w:val="left" w:pos="425"/>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spacing w:val="-2"/>
                <w:w w:val="105"/>
              </w:rPr>
              <w:t>Environmental</w:t>
            </w:r>
            <w:r w:rsidRPr="00350950">
              <w:rPr>
                <w:rFonts w:ascii="Calibri" w:eastAsia="Calibri" w:hAnsi="Calibri" w:cs="Calibri"/>
                <w:spacing w:val="7"/>
                <w:w w:val="105"/>
              </w:rPr>
              <w:t xml:space="preserve"> </w:t>
            </w:r>
            <w:r w:rsidRPr="00350950">
              <w:rPr>
                <w:rFonts w:ascii="Calibri" w:eastAsia="Calibri" w:hAnsi="Calibri" w:cs="Calibri"/>
                <w:spacing w:val="-2"/>
                <w:w w:val="105"/>
              </w:rPr>
              <w:t>injustice</w:t>
            </w:r>
          </w:p>
          <w:p w14:paraId="623415BA" w14:textId="77777777" w:rsidR="001940C2" w:rsidRPr="00350950" w:rsidRDefault="001940C2" w:rsidP="00350950">
            <w:pPr>
              <w:widowControl w:val="0"/>
              <w:numPr>
                <w:ilvl w:val="0"/>
                <w:numId w:val="27"/>
              </w:numPr>
              <w:tabs>
                <w:tab w:val="left" w:pos="425"/>
                <w:tab w:val="left" w:pos="4178"/>
              </w:tabs>
              <w:autoSpaceDE w:val="0"/>
              <w:autoSpaceDN w:val="0"/>
              <w:spacing w:after="0" w:line="240" w:lineRule="auto"/>
              <w:ind w:left="425" w:hanging="210"/>
              <w:rPr>
                <w:rFonts w:ascii="Calibri" w:eastAsia="Calibri" w:hAnsi="Calibri" w:cs="Calibri"/>
              </w:rPr>
            </w:pPr>
            <w:r w:rsidRPr="00350950">
              <w:rPr>
                <w:rFonts w:ascii="Calibri" w:eastAsia="Calibri" w:hAnsi="Calibri" w:cs="Calibri"/>
                <w:w w:val="105"/>
              </w:rPr>
              <w:t>Other</w:t>
            </w:r>
            <w:r w:rsidRPr="00350950">
              <w:rPr>
                <w:rFonts w:ascii="Calibri" w:eastAsia="Calibri" w:hAnsi="Calibri" w:cs="Calibri"/>
                <w:spacing w:val="-4"/>
                <w:w w:val="105"/>
              </w:rPr>
              <w:t xml:space="preserve"> </w:t>
            </w:r>
            <w:r w:rsidRPr="00350950">
              <w:rPr>
                <w:rFonts w:ascii="Calibri" w:eastAsia="Calibri" w:hAnsi="Calibri" w:cs="Calibri"/>
                <w:w w:val="105"/>
              </w:rPr>
              <w:t>(please</w:t>
            </w:r>
            <w:r w:rsidRPr="00350950">
              <w:rPr>
                <w:rFonts w:ascii="Calibri" w:eastAsia="Calibri" w:hAnsi="Calibri" w:cs="Calibri"/>
                <w:spacing w:val="-5"/>
                <w:w w:val="105"/>
              </w:rPr>
              <w:t xml:space="preserve"> </w:t>
            </w:r>
            <w:r w:rsidRPr="00350950">
              <w:rPr>
                <w:rFonts w:ascii="Calibri" w:eastAsia="Calibri" w:hAnsi="Calibri" w:cs="Calibri"/>
                <w:w w:val="105"/>
              </w:rPr>
              <w:t>specify):</w:t>
            </w:r>
            <w:r w:rsidRPr="00350950">
              <w:rPr>
                <w:rFonts w:ascii="Calibri" w:eastAsia="Calibri" w:hAnsi="Calibri" w:cs="Calibri"/>
                <w:spacing w:val="-5"/>
                <w:w w:val="105"/>
              </w:rPr>
              <w:t xml:space="preserve"> </w:t>
            </w:r>
            <w:r w:rsidRPr="00350950">
              <w:rPr>
                <w:rFonts w:ascii="Calibri" w:eastAsia="Calibri" w:hAnsi="Calibri" w:cs="Calibri"/>
                <w:u w:val="single"/>
              </w:rPr>
              <w:tab/>
            </w:r>
          </w:p>
          <w:p w14:paraId="03326487" w14:textId="77777777" w:rsidR="001940C2" w:rsidRPr="00350950" w:rsidRDefault="001940C2" w:rsidP="00350950">
            <w:pPr>
              <w:widowControl w:val="0"/>
              <w:numPr>
                <w:ilvl w:val="0"/>
                <w:numId w:val="27"/>
              </w:numPr>
              <w:tabs>
                <w:tab w:val="left" w:pos="425"/>
              </w:tabs>
              <w:autoSpaceDE w:val="0"/>
              <w:autoSpaceDN w:val="0"/>
              <w:spacing w:before="1" w:after="0" w:line="240" w:lineRule="auto"/>
              <w:ind w:left="425" w:hanging="210"/>
              <w:rPr>
                <w:rFonts w:ascii="Calibri" w:eastAsia="Calibri" w:hAnsi="Calibri" w:cs="Calibri"/>
              </w:rPr>
            </w:pPr>
            <w:r w:rsidRPr="00350950">
              <w:rPr>
                <w:rFonts w:ascii="Calibri" w:eastAsia="Calibri" w:hAnsi="Calibri" w:cs="Calibri"/>
              </w:rPr>
              <w:t>Prefer</w:t>
            </w:r>
            <w:r w:rsidRPr="00350950">
              <w:rPr>
                <w:rFonts w:ascii="Calibri" w:eastAsia="Calibri" w:hAnsi="Calibri" w:cs="Calibri"/>
                <w:spacing w:val="-4"/>
              </w:rPr>
              <w:t xml:space="preserve"> </w:t>
            </w:r>
            <w:r w:rsidRPr="00350950">
              <w:rPr>
                <w:rFonts w:ascii="Calibri" w:eastAsia="Calibri" w:hAnsi="Calibri" w:cs="Calibri"/>
              </w:rPr>
              <w:t xml:space="preserve">not to </w:t>
            </w:r>
            <w:r w:rsidRPr="00350950">
              <w:rPr>
                <w:rFonts w:ascii="Calibri" w:eastAsia="Calibri" w:hAnsi="Calibri" w:cs="Calibri"/>
                <w:spacing w:val="-2"/>
              </w:rPr>
              <w:t>answer</w:t>
            </w:r>
          </w:p>
        </w:tc>
      </w:tr>
    </w:tbl>
    <w:p w14:paraId="2D95E58F" w14:textId="77777777" w:rsidR="001940C2" w:rsidRPr="00350950" w:rsidRDefault="001940C2" w:rsidP="00350950">
      <w:pPr>
        <w:widowControl w:val="0"/>
        <w:autoSpaceDE w:val="0"/>
        <w:autoSpaceDN w:val="0"/>
        <w:spacing w:before="17" w:after="0" w:line="240" w:lineRule="auto"/>
        <w:rPr>
          <w:rFonts w:ascii="Calibri" w:eastAsia="Calibri" w:hAnsi="Calibri" w:cs="Calibri"/>
          <w:i/>
        </w:rPr>
      </w:pPr>
    </w:p>
    <w:p w14:paraId="6A946A06"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1172"/>
        <w:rPr>
          <w:rFonts w:ascii="Calibri" w:eastAsia="Aptos" w:hAnsi="Calibri" w:cs="Calibri"/>
          <w:i/>
        </w:rPr>
      </w:pPr>
      <w:r w:rsidRPr="00350950">
        <w:rPr>
          <w:rFonts w:ascii="Calibri" w:eastAsia="Aptos" w:hAnsi="Calibri" w:cs="Calibri"/>
          <w:w w:val="105"/>
        </w:rPr>
        <w:t>What</w:t>
      </w:r>
      <w:r w:rsidRPr="00350950">
        <w:rPr>
          <w:rFonts w:ascii="Calibri" w:eastAsia="Aptos" w:hAnsi="Calibri" w:cs="Calibri"/>
          <w:spacing w:val="-10"/>
          <w:w w:val="105"/>
        </w:rPr>
        <w:t xml:space="preserve"> </w:t>
      </w:r>
      <w:r w:rsidRPr="00350950">
        <w:rPr>
          <w:rFonts w:ascii="Calibri" w:eastAsia="Aptos" w:hAnsi="Calibri" w:cs="Calibri"/>
          <w:w w:val="105"/>
        </w:rPr>
        <w:t>are</w:t>
      </w:r>
      <w:r w:rsidRPr="00350950">
        <w:rPr>
          <w:rFonts w:ascii="Calibri" w:eastAsia="Aptos" w:hAnsi="Calibri" w:cs="Calibri"/>
          <w:spacing w:val="-11"/>
          <w:w w:val="105"/>
        </w:rPr>
        <w:t xml:space="preserve"> </w:t>
      </w:r>
      <w:r w:rsidRPr="00350950">
        <w:rPr>
          <w:rFonts w:ascii="Calibri" w:eastAsia="Aptos" w:hAnsi="Calibri" w:cs="Calibri"/>
          <w:w w:val="105"/>
        </w:rPr>
        <w:t>the</w:t>
      </w:r>
      <w:r w:rsidRPr="00350950">
        <w:rPr>
          <w:rFonts w:ascii="Calibri" w:eastAsia="Aptos" w:hAnsi="Calibri" w:cs="Calibri"/>
          <w:spacing w:val="-10"/>
          <w:w w:val="105"/>
        </w:rPr>
        <w:t xml:space="preserve"> </w:t>
      </w:r>
      <w:r w:rsidRPr="00350950">
        <w:rPr>
          <w:rFonts w:ascii="Calibri" w:eastAsia="Aptos" w:hAnsi="Calibri" w:cs="Calibri"/>
          <w:b/>
          <w:w w:val="105"/>
          <w:u w:val="single"/>
        </w:rPr>
        <w:t>three</w:t>
      </w:r>
      <w:r w:rsidRPr="00350950">
        <w:rPr>
          <w:rFonts w:ascii="Calibri" w:eastAsia="Aptos" w:hAnsi="Calibri" w:cs="Calibri"/>
          <w:b/>
          <w:spacing w:val="-8"/>
          <w:w w:val="105"/>
        </w:rPr>
        <w:t xml:space="preserve"> </w:t>
      </w:r>
      <w:r w:rsidRPr="00350950">
        <w:rPr>
          <w:rFonts w:ascii="Calibri" w:eastAsia="Aptos" w:hAnsi="Calibri" w:cs="Calibri"/>
          <w:w w:val="105"/>
        </w:rPr>
        <w:t>most</w:t>
      </w:r>
      <w:r w:rsidRPr="00350950">
        <w:rPr>
          <w:rFonts w:ascii="Calibri" w:eastAsia="Aptos" w:hAnsi="Calibri" w:cs="Calibri"/>
          <w:spacing w:val="-10"/>
          <w:w w:val="105"/>
        </w:rPr>
        <w:t xml:space="preserve"> </w:t>
      </w:r>
      <w:r w:rsidRPr="00350950">
        <w:rPr>
          <w:rFonts w:ascii="Calibri" w:eastAsia="Aptos" w:hAnsi="Calibri" w:cs="Calibri"/>
          <w:w w:val="105"/>
        </w:rPr>
        <w:t>important</w:t>
      </w:r>
      <w:r w:rsidRPr="00350950">
        <w:rPr>
          <w:rFonts w:ascii="Calibri" w:eastAsia="Aptos" w:hAnsi="Calibri" w:cs="Calibri"/>
          <w:spacing w:val="-10"/>
          <w:w w:val="105"/>
        </w:rPr>
        <w:t xml:space="preserve"> </w:t>
      </w:r>
      <w:r w:rsidRPr="00350950">
        <w:rPr>
          <w:rFonts w:ascii="Calibri" w:eastAsia="Aptos" w:hAnsi="Calibri" w:cs="Calibri"/>
          <w:w w:val="105"/>
        </w:rPr>
        <w:t>reasons</w:t>
      </w:r>
      <w:r w:rsidRPr="00350950">
        <w:rPr>
          <w:rFonts w:ascii="Calibri" w:eastAsia="Aptos" w:hAnsi="Calibri" w:cs="Calibri"/>
          <w:spacing w:val="-9"/>
          <w:w w:val="105"/>
        </w:rPr>
        <w:t xml:space="preserve"> </w:t>
      </w:r>
      <w:r w:rsidRPr="00350950">
        <w:rPr>
          <w:rFonts w:ascii="Calibri" w:eastAsia="Aptos" w:hAnsi="Calibri" w:cs="Calibri"/>
          <w:w w:val="105"/>
        </w:rPr>
        <w:t>people</w:t>
      </w:r>
      <w:r w:rsidRPr="00350950">
        <w:rPr>
          <w:rFonts w:ascii="Calibri" w:eastAsia="Aptos" w:hAnsi="Calibri" w:cs="Calibri"/>
          <w:spacing w:val="-11"/>
          <w:w w:val="105"/>
        </w:rPr>
        <w:t xml:space="preserve"> </w:t>
      </w:r>
      <w:r w:rsidRPr="00350950">
        <w:rPr>
          <w:rFonts w:ascii="Calibri" w:eastAsia="Aptos" w:hAnsi="Calibri" w:cs="Calibri"/>
          <w:w w:val="105"/>
        </w:rPr>
        <w:t>in</w:t>
      </w:r>
      <w:r w:rsidRPr="00350950">
        <w:rPr>
          <w:rFonts w:ascii="Calibri" w:eastAsia="Aptos" w:hAnsi="Calibri" w:cs="Calibri"/>
          <w:spacing w:val="-7"/>
          <w:w w:val="105"/>
        </w:rPr>
        <w:t xml:space="preserve"> </w:t>
      </w:r>
      <w:r w:rsidRPr="00350950">
        <w:rPr>
          <w:rFonts w:ascii="Calibri" w:eastAsia="Aptos" w:hAnsi="Calibri" w:cs="Calibri"/>
          <w:w w:val="105"/>
        </w:rPr>
        <w:t>your</w:t>
      </w:r>
      <w:r w:rsidRPr="00350950">
        <w:rPr>
          <w:rFonts w:ascii="Calibri" w:eastAsia="Aptos" w:hAnsi="Calibri" w:cs="Calibri"/>
          <w:spacing w:val="-10"/>
          <w:w w:val="105"/>
        </w:rPr>
        <w:t xml:space="preserve"> </w:t>
      </w:r>
      <w:r w:rsidRPr="00350950">
        <w:rPr>
          <w:rFonts w:ascii="Calibri" w:eastAsia="Aptos" w:hAnsi="Calibri" w:cs="Calibri"/>
          <w:w w:val="105"/>
        </w:rPr>
        <w:t>community</w:t>
      </w:r>
      <w:r w:rsidRPr="00350950">
        <w:rPr>
          <w:rFonts w:ascii="Calibri" w:eastAsia="Aptos" w:hAnsi="Calibri" w:cs="Calibri"/>
          <w:spacing w:val="-9"/>
          <w:w w:val="105"/>
        </w:rPr>
        <w:t xml:space="preserve"> </w:t>
      </w:r>
      <w:r w:rsidRPr="00350950">
        <w:rPr>
          <w:rFonts w:ascii="Calibri" w:eastAsia="Aptos" w:hAnsi="Calibri" w:cs="Calibri"/>
          <w:w w:val="105"/>
        </w:rPr>
        <w:t>do</w:t>
      </w:r>
      <w:r w:rsidRPr="00350950">
        <w:rPr>
          <w:rFonts w:ascii="Calibri" w:eastAsia="Aptos" w:hAnsi="Calibri" w:cs="Calibri"/>
          <w:spacing w:val="-9"/>
          <w:w w:val="105"/>
        </w:rPr>
        <w:t xml:space="preserve"> </w:t>
      </w:r>
      <w:r w:rsidRPr="00350950">
        <w:rPr>
          <w:rFonts w:ascii="Calibri" w:eastAsia="Aptos" w:hAnsi="Calibri" w:cs="Calibri"/>
          <w:w w:val="105"/>
        </w:rPr>
        <w:t>not</w:t>
      </w:r>
      <w:r w:rsidRPr="00350950">
        <w:rPr>
          <w:rFonts w:ascii="Calibri" w:eastAsia="Aptos" w:hAnsi="Calibri" w:cs="Calibri"/>
          <w:spacing w:val="-11"/>
          <w:w w:val="105"/>
        </w:rPr>
        <w:t xml:space="preserve"> </w:t>
      </w:r>
      <w:r w:rsidRPr="00350950">
        <w:rPr>
          <w:rFonts w:ascii="Calibri" w:eastAsia="Aptos" w:hAnsi="Calibri" w:cs="Calibri"/>
          <w:w w:val="105"/>
        </w:rPr>
        <w:t>get</w:t>
      </w:r>
      <w:r w:rsidRPr="00350950">
        <w:rPr>
          <w:rFonts w:ascii="Calibri" w:eastAsia="Aptos" w:hAnsi="Calibri" w:cs="Calibri"/>
          <w:spacing w:val="-7"/>
          <w:w w:val="105"/>
        </w:rPr>
        <w:t xml:space="preserve"> </w:t>
      </w:r>
      <w:r w:rsidRPr="00350950">
        <w:rPr>
          <w:rFonts w:ascii="Calibri" w:eastAsia="Aptos" w:hAnsi="Calibri" w:cs="Calibri"/>
          <w:w w:val="105"/>
        </w:rPr>
        <w:t xml:space="preserve">health care? </w:t>
      </w:r>
      <w:r w:rsidRPr="00350950">
        <w:rPr>
          <w:rFonts w:ascii="Calibri" w:eastAsia="Aptos" w:hAnsi="Calibri" w:cs="Calibri"/>
          <w:i/>
          <w:w w:val="105"/>
        </w:rPr>
        <w:t>Please select up to three:</w:t>
      </w:r>
    </w:p>
    <w:p w14:paraId="5AB46888" w14:textId="77777777" w:rsidR="001940C2" w:rsidRPr="00350950" w:rsidRDefault="001940C2" w:rsidP="00350950">
      <w:pPr>
        <w:widowControl w:val="0"/>
        <w:numPr>
          <w:ilvl w:val="1"/>
          <w:numId w:val="31"/>
        </w:numPr>
        <w:tabs>
          <w:tab w:val="left" w:pos="1138"/>
        </w:tabs>
        <w:autoSpaceDE w:val="0"/>
        <w:autoSpaceDN w:val="0"/>
        <w:spacing w:before="159" w:after="0" w:line="240" w:lineRule="auto"/>
        <w:ind w:left="1138" w:hanging="210"/>
        <w:rPr>
          <w:rFonts w:ascii="Calibri" w:eastAsia="Aptos" w:hAnsi="Calibri" w:cs="Calibri"/>
        </w:rPr>
      </w:pPr>
      <w:r w:rsidRPr="00350950">
        <w:rPr>
          <w:rFonts w:ascii="Calibri" w:eastAsia="Aptos" w:hAnsi="Calibri" w:cs="Calibri"/>
          <w:w w:val="105"/>
        </w:rPr>
        <w:t>Cost</w:t>
      </w:r>
      <w:r w:rsidRPr="00350950">
        <w:rPr>
          <w:rFonts w:ascii="Calibri" w:eastAsia="Aptos" w:hAnsi="Calibri" w:cs="Calibri"/>
          <w:spacing w:val="-12"/>
          <w:w w:val="105"/>
        </w:rPr>
        <w:t xml:space="preserve"> </w:t>
      </w:r>
      <w:r w:rsidRPr="00350950">
        <w:rPr>
          <w:rFonts w:ascii="Calibri" w:eastAsia="Aptos" w:hAnsi="Calibri" w:cs="Calibri"/>
          <w:w w:val="105"/>
        </w:rPr>
        <w:t>–</w:t>
      </w:r>
      <w:r w:rsidRPr="00350950">
        <w:rPr>
          <w:rFonts w:ascii="Calibri" w:eastAsia="Aptos" w:hAnsi="Calibri" w:cs="Calibri"/>
          <w:spacing w:val="-11"/>
          <w:w w:val="105"/>
        </w:rPr>
        <w:t xml:space="preserve"> </w:t>
      </w:r>
      <w:r w:rsidRPr="00350950">
        <w:rPr>
          <w:rFonts w:ascii="Calibri" w:eastAsia="Aptos" w:hAnsi="Calibri" w:cs="Calibri"/>
          <w:w w:val="105"/>
        </w:rPr>
        <w:t>too</w:t>
      </w:r>
      <w:r w:rsidRPr="00350950">
        <w:rPr>
          <w:rFonts w:ascii="Calibri" w:eastAsia="Aptos" w:hAnsi="Calibri" w:cs="Calibri"/>
          <w:spacing w:val="-10"/>
          <w:w w:val="105"/>
        </w:rPr>
        <w:t xml:space="preserve"> </w:t>
      </w:r>
      <w:r w:rsidRPr="00350950">
        <w:rPr>
          <w:rFonts w:ascii="Calibri" w:eastAsia="Aptos" w:hAnsi="Calibri" w:cs="Calibri"/>
          <w:w w:val="105"/>
        </w:rPr>
        <w:t>expensive/can’t</w:t>
      </w:r>
      <w:r w:rsidRPr="00350950">
        <w:rPr>
          <w:rFonts w:ascii="Calibri" w:eastAsia="Aptos" w:hAnsi="Calibri" w:cs="Calibri"/>
          <w:spacing w:val="-10"/>
          <w:w w:val="105"/>
        </w:rPr>
        <w:t xml:space="preserve"> </w:t>
      </w:r>
      <w:r w:rsidRPr="00350950">
        <w:rPr>
          <w:rFonts w:ascii="Calibri" w:eastAsia="Aptos" w:hAnsi="Calibri" w:cs="Calibri"/>
          <w:spacing w:val="-5"/>
          <w:w w:val="105"/>
        </w:rPr>
        <w:t>pay</w:t>
      </w:r>
    </w:p>
    <w:p w14:paraId="561B0904" w14:textId="77777777" w:rsidR="001940C2" w:rsidRPr="00350950" w:rsidRDefault="001940C2" w:rsidP="00350950">
      <w:pPr>
        <w:widowControl w:val="0"/>
        <w:numPr>
          <w:ilvl w:val="1"/>
          <w:numId w:val="31"/>
        </w:numPr>
        <w:tabs>
          <w:tab w:val="left" w:pos="1138"/>
        </w:tabs>
        <w:autoSpaceDE w:val="0"/>
        <w:autoSpaceDN w:val="0"/>
        <w:spacing w:after="0" w:line="240" w:lineRule="auto"/>
        <w:ind w:left="1138" w:hanging="210"/>
        <w:rPr>
          <w:rFonts w:ascii="Calibri" w:eastAsia="Aptos" w:hAnsi="Calibri" w:cs="Calibri"/>
        </w:rPr>
      </w:pPr>
      <w:r w:rsidRPr="00350950">
        <w:rPr>
          <w:rFonts w:ascii="Calibri" w:eastAsia="Aptos" w:hAnsi="Calibri" w:cs="Calibri"/>
          <w:spacing w:val="-2"/>
          <w:w w:val="105"/>
        </w:rPr>
        <w:t>Wait</w:t>
      </w:r>
      <w:r w:rsidRPr="00350950">
        <w:rPr>
          <w:rFonts w:ascii="Calibri" w:eastAsia="Aptos" w:hAnsi="Calibri" w:cs="Calibri"/>
          <w:spacing w:val="-8"/>
          <w:w w:val="105"/>
        </w:rPr>
        <w:t xml:space="preserve"> </w:t>
      </w:r>
      <w:r w:rsidRPr="00350950">
        <w:rPr>
          <w:rFonts w:ascii="Calibri" w:eastAsia="Aptos" w:hAnsi="Calibri" w:cs="Calibri"/>
          <w:spacing w:val="-2"/>
          <w:w w:val="105"/>
        </w:rPr>
        <w:t>is</w:t>
      </w:r>
      <w:r w:rsidRPr="00350950">
        <w:rPr>
          <w:rFonts w:ascii="Calibri" w:eastAsia="Aptos" w:hAnsi="Calibri" w:cs="Calibri"/>
          <w:spacing w:val="-7"/>
          <w:w w:val="105"/>
        </w:rPr>
        <w:t xml:space="preserve"> </w:t>
      </w:r>
      <w:r w:rsidRPr="00350950">
        <w:rPr>
          <w:rFonts w:ascii="Calibri" w:eastAsia="Aptos" w:hAnsi="Calibri" w:cs="Calibri"/>
          <w:spacing w:val="-2"/>
          <w:w w:val="105"/>
        </w:rPr>
        <w:t>too</w:t>
      </w:r>
      <w:r w:rsidRPr="00350950">
        <w:rPr>
          <w:rFonts w:ascii="Calibri" w:eastAsia="Aptos" w:hAnsi="Calibri" w:cs="Calibri"/>
          <w:spacing w:val="-7"/>
          <w:w w:val="105"/>
        </w:rPr>
        <w:t xml:space="preserve"> </w:t>
      </w:r>
      <w:r w:rsidRPr="00350950">
        <w:rPr>
          <w:rFonts w:ascii="Calibri" w:eastAsia="Aptos" w:hAnsi="Calibri" w:cs="Calibri"/>
          <w:spacing w:val="-4"/>
          <w:w w:val="105"/>
        </w:rPr>
        <w:t>long</w:t>
      </w:r>
    </w:p>
    <w:p w14:paraId="6635AF99" w14:textId="77777777" w:rsidR="001940C2" w:rsidRPr="00350950" w:rsidRDefault="001940C2" w:rsidP="00350950">
      <w:pPr>
        <w:widowControl w:val="0"/>
        <w:numPr>
          <w:ilvl w:val="1"/>
          <w:numId w:val="31"/>
        </w:numPr>
        <w:tabs>
          <w:tab w:val="left" w:pos="1138"/>
        </w:tabs>
        <w:autoSpaceDE w:val="0"/>
        <w:autoSpaceDN w:val="0"/>
        <w:spacing w:after="0" w:line="240" w:lineRule="auto"/>
        <w:ind w:left="1138" w:hanging="210"/>
        <w:rPr>
          <w:rFonts w:ascii="Calibri" w:eastAsia="Aptos" w:hAnsi="Calibri" w:cs="Calibri"/>
        </w:rPr>
      </w:pPr>
      <w:r w:rsidRPr="00350950">
        <w:rPr>
          <w:rFonts w:ascii="Calibri" w:eastAsia="Aptos" w:hAnsi="Calibri" w:cs="Calibri"/>
          <w:w w:val="105"/>
        </w:rPr>
        <w:t>No</w:t>
      </w:r>
      <w:r w:rsidRPr="00350950">
        <w:rPr>
          <w:rFonts w:ascii="Calibri" w:eastAsia="Aptos" w:hAnsi="Calibri" w:cs="Calibri"/>
          <w:spacing w:val="-7"/>
          <w:w w:val="105"/>
        </w:rPr>
        <w:t xml:space="preserve"> </w:t>
      </w:r>
      <w:r w:rsidRPr="00350950">
        <w:rPr>
          <w:rFonts w:ascii="Calibri" w:eastAsia="Aptos" w:hAnsi="Calibri" w:cs="Calibri"/>
          <w:w w:val="105"/>
        </w:rPr>
        <w:t>health</w:t>
      </w:r>
      <w:r w:rsidRPr="00350950">
        <w:rPr>
          <w:rFonts w:ascii="Calibri" w:eastAsia="Aptos" w:hAnsi="Calibri" w:cs="Calibri"/>
          <w:spacing w:val="-5"/>
          <w:w w:val="105"/>
        </w:rPr>
        <w:t xml:space="preserve"> </w:t>
      </w:r>
      <w:r w:rsidRPr="00350950">
        <w:rPr>
          <w:rFonts w:ascii="Calibri" w:eastAsia="Aptos" w:hAnsi="Calibri" w:cs="Calibri"/>
          <w:spacing w:val="-2"/>
          <w:w w:val="105"/>
        </w:rPr>
        <w:t>insurance</w:t>
      </w:r>
    </w:p>
    <w:p w14:paraId="349E75EC" w14:textId="77777777" w:rsidR="001940C2" w:rsidRPr="00350950" w:rsidRDefault="001940C2" w:rsidP="00350950">
      <w:pPr>
        <w:widowControl w:val="0"/>
        <w:numPr>
          <w:ilvl w:val="1"/>
          <w:numId w:val="31"/>
        </w:numPr>
        <w:tabs>
          <w:tab w:val="left" w:pos="1138"/>
        </w:tabs>
        <w:autoSpaceDE w:val="0"/>
        <w:autoSpaceDN w:val="0"/>
        <w:spacing w:before="1" w:after="0" w:line="240" w:lineRule="auto"/>
        <w:ind w:left="1138" w:hanging="210"/>
        <w:rPr>
          <w:rFonts w:ascii="Calibri" w:eastAsia="Aptos" w:hAnsi="Calibri" w:cs="Calibri"/>
        </w:rPr>
      </w:pPr>
      <w:r w:rsidRPr="00350950">
        <w:rPr>
          <w:rFonts w:ascii="Calibri" w:eastAsia="Aptos" w:hAnsi="Calibri" w:cs="Calibri"/>
          <w:w w:val="105"/>
        </w:rPr>
        <w:t>No</w:t>
      </w:r>
      <w:r w:rsidRPr="00350950">
        <w:rPr>
          <w:rFonts w:ascii="Calibri" w:eastAsia="Aptos" w:hAnsi="Calibri" w:cs="Calibri"/>
          <w:spacing w:val="-7"/>
          <w:w w:val="105"/>
        </w:rPr>
        <w:t xml:space="preserve"> </w:t>
      </w:r>
      <w:r w:rsidRPr="00350950">
        <w:rPr>
          <w:rFonts w:ascii="Calibri" w:eastAsia="Aptos" w:hAnsi="Calibri" w:cs="Calibri"/>
          <w:w w:val="105"/>
        </w:rPr>
        <w:t>doctor</w:t>
      </w:r>
      <w:r w:rsidRPr="00350950">
        <w:rPr>
          <w:rFonts w:ascii="Calibri" w:eastAsia="Aptos" w:hAnsi="Calibri" w:cs="Calibri"/>
          <w:spacing w:val="-7"/>
          <w:w w:val="105"/>
        </w:rPr>
        <w:t xml:space="preserve"> </w:t>
      </w:r>
      <w:r w:rsidRPr="00350950">
        <w:rPr>
          <w:rFonts w:ascii="Calibri" w:eastAsia="Aptos" w:hAnsi="Calibri" w:cs="Calibri"/>
          <w:spacing w:val="-2"/>
          <w:w w:val="105"/>
        </w:rPr>
        <w:t>nearby</w:t>
      </w:r>
    </w:p>
    <w:p w14:paraId="3E1EA372" w14:textId="77777777" w:rsidR="001940C2" w:rsidRPr="00350950" w:rsidRDefault="001940C2" w:rsidP="00350950">
      <w:pPr>
        <w:widowControl w:val="0"/>
        <w:numPr>
          <w:ilvl w:val="1"/>
          <w:numId w:val="31"/>
        </w:numPr>
        <w:tabs>
          <w:tab w:val="left" w:pos="1138"/>
        </w:tabs>
        <w:autoSpaceDE w:val="0"/>
        <w:autoSpaceDN w:val="0"/>
        <w:spacing w:after="0" w:line="240" w:lineRule="auto"/>
        <w:ind w:left="1138" w:hanging="210"/>
        <w:rPr>
          <w:rFonts w:ascii="Calibri" w:eastAsia="Aptos" w:hAnsi="Calibri" w:cs="Calibri"/>
        </w:rPr>
      </w:pPr>
      <w:r w:rsidRPr="00350950">
        <w:rPr>
          <w:rFonts w:ascii="Calibri" w:eastAsia="Aptos" w:hAnsi="Calibri" w:cs="Calibri"/>
          <w:w w:val="105"/>
        </w:rPr>
        <w:t>Lack</w:t>
      </w:r>
      <w:r w:rsidRPr="00350950">
        <w:rPr>
          <w:rFonts w:ascii="Calibri" w:eastAsia="Aptos" w:hAnsi="Calibri" w:cs="Calibri"/>
          <w:spacing w:val="7"/>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spacing w:val="-2"/>
          <w:w w:val="105"/>
        </w:rPr>
        <w:t>transportation</w:t>
      </w:r>
    </w:p>
    <w:p w14:paraId="3871158B" w14:textId="77777777" w:rsidR="001940C2" w:rsidRPr="00350950" w:rsidRDefault="001940C2" w:rsidP="00350950">
      <w:pPr>
        <w:widowControl w:val="0"/>
        <w:numPr>
          <w:ilvl w:val="1"/>
          <w:numId w:val="31"/>
        </w:numPr>
        <w:tabs>
          <w:tab w:val="left" w:pos="1138"/>
        </w:tabs>
        <w:autoSpaceDE w:val="0"/>
        <w:autoSpaceDN w:val="0"/>
        <w:spacing w:after="0" w:line="240" w:lineRule="auto"/>
        <w:ind w:left="1138" w:hanging="210"/>
        <w:rPr>
          <w:rFonts w:ascii="Calibri" w:eastAsia="Aptos" w:hAnsi="Calibri" w:cs="Calibri"/>
        </w:rPr>
      </w:pPr>
      <w:r w:rsidRPr="00350950">
        <w:rPr>
          <w:rFonts w:ascii="Calibri" w:eastAsia="Aptos" w:hAnsi="Calibri" w:cs="Calibri"/>
        </w:rPr>
        <w:t>Insurance</w:t>
      </w:r>
      <w:r w:rsidRPr="00350950">
        <w:rPr>
          <w:rFonts w:ascii="Calibri" w:eastAsia="Aptos" w:hAnsi="Calibri" w:cs="Calibri"/>
          <w:spacing w:val="27"/>
        </w:rPr>
        <w:t xml:space="preserve"> </w:t>
      </w:r>
      <w:r w:rsidRPr="00350950">
        <w:rPr>
          <w:rFonts w:ascii="Calibri" w:eastAsia="Aptos" w:hAnsi="Calibri" w:cs="Calibri"/>
        </w:rPr>
        <w:t>not</w:t>
      </w:r>
      <w:r w:rsidRPr="00350950">
        <w:rPr>
          <w:rFonts w:ascii="Calibri" w:eastAsia="Aptos" w:hAnsi="Calibri" w:cs="Calibri"/>
          <w:spacing w:val="27"/>
        </w:rPr>
        <w:t xml:space="preserve"> </w:t>
      </w:r>
      <w:r w:rsidRPr="00350950">
        <w:rPr>
          <w:rFonts w:ascii="Calibri" w:eastAsia="Aptos" w:hAnsi="Calibri" w:cs="Calibri"/>
          <w:spacing w:val="-2"/>
        </w:rPr>
        <w:t>accepted</w:t>
      </w:r>
    </w:p>
    <w:p w14:paraId="65545A1F" w14:textId="77777777" w:rsidR="001940C2" w:rsidRPr="00350950" w:rsidRDefault="001940C2" w:rsidP="00350950">
      <w:pPr>
        <w:widowControl w:val="0"/>
        <w:numPr>
          <w:ilvl w:val="1"/>
          <w:numId w:val="31"/>
        </w:numPr>
        <w:tabs>
          <w:tab w:val="left" w:pos="1138"/>
        </w:tabs>
        <w:autoSpaceDE w:val="0"/>
        <w:autoSpaceDN w:val="0"/>
        <w:spacing w:before="1" w:after="0" w:line="240" w:lineRule="auto"/>
        <w:ind w:left="1138" w:hanging="210"/>
        <w:rPr>
          <w:rFonts w:ascii="Calibri" w:eastAsia="Aptos" w:hAnsi="Calibri" w:cs="Calibri"/>
        </w:rPr>
      </w:pPr>
      <w:r w:rsidRPr="00350950">
        <w:rPr>
          <w:rFonts w:ascii="Calibri" w:eastAsia="Aptos" w:hAnsi="Calibri" w:cs="Calibri"/>
          <w:w w:val="105"/>
        </w:rPr>
        <w:t>Language</w:t>
      </w:r>
      <w:r w:rsidRPr="00350950">
        <w:rPr>
          <w:rFonts w:ascii="Calibri" w:eastAsia="Aptos" w:hAnsi="Calibri" w:cs="Calibri"/>
          <w:spacing w:val="8"/>
          <w:w w:val="105"/>
        </w:rPr>
        <w:t xml:space="preserve"> </w:t>
      </w:r>
      <w:r w:rsidRPr="00350950">
        <w:rPr>
          <w:rFonts w:ascii="Calibri" w:eastAsia="Aptos" w:hAnsi="Calibri" w:cs="Calibri"/>
          <w:spacing w:val="-2"/>
          <w:w w:val="105"/>
        </w:rPr>
        <w:t>barriers</w:t>
      </w:r>
    </w:p>
    <w:p w14:paraId="7012554A" w14:textId="77777777" w:rsidR="001940C2" w:rsidRPr="00350950" w:rsidRDefault="001940C2" w:rsidP="00350950">
      <w:pPr>
        <w:widowControl w:val="0"/>
        <w:numPr>
          <w:ilvl w:val="1"/>
          <w:numId w:val="31"/>
        </w:numPr>
        <w:tabs>
          <w:tab w:val="left" w:pos="1138"/>
        </w:tabs>
        <w:autoSpaceDE w:val="0"/>
        <w:autoSpaceDN w:val="0"/>
        <w:spacing w:after="0" w:line="240" w:lineRule="auto"/>
        <w:ind w:left="1138" w:hanging="210"/>
        <w:rPr>
          <w:rFonts w:ascii="Calibri" w:eastAsia="Aptos" w:hAnsi="Calibri" w:cs="Calibri"/>
        </w:rPr>
      </w:pPr>
      <w:r w:rsidRPr="00350950">
        <w:rPr>
          <w:rFonts w:ascii="Calibri" w:eastAsia="Aptos" w:hAnsi="Calibri" w:cs="Calibri"/>
          <w:w w:val="105"/>
        </w:rPr>
        <w:t>Cultural/religious</w:t>
      </w:r>
      <w:r w:rsidRPr="00350950">
        <w:rPr>
          <w:rFonts w:ascii="Calibri" w:eastAsia="Aptos" w:hAnsi="Calibri" w:cs="Calibri"/>
          <w:spacing w:val="-10"/>
          <w:w w:val="105"/>
        </w:rPr>
        <w:t xml:space="preserve"> </w:t>
      </w:r>
      <w:r w:rsidRPr="00350950">
        <w:rPr>
          <w:rFonts w:ascii="Calibri" w:eastAsia="Aptos" w:hAnsi="Calibri" w:cs="Calibri"/>
          <w:spacing w:val="-2"/>
          <w:w w:val="105"/>
        </w:rPr>
        <w:t>beliefs</w:t>
      </w:r>
    </w:p>
    <w:p w14:paraId="0A5EE5A8" w14:textId="77777777" w:rsidR="001940C2" w:rsidRPr="00350950" w:rsidRDefault="001940C2" w:rsidP="00350950">
      <w:pPr>
        <w:widowControl w:val="0"/>
        <w:numPr>
          <w:ilvl w:val="1"/>
          <w:numId w:val="31"/>
        </w:numPr>
        <w:tabs>
          <w:tab w:val="left" w:pos="1138"/>
          <w:tab w:val="left" w:pos="4890"/>
        </w:tabs>
        <w:autoSpaceDE w:val="0"/>
        <w:autoSpaceDN w:val="0"/>
        <w:spacing w:after="0" w:line="267" w:lineRule="exact"/>
        <w:ind w:left="1138" w:hanging="210"/>
        <w:rPr>
          <w:rFonts w:ascii="Calibri" w:eastAsia="Aptos" w:hAnsi="Calibri" w:cs="Calibri"/>
        </w:rPr>
      </w:pPr>
      <w:r w:rsidRPr="00350950">
        <w:rPr>
          <w:rFonts w:ascii="Calibri" w:eastAsia="Aptos" w:hAnsi="Calibri" w:cs="Calibri"/>
          <w:w w:val="105"/>
        </w:rPr>
        <w:t>Other</w:t>
      </w:r>
      <w:r w:rsidRPr="00350950">
        <w:rPr>
          <w:rFonts w:ascii="Calibri" w:eastAsia="Aptos" w:hAnsi="Calibri" w:cs="Calibri"/>
          <w:spacing w:val="-4"/>
          <w:w w:val="105"/>
        </w:rPr>
        <w:t xml:space="preserve"> </w:t>
      </w:r>
      <w:r w:rsidRPr="00350950">
        <w:rPr>
          <w:rFonts w:ascii="Calibri" w:eastAsia="Aptos" w:hAnsi="Calibri" w:cs="Calibri"/>
          <w:w w:val="105"/>
        </w:rPr>
        <w:t>(please</w:t>
      </w:r>
      <w:r w:rsidRPr="00350950">
        <w:rPr>
          <w:rFonts w:ascii="Calibri" w:eastAsia="Aptos" w:hAnsi="Calibri" w:cs="Calibri"/>
          <w:spacing w:val="-5"/>
          <w:w w:val="105"/>
        </w:rPr>
        <w:t xml:space="preserve"> </w:t>
      </w:r>
      <w:r w:rsidRPr="00350950">
        <w:rPr>
          <w:rFonts w:ascii="Calibri" w:eastAsia="Aptos" w:hAnsi="Calibri" w:cs="Calibri"/>
          <w:w w:val="105"/>
        </w:rPr>
        <w:t>specify):</w:t>
      </w:r>
      <w:r w:rsidRPr="00350950">
        <w:rPr>
          <w:rFonts w:ascii="Calibri" w:eastAsia="Aptos" w:hAnsi="Calibri" w:cs="Calibri"/>
          <w:spacing w:val="-5"/>
          <w:w w:val="105"/>
        </w:rPr>
        <w:t xml:space="preserve"> </w:t>
      </w:r>
      <w:r w:rsidRPr="00350950">
        <w:rPr>
          <w:rFonts w:ascii="Calibri" w:eastAsia="Aptos" w:hAnsi="Calibri" w:cs="Calibri"/>
          <w:u w:val="single"/>
        </w:rPr>
        <w:tab/>
      </w:r>
    </w:p>
    <w:p w14:paraId="759D158D" w14:textId="77777777" w:rsidR="001940C2" w:rsidRPr="00350950" w:rsidRDefault="001940C2" w:rsidP="00350950">
      <w:pPr>
        <w:widowControl w:val="0"/>
        <w:numPr>
          <w:ilvl w:val="1"/>
          <w:numId w:val="31"/>
        </w:numPr>
        <w:tabs>
          <w:tab w:val="left" w:pos="1138"/>
        </w:tabs>
        <w:autoSpaceDE w:val="0"/>
        <w:autoSpaceDN w:val="0"/>
        <w:spacing w:after="0" w:line="267" w:lineRule="exact"/>
        <w:ind w:left="1138"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2650B2EB" w14:textId="77777777" w:rsidR="001940C2" w:rsidRPr="00350950" w:rsidRDefault="001940C2" w:rsidP="001940C2">
      <w:pPr>
        <w:spacing w:line="267" w:lineRule="exact"/>
        <w:rPr>
          <w:rFonts w:ascii="Calibri" w:eastAsia="Aptos" w:hAnsi="Calibri" w:cs="Calibri"/>
        </w:rPr>
        <w:sectPr w:rsidR="001940C2" w:rsidRPr="00350950" w:rsidSect="00EF7653">
          <w:type w:val="continuous"/>
          <w:pgSz w:w="12240" w:h="15840"/>
          <w:pgMar w:top="1440" w:right="1440" w:bottom="1440" w:left="1440" w:header="720" w:footer="720" w:gutter="0"/>
          <w:cols w:space="720"/>
        </w:sectPr>
      </w:pPr>
    </w:p>
    <w:p w14:paraId="00EC9C0B" w14:textId="77777777" w:rsidR="001940C2" w:rsidRPr="001B4D26" w:rsidRDefault="001940C2" w:rsidP="001B4D26">
      <w:pPr>
        <w:jc w:val="center"/>
        <w:rPr>
          <w:rFonts w:ascii="Calibri" w:hAnsi="Calibri" w:cs="Calibri"/>
          <w:b/>
          <w:sz w:val="24"/>
          <w:szCs w:val="24"/>
        </w:rPr>
      </w:pPr>
      <w:bookmarkStart w:id="215" w:name="Health_ENC_CHNA_survey_print_version_Acc"/>
      <w:bookmarkEnd w:id="215"/>
      <w:r w:rsidRPr="001B4D26">
        <w:rPr>
          <w:rFonts w:ascii="Calibri" w:eastAsia="Times New Roman" w:hAnsi="Calibri" w:cs="Calibri"/>
          <w:b/>
          <w:w w:val="110"/>
          <w:sz w:val="24"/>
          <w:szCs w:val="24"/>
        </w:rPr>
        <w:t>Topic:</w:t>
      </w:r>
      <w:r w:rsidRPr="001B4D26">
        <w:rPr>
          <w:rFonts w:ascii="Calibri" w:eastAsia="Times New Roman" w:hAnsi="Calibri" w:cs="Calibri"/>
          <w:b/>
          <w:spacing w:val="-5"/>
          <w:w w:val="110"/>
          <w:sz w:val="24"/>
          <w:szCs w:val="24"/>
        </w:rPr>
        <w:t xml:space="preserve"> </w:t>
      </w:r>
      <w:r w:rsidRPr="001B4D26">
        <w:rPr>
          <w:rFonts w:ascii="Calibri" w:eastAsia="Times New Roman" w:hAnsi="Calibri" w:cs="Calibri"/>
          <w:b/>
          <w:w w:val="110"/>
          <w:sz w:val="24"/>
          <w:szCs w:val="24"/>
        </w:rPr>
        <w:t>Access</w:t>
      </w:r>
      <w:r w:rsidRPr="001B4D26">
        <w:rPr>
          <w:rFonts w:ascii="Calibri" w:eastAsia="Times New Roman" w:hAnsi="Calibri" w:cs="Calibri"/>
          <w:b/>
          <w:spacing w:val="-2"/>
          <w:w w:val="110"/>
          <w:sz w:val="24"/>
          <w:szCs w:val="24"/>
        </w:rPr>
        <w:t xml:space="preserve"> </w:t>
      </w:r>
      <w:r w:rsidRPr="001B4D26">
        <w:rPr>
          <w:rFonts w:ascii="Calibri" w:eastAsia="Times New Roman" w:hAnsi="Calibri" w:cs="Calibri"/>
          <w:b/>
          <w:w w:val="110"/>
          <w:sz w:val="24"/>
          <w:szCs w:val="24"/>
        </w:rPr>
        <w:t>to</w:t>
      </w:r>
      <w:r w:rsidRPr="001B4D26">
        <w:rPr>
          <w:rFonts w:ascii="Calibri" w:eastAsia="Times New Roman" w:hAnsi="Calibri" w:cs="Calibri"/>
          <w:b/>
          <w:spacing w:val="-4"/>
          <w:w w:val="110"/>
          <w:sz w:val="24"/>
          <w:szCs w:val="24"/>
        </w:rPr>
        <w:t xml:space="preserve"> Care</w:t>
      </w:r>
    </w:p>
    <w:p w14:paraId="102B0E18" w14:textId="77777777" w:rsidR="001940C2" w:rsidRPr="00350950" w:rsidRDefault="001940C2" w:rsidP="001B4D26">
      <w:pPr>
        <w:widowControl w:val="0"/>
        <w:numPr>
          <w:ilvl w:val="0"/>
          <w:numId w:val="45"/>
        </w:numPr>
        <w:tabs>
          <w:tab w:val="left" w:pos="818"/>
          <w:tab w:val="left" w:pos="820"/>
        </w:tabs>
        <w:autoSpaceDE w:val="0"/>
        <w:autoSpaceDN w:val="0"/>
        <w:spacing w:before="182" w:after="0" w:line="259" w:lineRule="auto"/>
        <w:ind w:right="1078"/>
        <w:rPr>
          <w:rFonts w:ascii="Calibri" w:eastAsia="Aptos" w:hAnsi="Calibri" w:cs="Calibri"/>
        </w:rPr>
      </w:pPr>
      <w:r w:rsidRPr="00350950">
        <w:rPr>
          <w:rFonts w:ascii="Calibri" w:eastAsia="Aptos" w:hAnsi="Calibri" w:cs="Calibri"/>
          <w:w w:val="105"/>
        </w:rPr>
        <w:t>DURING</w:t>
      </w:r>
      <w:r w:rsidRPr="00350950">
        <w:rPr>
          <w:rFonts w:ascii="Calibri" w:eastAsia="Aptos" w:hAnsi="Calibri" w:cs="Calibri"/>
          <w:spacing w:val="-6"/>
          <w:w w:val="105"/>
        </w:rPr>
        <w:t xml:space="preserve"> </w:t>
      </w:r>
      <w:r w:rsidRPr="00350950">
        <w:rPr>
          <w:rFonts w:ascii="Calibri" w:eastAsia="Aptos" w:hAnsi="Calibri" w:cs="Calibri"/>
          <w:w w:val="105"/>
        </w:rPr>
        <w:t>THE</w:t>
      </w:r>
      <w:r w:rsidRPr="00350950">
        <w:rPr>
          <w:rFonts w:ascii="Calibri" w:eastAsia="Aptos" w:hAnsi="Calibri" w:cs="Calibri"/>
          <w:spacing w:val="-8"/>
          <w:w w:val="105"/>
        </w:rPr>
        <w:t xml:space="preserve"> </w:t>
      </w:r>
      <w:r w:rsidRPr="00350950">
        <w:rPr>
          <w:rFonts w:ascii="Calibri" w:eastAsia="Aptos" w:hAnsi="Calibri" w:cs="Calibri"/>
          <w:w w:val="105"/>
        </w:rPr>
        <w:t>PAST</w:t>
      </w:r>
      <w:r w:rsidRPr="00350950">
        <w:rPr>
          <w:rFonts w:ascii="Calibri" w:eastAsia="Aptos" w:hAnsi="Calibri" w:cs="Calibri"/>
          <w:spacing w:val="-6"/>
          <w:w w:val="105"/>
        </w:rPr>
        <w:t xml:space="preserve"> </w:t>
      </w:r>
      <w:r w:rsidRPr="00350950">
        <w:rPr>
          <w:rFonts w:ascii="Calibri" w:eastAsia="Aptos" w:hAnsi="Calibri" w:cs="Calibri"/>
          <w:w w:val="105"/>
        </w:rPr>
        <w:t>12</w:t>
      </w:r>
      <w:r w:rsidRPr="00350950">
        <w:rPr>
          <w:rFonts w:ascii="Calibri" w:eastAsia="Aptos" w:hAnsi="Calibri" w:cs="Calibri"/>
          <w:spacing w:val="-7"/>
          <w:w w:val="105"/>
        </w:rPr>
        <w:t xml:space="preserve"> </w:t>
      </w:r>
      <w:r w:rsidRPr="00350950">
        <w:rPr>
          <w:rFonts w:ascii="Calibri" w:eastAsia="Aptos" w:hAnsi="Calibri" w:cs="Calibri"/>
          <w:w w:val="105"/>
        </w:rPr>
        <w:t>MONTHS,</w:t>
      </w:r>
      <w:r w:rsidRPr="00350950">
        <w:rPr>
          <w:rFonts w:ascii="Calibri" w:eastAsia="Aptos" w:hAnsi="Calibri" w:cs="Calibri"/>
          <w:spacing w:val="-6"/>
          <w:w w:val="105"/>
        </w:rPr>
        <w:t xml:space="preserve"> </w:t>
      </w:r>
      <w:r w:rsidRPr="00350950">
        <w:rPr>
          <w:rFonts w:ascii="Calibri" w:eastAsia="Aptos" w:hAnsi="Calibri" w:cs="Calibri"/>
          <w:w w:val="105"/>
        </w:rPr>
        <w:t>were</w:t>
      </w:r>
      <w:r w:rsidRPr="00350950">
        <w:rPr>
          <w:rFonts w:ascii="Calibri" w:eastAsia="Aptos" w:hAnsi="Calibri" w:cs="Calibri"/>
          <w:spacing w:val="-9"/>
          <w:w w:val="105"/>
        </w:rPr>
        <w:t xml:space="preserve"> </w:t>
      </w:r>
      <w:r w:rsidRPr="00350950">
        <w:rPr>
          <w:rFonts w:ascii="Calibri" w:eastAsia="Aptos" w:hAnsi="Calibri" w:cs="Calibri"/>
          <w:w w:val="105"/>
        </w:rPr>
        <w:t>you</w:t>
      </w:r>
      <w:r w:rsidRPr="00350950">
        <w:rPr>
          <w:rFonts w:ascii="Calibri" w:eastAsia="Aptos" w:hAnsi="Calibri" w:cs="Calibri"/>
          <w:spacing w:val="-7"/>
          <w:w w:val="105"/>
        </w:rPr>
        <w:t xml:space="preserve"> </w:t>
      </w:r>
      <w:r w:rsidRPr="00350950">
        <w:rPr>
          <w:rFonts w:ascii="Calibri" w:eastAsia="Aptos" w:hAnsi="Calibri" w:cs="Calibri"/>
          <w:w w:val="105"/>
        </w:rPr>
        <w:t>told</w:t>
      </w:r>
      <w:r w:rsidRPr="00350950">
        <w:rPr>
          <w:rFonts w:ascii="Calibri" w:eastAsia="Aptos" w:hAnsi="Calibri" w:cs="Calibri"/>
          <w:spacing w:val="-7"/>
          <w:w w:val="105"/>
        </w:rPr>
        <w:t xml:space="preserve"> </w:t>
      </w:r>
      <w:r w:rsidRPr="00350950">
        <w:rPr>
          <w:rFonts w:ascii="Calibri" w:eastAsia="Aptos" w:hAnsi="Calibri" w:cs="Calibri"/>
          <w:w w:val="105"/>
        </w:rPr>
        <w:t>by</w:t>
      </w:r>
      <w:r w:rsidRPr="00350950">
        <w:rPr>
          <w:rFonts w:ascii="Calibri" w:eastAsia="Aptos" w:hAnsi="Calibri" w:cs="Calibri"/>
          <w:spacing w:val="-7"/>
          <w:w w:val="105"/>
        </w:rPr>
        <w:t xml:space="preserve"> </w:t>
      </w:r>
      <w:r w:rsidRPr="00350950">
        <w:rPr>
          <w:rFonts w:ascii="Calibri" w:eastAsia="Aptos" w:hAnsi="Calibri" w:cs="Calibri"/>
          <w:w w:val="105"/>
        </w:rPr>
        <w:t>a</w:t>
      </w:r>
      <w:r w:rsidRPr="00350950">
        <w:rPr>
          <w:rFonts w:ascii="Calibri" w:eastAsia="Aptos" w:hAnsi="Calibri" w:cs="Calibri"/>
          <w:spacing w:val="-8"/>
          <w:w w:val="105"/>
        </w:rPr>
        <w:t xml:space="preserve"> </w:t>
      </w:r>
      <w:r w:rsidRPr="00350950">
        <w:rPr>
          <w:rFonts w:ascii="Calibri" w:eastAsia="Aptos" w:hAnsi="Calibri" w:cs="Calibri"/>
          <w:w w:val="105"/>
        </w:rPr>
        <w:t>health</w:t>
      </w:r>
      <w:r w:rsidRPr="00350950">
        <w:rPr>
          <w:rFonts w:ascii="Calibri" w:eastAsia="Aptos" w:hAnsi="Calibri" w:cs="Calibri"/>
          <w:spacing w:val="-8"/>
          <w:w w:val="105"/>
        </w:rPr>
        <w:t xml:space="preserve"> </w:t>
      </w:r>
      <w:r w:rsidRPr="00350950">
        <w:rPr>
          <w:rFonts w:ascii="Calibri" w:eastAsia="Aptos" w:hAnsi="Calibri" w:cs="Calibri"/>
          <w:w w:val="105"/>
        </w:rPr>
        <w:t>care</w:t>
      </w:r>
      <w:r w:rsidRPr="00350950">
        <w:rPr>
          <w:rFonts w:ascii="Calibri" w:eastAsia="Aptos" w:hAnsi="Calibri" w:cs="Calibri"/>
          <w:spacing w:val="-7"/>
          <w:w w:val="105"/>
        </w:rPr>
        <w:t xml:space="preserve"> </w:t>
      </w:r>
      <w:r w:rsidRPr="00350950">
        <w:rPr>
          <w:rFonts w:ascii="Calibri" w:eastAsia="Aptos" w:hAnsi="Calibri" w:cs="Calibri"/>
          <w:w w:val="105"/>
        </w:rPr>
        <w:t>provider</w:t>
      </w:r>
      <w:r w:rsidRPr="00350950">
        <w:rPr>
          <w:rFonts w:ascii="Calibri" w:eastAsia="Aptos" w:hAnsi="Calibri" w:cs="Calibri"/>
          <w:spacing w:val="-8"/>
          <w:w w:val="105"/>
        </w:rPr>
        <w:t xml:space="preserve"> </w:t>
      </w:r>
      <w:r w:rsidRPr="00350950">
        <w:rPr>
          <w:rFonts w:ascii="Calibri" w:eastAsia="Aptos" w:hAnsi="Calibri" w:cs="Calibri"/>
          <w:w w:val="105"/>
        </w:rPr>
        <w:t>or</w:t>
      </w:r>
      <w:r w:rsidRPr="00350950">
        <w:rPr>
          <w:rFonts w:ascii="Calibri" w:eastAsia="Aptos" w:hAnsi="Calibri" w:cs="Calibri"/>
          <w:spacing w:val="-7"/>
          <w:w w:val="105"/>
        </w:rPr>
        <w:t xml:space="preserve"> </w:t>
      </w:r>
      <w:r w:rsidRPr="00350950">
        <w:rPr>
          <w:rFonts w:ascii="Calibri" w:eastAsia="Aptos" w:hAnsi="Calibri" w:cs="Calibri"/>
          <w:w w:val="105"/>
        </w:rPr>
        <w:t>doctor’s</w:t>
      </w:r>
      <w:r w:rsidRPr="00350950">
        <w:rPr>
          <w:rFonts w:ascii="Calibri" w:eastAsia="Aptos" w:hAnsi="Calibri" w:cs="Calibri"/>
          <w:spacing w:val="-5"/>
          <w:w w:val="105"/>
        </w:rPr>
        <w:t xml:space="preserve"> </w:t>
      </w:r>
      <w:r w:rsidRPr="00350950">
        <w:rPr>
          <w:rFonts w:ascii="Calibri" w:eastAsia="Aptos" w:hAnsi="Calibri" w:cs="Calibri"/>
          <w:w w:val="105"/>
        </w:rPr>
        <w:t>office that they did not accept your health care coverage?</w:t>
      </w:r>
    </w:p>
    <w:p w14:paraId="5EC855C2" w14:textId="77777777" w:rsidR="001940C2" w:rsidRPr="00350950" w:rsidRDefault="001940C2" w:rsidP="00350950">
      <w:pPr>
        <w:widowControl w:val="0"/>
        <w:autoSpaceDE w:val="0"/>
        <w:autoSpaceDN w:val="0"/>
        <w:spacing w:before="23" w:after="0" w:line="240" w:lineRule="auto"/>
        <w:rPr>
          <w:rFonts w:ascii="Calibri" w:eastAsia="Calibri" w:hAnsi="Calibri" w:cs="Calibri"/>
        </w:rPr>
      </w:pPr>
    </w:p>
    <w:p w14:paraId="468ECACE" w14:textId="77777777" w:rsidR="001940C2" w:rsidRPr="00350950" w:rsidRDefault="001940C2"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15"/>
        </w:rPr>
        <w:t>Yes</w:t>
      </w:r>
    </w:p>
    <w:p w14:paraId="6F072264" w14:textId="77777777" w:rsidR="001940C2" w:rsidRPr="00350950" w:rsidRDefault="001940C2" w:rsidP="00350950">
      <w:pPr>
        <w:widowControl w:val="0"/>
        <w:numPr>
          <w:ilvl w:val="1"/>
          <w:numId w:val="26"/>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5"/>
          <w:w w:val="105"/>
        </w:rPr>
        <w:t>No</w:t>
      </w:r>
    </w:p>
    <w:p w14:paraId="7FBF4332"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Don’t</w:t>
      </w:r>
      <w:r w:rsidRPr="00350950">
        <w:rPr>
          <w:rFonts w:ascii="Calibri" w:eastAsia="Aptos" w:hAnsi="Calibri" w:cs="Calibri"/>
          <w:spacing w:val="-7"/>
          <w:w w:val="105"/>
        </w:rPr>
        <w:t xml:space="preserve"> </w:t>
      </w:r>
      <w:r w:rsidRPr="00350950">
        <w:rPr>
          <w:rFonts w:ascii="Calibri" w:eastAsia="Aptos" w:hAnsi="Calibri" w:cs="Calibri"/>
          <w:spacing w:val="-4"/>
          <w:w w:val="105"/>
        </w:rPr>
        <w:t>know</w:t>
      </w:r>
    </w:p>
    <w:p w14:paraId="6781D284"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7A760DCE"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1DFCA1B5"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1032"/>
        <w:rPr>
          <w:rFonts w:ascii="Calibri" w:eastAsia="Aptos" w:hAnsi="Calibri" w:cs="Calibri"/>
          <w:i/>
        </w:rPr>
      </w:pPr>
      <w:r w:rsidRPr="00350950">
        <w:rPr>
          <w:rFonts w:ascii="Calibri" w:eastAsia="Aptos" w:hAnsi="Calibri" w:cs="Calibri"/>
          <w:w w:val="105"/>
        </w:rPr>
        <w:t>Where</w:t>
      </w:r>
      <w:r w:rsidRPr="00350950">
        <w:rPr>
          <w:rFonts w:ascii="Calibri" w:eastAsia="Aptos" w:hAnsi="Calibri" w:cs="Calibri"/>
          <w:spacing w:val="-7"/>
          <w:w w:val="105"/>
        </w:rPr>
        <w:t xml:space="preserve"> </w:t>
      </w:r>
      <w:r w:rsidRPr="00350950">
        <w:rPr>
          <w:rFonts w:ascii="Calibri" w:eastAsia="Aptos" w:hAnsi="Calibri" w:cs="Calibri"/>
          <w:w w:val="105"/>
        </w:rPr>
        <w:t>do</w:t>
      </w:r>
      <w:r w:rsidRPr="00350950">
        <w:rPr>
          <w:rFonts w:ascii="Calibri" w:eastAsia="Aptos" w:hAnsi="Calibri" w:cs="Calibri"/>
          <w:spacing w:val="-5"/>
          <w:w w:val="105"/>
        </w:rPr>
        <w:t xml:space="preserve"> </w:t>
      </w:r>
      <w:r w:rsidRPr="00350950">
        <w:rPr>
          <w:rFonts w:ascii="Calibri" w:eastAsia="Aptos" w:hAnsi="Calibri" w:cs="Calibri"/>
          <w:w w:val="105"/>
        </w:rPr>
        <w:t>you</w:t>
      </w:r>
      <w:r w:rsidRPr="00350950">
        <w:rPr>
          <w:rFonts w:ascii="Calibri" w:eastAsia="Aptos" w:hAnsi="Calibri" w:cs="Calibri"/>
          <w:spacing w:val="-5"/>
          <w:w w:val="105"/>
        </w:rPr>
        <w:t xml:space="preserve"> </w:t>
      </w:r>
      <w:r w:rsidRPr="00350950">
        <w:rPr>
          <w:rFonts w:ascii="Calibri" w:eastAsia="Aptos" w:hAnsi="Calibri" w:cs="Calibri"/>
          <w:w w:val="105"/>
        </w:rPr>
        <w:t>USUALLY</w:t>
      </w:r>
      <w:r w:rsidRPr="00350950">
        <w:rPr>
          <w:rFonts w:ascii="Calibri" w:eastAsia="Aptos" w:hAnsi="Calibri" w:cs="Calibri"/>
          <w:spacing w:val="-5"/>
          <w:w w:val="105"/>
        </w:rPr>
        <w:t xml:space="preserve"> </w:t>
      </w:r>
      <w:r w:rsidRPr="00350950">
        <w:rPr>
          <w:rFonts w:ascii="Calibri" w:eastAsia="Aptos" w:hAnsi="Calibri" w:cs="Calibri"/>
          <w:w w:val="105"/>
        </w:rPr>
        <w:t>go</w:t>
      </w:r>
      <w:r w:rsidRPr="00350950">
        <w:rPr>
          <w:rFonts w:ascii="Calibri" w:eastAsia="Aptos" w:hAnsi="Calibri" w:cs="Calibri"/>
          <w:spacing w:val="-3"/>
          <w:w w:val="105"/>
        </w:rPr>
        <w:t xml:space="preserve"> </w:t>
      </w:r>
      <w:r w:rsidRPr="00350950">
        <w:rPr>
          <w:rFonts w:ascii="Calibri" w:eastAsia="Aptos" w:hAnsi="Calibri" w:cs="Calibri"/>
          <w:w w:val="105"/>
        </w:rPr>
        <w:t>when</w:t>
      </w:r>
      <w:r w:rsidRPr="00350950">
        <w:rPr>
          <w:rFonts w:ascii="Calibri" w:eastAsia="Aptos" w:hAnsi="Calibri" w:cs="Calibri"/>
          <w:spacing w:val="-6"/>
          <w:w w:val="105"/>
        </w:rPr>
        <w:t xml:space="preserve"> </w:t>
      </w:r>
      <w:r w:rsidRPr="00350950">
        <w:rPr>
          <w:rFonts w:ascii="Calibri" w:eastAsia="Aptos" w:hAnsi="Calibri" w:cs="Calibri"/>
          <w:w w:val="105"/>
        </w:rPr>
        <w:t>you</w:t>
      </w:r>
      <w:r w:rsidRPr="00350950">
        <w:rPr>
          <w:rFonts w:ascii="Calibri" w:eastAsia="Aptos" w:hAnsi="Calibri" w:cs="Calibri"/>
          <w:spacing w:val="-7"/>
          <w:w w:val="105"/>
        </w:rPr>
        <w:t xml:space="preserve"> </w:t>
      </w:r>
      <w:r w:rsidRPr="00350950">
        <w:rPr>
          <w:rFonts w:ascii="Calibri" w:eastAsia="Aptos" w:hAnsi="Calibri" w:cs="Calibri"/>
          <w:w w:val="105"/>
        </w:rPr>
        <w:t>are</w:t>
      </w:r>
      <w:r w:rsidRPr="00350950">
        <w:rPr>
          <w:rFonts w:ascii="Calibri" w:eastAsia="Aptos" w:hAnsi="Calibri" w:cs="Calibri"/>
          <w:spacing w:val="-7"/>
          <w:w w:val="105"/>
        </w:rPr>
        <w:t xml:space="preserve"> </w:t>
      </w:r>
      <w:r w:rsidRPr="00350950">
        <w:rPr>
          <w:rFonts w:ascii="Calibri" w:eastAsia="Aptos" w:hAnsi="Calibri" w:cs="Calibri"/>
          <w:w w:val="105"/>
        </w:rPr>
        <w:t>sick</w:t>
      </w:r>
      <w:r w:rsidRPr="00350950">
        <w:rPr>
          <w:rFonts w:ascii="Calibri" w:eastAsia="Aptos" w:hAnsi="Calibri" w:cs="Calibri"/>
          <w:spacing w:val="-5"/>
          <w:w w:val="105"/>
        </w:rPr>
        <w:t xml:space="preserve"> </w:t>
      </w:r>
      <w:r w:rsidRPr="00350950">
        <w:rPr>
          <w:rFonts w:ascii="Calibri" w:eastAsia="Aptos" w:hAnsi="Calibri" w:cs="Calibri"/>
          <w:w w:val="105"/>
        </w:rPr>
        <w:t>or</w:t>
      </w:r>
      <w:r w:rsidRPr="00350950">
        <w:rPr>
          <w:rFonts w:ascii="Calibri" w:eastAsia="Aptos" w:hAnsi="Calibri" w:cs="Calibri"/>
          <w:spacing w:val="-5"/>
          <w:w w:val="105"/>
        </w:rPr>
        <w:t xml:space="preserve"> </w:t>
      </w:r>
      <w:r w:rsidRPr="00350950">
        <w:rPr>
          <w:rFonts w:ascii="Calibri" w:eastAsia="Aptos" w:hAnsi="Calibri" w:cs="Calibri"/>
          <w:w w:val="105"/>
        </w:rPr>
        <w:t>need</w:t>
      </w:r>
      <w:r w:rsidRPr="00350950">
        <w:rPr>
          <w:rFonts w:ascii="Calibri" w:eastAsia="Aptos" w:hAnsi="Calibri" w:cs="Calibri"/>
          <w:spacing w:val="-3"/>
          <w:w w:val="105"/>
        </w:rPr>
        <w:t xml:space="preserve"> </w:t>
      </w:r>
      <w:r w:rsidRPr="00350950">
        <w:rPr>
          <w:rFonts w:ascii="Calibri" w:eastAsia="Aptos" w:hAnsi="Calibri" w:cs="Calibri"/>
          <w:w w:val="105"/>
        </w:rPr>
        <w:t>advice</w:t>
      </w:r>
      <w:r w:rsidRPr="00350950">
        <w:rPr>
          <w:rFonts w:ascii="Calibri" w:eastAsia="Aptos" w:hAnsi="Calibri" w:cs="Calibri"/>
          <w:spacing w:val="-7"/>
          <w:w w:val="105"/>
        </w:rPr>
        <w:t xml:space="preserve"> </w:t>
      </w:r>
      <w:r w:rsidRPr="00350950">
        <w:rPr>
          <w:rFonts w:ascii="Calibri" w:eastAsia="Aptos" w:hAnsi="Calibri" w:cs="Calibri"/>
          <w:w w:val="105"/>
        </w:rPr>
        <w:t>about</w:t>
      </w:r>
      <w:r w:rsidRPr="00350950">
        <w:rPr>
          <w:rFonts w:ascii="Calibri" w:eastAsia="Aptos" w:hAnsi="Calibri" w:cs="Calibri"/>
          <w:spacing w:val="-6"/>
          <w:w w:val="105"/>
        </w:rPr>
        <w:t xml:space="preserve"> </w:t>
      </w:r>
      <w:r w:rsidRPr="00350950">
        <w:rPr>
          <w:rFonts w:ascii="Calibri" w:eastAsia="Aptos" w:hAnsi="Calibri" w:cs="Calibri"/>
          <w:w w:val="105"/>
        </w:rPr>
        <w:t>your</w:t>
      </w:r>
      <w:r w:rsidRPr="00350950">
        <w:rPr>
          <w:rFonts w:ascii="Calibri" w:eastAsia="Aptos" w:hAnsi="Calibri" w:cs="Calibri"/>
          <w:spacing w:val="-6"/>
          <w:w w:val="105"/>
        </w:rPr>
        <w:t xml:space="preserve"> </w:t>
      </w:r>
      <w:r w:rsidRPr="00350950">
        <w:rPr>
          <w:rFonts w:ascii="Calibri" w:eastAsia="Aptos" w:hAnsi="Calibri" w:cs="Calibri"/>
          <w:w w:val="105"/>
        </w:rPr>
        <w:t xml:space="preserve">health? </w:t>
      </w:r>
      <w:r w:rsidRPr="00350950">
        <w:rPr>
          <w:rFonts w:ascii="Calibri" w:eastAsia="Aptos" w:hAnsi="Calibri" w:cs="Calibri"/>
          <w:i/>
          <w:w w:val="105"/>
        </w:rPr>
        <w:t>Select</w:t>
      </w:r>
      <w:r w:rsidRPr="00350950">
        <w:rPr>
          <w:rFonts w:ascii="Calibri" w:eastAsia="Aptos" w:hAnsi="Calibri" w:cs="Calibri"/>
          <w:i/>
          <w:spacing w:val="-6"/>
          <w:w w:val="105"/>
        </w:rPr>
        <w:t xml:space="preserve"> </w:t>
      </w:r>
      <w:r w:rsidRPr="00350950">
        <w:rPr>
          <w:rFonts w:ascii="Calibri" w:eastAsia="Aptos" w:hAnsi="Calibri" w:cs="Calibri"/>
          <w:i/>
          <w:w w:val="105"/>
        </w:rPr>
        <w:t>all that</w:t>
      </w:r>
      <w:r w:rsidRPr="00350950">
        <w:rPr>
          <w:rFonts w:ascii="Calibri" w:eastAsia="Aptos" w:hAnsi="Calibri" w:cs="Calibri"/>
          <w:i/>
          <w:spacing w:val="-7"/>
          <w:w w:val="105"/>
        </w:rPr>
        <w:t xml:space="preserve"> </w:t>
      </w:r>
      <w:r w:rsidRPr="00350950">
        <w:rPr>
          <w:rFonts w:ascii="Calibri" w:eastAsia="Aptos" w:hAnsi="Calibri" w:cs="Calibri"/>
          <w:i/>
          <w:w w:val="105"/>
        </w:rPr>
        <w:t>apply:</w:t>
      </w:r>
    </w:p>
    <w:p w14:paraId="7FD4589E" w14:textId="77777777" w:rsidR="001940C2" w:rsidRPr="00350950" w:rsidRDefault="001940C2" w:rsidP="00350950">
      <w:pPr>
        <w:widowControl w:val="0"/>
        <w:autoSpaceDE w:val="0"/>
        <w:autoSpaceDN w:val="0"/>
        <w:spacing w:before="23" w:after="0" w:line="240" w:lineRule="auto"/>
        <w:rPr>
          <w:rFonts w:ascii="Calibri" w:eastAsia="Calibri" w:hAnsi="Calibri" w:cs="Calibri"/>
          <w:i/>
        </w:rPr>
      </w:pPr>
    </w:p>
    <w:p w14:paraId="1058AAA0" w14:textId="77777777" w:rsidR="001940C2" w:rsidRPr="00350950" w:rsidRDefault="001940C2"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rPr>
        <w:t>Doctor’s</w:t>
      </w:r>
      <w:r w:rsidRPr="00350950">
        <w:rPr>
          <w:rFonts w:ascii="Calibri" w:eastAsia="Aptos" w:hAnsi="Calibri" w:cs="Calibri"/>
          <w:spacing w:val="30"/>
        </w:rPr>
        <w:t xml:space="preserve"> </w:t>
      </w:r>
      <w:r w:rsidRPr="00350950">
        <w:rPr>
          <w:rFonts w:ascii="Calibri" w:eastAsia="Aptos" w:hAnsi="Calibri" w:cs="Calibri"/>
        </w:rPr>
        <w:t>office,</w:t>
      </w:r>
      <w:r w:rsidRPr="00350950">
        <w:rPr>
          <w:rFonts w:ascii="Calibri" w:eastAsia="Aptos" w:hAnsi="Calibri" w:cs="Calibri"/>
          <w:spacing w:val="30"/>
        </w:rPr>
        <w:t xml:space="preserve"> </w:t>
      </w:r>
      <w:r w:rsidRPr="00350950">
        <w:rPr>
          <w:rFonts w:ascii="Calibri" w:eastAsia="Aptos" w:hAnsi="Calibri" w:cs="Calibri"/>
        </w:rPr>
        <w:t>clinic</w:t>
      </w:r>
      <w:r w:rsidRPr="00350950">
        <w:rPr>
          <w:rFonts w:ascii="Calibri" w:eastAsia="Aptos" w:hAnsi="Calibri" w:cs="Calibri"/>
          <w:spacing w:val="24"/>
        </w:rPr>
        <w:t xml:space="preserve"> </w:t>
      </w:r>
      <w:r w:rsidRPr="00350950">
        <w:rPr>
          <w:rFonts w:ascii="Calibri" w:eastAsia="Aptos" w:hAnsi="Calibri" w:cs="Calibri"/>
        </w:rPr>
        <w:t>or</w:t>
      </w:r>
      <w:r w:rsidRPr="00350950">
        <w:rPr>
          <w:rFonts w:ascii="Calibri" w:eastAsia="Aptos" w:hAnsi="Calibri" w:cs="Calibri"/>
          <w:spacing w:val="27"/>
        </w:rPr>
        <w:t xml:space="preserve"> </w:t>
      </w:r>
      <w:r w:rsidRPr="00350950">
        <w:rPr>
          <w:rFonts w:ascii="Calibri" w:eastAsia="Aptos" w:hAnsi="Calibri" w:cs="Calibri"/>
        </w:rPr>
        <w:t>health</w:t>
      </w:r>
      <w:r w:rsidRPr="00350950">
        <w:rPr>
          <w:rFonts w:ascii="Calibri" w:eastAsia="Aptos" w:hAnsi="Calibri" w:cs="Calibri"/>
          <w:spacing w:val="26"/>
        </w:rPr>
        <w:t xml:space="preserve"> </w:t>
      </w:r>
      <w:r w:rsidRPr="00350950">
        <w:rPr>
          <w:rFonts w:ascii="Calibri" w:eastAsia="Aptos" w:hAnsi="Calibri" w:cs="Calibri"/>
          <w:spacing w:val="-2"/>
        </w:rPr>
        <w:t>center</w:t>
      </w:r>
    </w:p>
    <w:p w14:paraId="34966E1A" w14:textId="77777777" w:rsidR="001940C2" w:rsidRPr="00350950" w:rsidRDefault="001940C2" w:rsidP="00350950">
      <w:pPr>
        <w:widowControl w:val="0"/>
        <w:numPr>
          <w:ilvl w:val="1"/>
          <w:numId w:val="26"/>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spacing w:val="-2"/>
          <w:w w:val="105"/>
        </w:rPr>
        <w:t>Urgent</w:t>
      </w:r>
      <w:r w:rsidRPr="00350950">
        <w:rPr>
          <w:rFonts w:ascii="Calibri" w:eastAsia="Aptos" w:hAnsi="Calibri" w:cs="Calibri"/>
          <w:spacing w:val="-8"/>
          <w:w w:val="105"/>
        </w:rPr>
        <w:t xml:space="preserve"> </w:t>
      </w:r>
      <w:r w:rsidRPr="00350950">
        <w:rPr>
          <w:rFonts w:ascii="Calibri" w:eastAsia="Aptos" w:hAnsi="Calibri" w:cs="Calibri"/>
          <w:spacing w:val="-2"/>
          <w:w w:val="105"/>
        </w:rPr>
        <w:t>care</w:t>
      </w:r>
      <w:r w:rsidRPr="00350950">
        <w:rPr>
          <w:rFonts w:ascii="Calibri" w:eastAsia="Aptos" w:hAnsi="Calibri" w:cs="Calibri"/>
          <w:spacing w:val="-7"/>
          <w:w w:val="105"/>
        </w:rPr>
        <w:t xml:space="preserve"> </w:t>
      </w:r>
      <w:r w:rsidRPr="00350950">
        <w:rPr>
          <w:rFonts w:ascii="Calibri" w:eastAsia="Aptos" w:hAnsi="Calibri" w:cs="Calibri"/>
          <w:spacing w:val="-2"/>
          <w:w w:val="105"/>
        </w:rPr>
        <w:t>or</w:t>
      </w:r>
      <w:r w:rsidRPr="00350950">
        <w:rPr>
          <w:rFonts w:ascii="Calibri" w:eastAsia="Aptos" w:hAnsi="Calibri" w:cs="Calibri"/>
          <w:spacing w:val="-6"/>
          <w:w w:val="105"/>
        </w:rPr>
        <w:t xml:space="preserve"> </w:t>
      </w:r>
      <w:r w:rsidRPr="00350950">
        <w:rPr>
          <w:rFonts w:ascii="Calibri" w:eastAsia="Aptos" w:hAnsi="Calibri" w:cs="Calibri"/>
          <w:spacing w:val="-2"/>
          <w:w w:val="105"/>
        </w:rPr>
        <w:t>minute</w:t>
      </w:r>
      <w:r w:rsidRPr="00350950">
        <w:rPr>
          <w:rFonts w:ascii="Calibri" w:eastAsia="Aptos" w:hAnsi="Calibri" w:cs="Calibri"/>
          <w:spacing w:val="-9"/>
          <w:w w:val="105"/>
        </w:rPr>
        <w:t xml:space="preserve"> </w:t>
      </w:r>
      <w:r w:rsidRPr="00350950">
        <w:rPr>
          <w:rFonts w:ascii="Calibri" w:eastAsia="Aptos" w:hAnsi="Calibri" w:cs="Calibri"/>
          <w:spacing w:val="-2"/>
          <w:w w:val="105"/>
        </w:rPr>
        <w:t>clinic</w:t>
      </w:r>
    </w:p>
    <w:p w14:paraId="0A0ABB35"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Hospital</w:t>
      </w:r>
      <w:r w:rsidRPr="00350950">
        <w:rPr>
          <w:rFonts w:ascii="Calibri" w:eastAsia="Aptos" w:hAnsi="Calibri" w:cs="Calibri"/>
          <w:spacing w:val="-1"/>
          <w:w w:val="105"/>
        </w:rPr>
        <w:t xml:space="preserve"> </w:t>
      </w:r>
      <w:r w:rsidRPr="00350950">
        <w:rPr>
          <w:rFonts w:ascii="Calibri" w:eastAsia="Aptos" w:hAnsi="Calibri" w:cs="Calibri"/>
          <w:w w:val="105"/>
        </w:rPr>
        <w:t>emergency</w:t>
      </w:r>
      <w:r w:rsidRPr="00350950">
        <w:rPr>
          <w:rFonts w:ascii="Calibri" w:eastAsia="Aptos" w:hAnsi="Calibri" w:cs="Calibri"/>
          <w:spacing w:val="1"/>
          <w:w w:val="105"/>
        </w:rPr>
        <w:t xml:space="preserve"> </w:t>
      </w:r>
      <w:r w:rsidRPr="00350950">
        <w:rPr>
          <w:rFonts w:ascii="Calibri" w:eastAsia="Aptos" w:hAnsi="Calibri" w:cs="Calibri"/>
          <w:spacing w:val="-4"/>
          <w:w w:val="105"/>
        </w:rPr>
        <w:t>room</w:t>
      </w:r>
    </w:p>
    <w:p w14:paraId="58BC98F9" w14:textId="77777777" w:rsidR="001940C2" w:rsidRPr="00350950" w:rsidRDefault="001940C2" w:rsidP="00350950">
      <w:pPr>
        <w:widowControl w:val="0"/>
        <w:numPr>
          <w:ilvl w:val="1"/>
          <w:numId w:val="26"/>
        </w:numPr>
        <w:tabs>
          <w:tab w:val="left" w:pos="1030"/>
          <w:tab w:val="left" w:pos="6827"/>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Some</w:t>
      </w:r>
      <w:r w:rsidRPr="00350950">
        <w:rPr>
          <w:rFonts w:ascii="Calibri" w:eastAsia="Aptos" w:hAnsi="Calibri" w:cs="Calibri"/>
          <w:spacing w:val="26"/>
        </w:rPr>
        <w:t xml:space="preserve"> </w:t>
      </w:r>
      <w:r w:rsidRPr="00350950">
        <w:rPr>
          <w:rFonts w:ascii="Calibri" w:eastAsia="Aptos" w:hAnsi="Calibri" w:cs="Calibri"/>
        </w:rPr>
        <w:t>other</w:t>
      </w:r>
      <w:r w:rsidRPr="00350950">
        <w:rPr>
          <w:rFonts w:ascii="Calibri" w:eastAsia="Aptos" w:hAnsi="Calibri" w:cs="Calibri"/>
          <w:spacing w:val="26"/>
        </w:rPr>
        <w:t xml:space="preserve"> </w:t>
      </w:r>
      <w:r w:rsidRPr="00350950">
        <w:rPr>
          <w:rFonts w:ascii="Calibri" w:eastAsia="Aptos" w:hAnsi="Calibri" w:cs="Calibri"/>
        </w:rPr>
        <w:t>place</w:t>
      </w:r>
      <w:r w:rsidRPr="00350950">
        <w:rPr>
          <w:rFonts w:ascii="Calibri" w:eastAsia="Aptos" w:hAnsi="Calibri" w:cs="Calibri"/>
          <w:spacing w:val="26"/>
        </w:rPr>
        <w:t xml:space="preserve"> </w:t>
      </w:r>
      <w:r w:rsidRPr="00350950">
        <w:rPr>
          <w:rFonts w:ascii="Calibri" w:eastAsia="Aptos" w:hAnsi="Calibri" w:cs="Calibri"/>
        </w:rPr>
        <w:t>[please</w:t>
      </w:r>
      <w:r w:rsidRPr="00350950">
        <w:rPr>
          <w:rFonts w:ascii="Calibri" w:eastAsia="Aptos" w:hAnsi="Calibri" w:cs="Calibri"/>
          <w:spacing w:val="26"/>
        </w:rPr>
        <w:t xml:space="preserve"> </w:t>
      </w:r>
      <w:r w:rsidRPr="00350950">
        <w:rPr>
          <w:rFonts w:ascii="Calibri" w:eastAsia="Aptos" w:hAnsi="Calibri" w:cs="Calibri"/>
        </w:rPr>
        <w:t>specify]:</w:t>
      </w:r>
      <w:r w:rsidRPr="00350950">
        <w:rPr>
          <w:rFonts w:ascii="Calibri" w:eastAsia="Aptos" w:hAnsi="Calibri" w:cs="Calibri"/>
          <w:spacing w:val="23"/>
        </w:rPr>
        <w:t xml:space="preserve"> </w:t>
      </w:r>
      <w:r w:rsidRPr="00350950">
        <w:rPr>
          <w:rFonts w:ascii="Calibri" w:eastAsia="Aptos" w:hAnsi="Calibri" w:cs="Calibri"/>
          <w:u w:val="single"/>
        </w:rPr>
        <w:tab/>
      </w:r>
    </w:p>
    <w:p w14:paraId="5645758D" w14:textId="77777777" w:rsidR="001940C2" w:rsidRPr="00350950" w:rsidRDefault="001940C2" w:rsidP="00350950">
      <w:pPr>
        <w:widowControl w:val="0"/>
        <w:numPr>
          <w:ilvl w:val="1"/>
          <w:numId w:val="26"/>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w w:val="105"/>
        </w:rPr>
        <w:t>Don't</w:t>
      </w:r>
      <w:r w:rsidRPr="00350950">
        <w:rPr>
          <w:rFonts w:ascii="Calibri" w:eastAsia="Aptos" w:hAnsi="Calibri" w:cs="Calibri"/>
          <w:spacing w:val="-7"/>
          <w:w w:val="105"/>
        </w:rPr>
        <w:t xml:space="preserve"> </w:t>
      </w:r>
      <w:r w:rsidRPr="00350950">
        <w:rPr>
          <w:rFonts w:ascii="Calibri" w:eastAsia="Aptos" w:hAnsi="Calibri" w:cs="Calibri"/>
          <w:w w:val="105"/>
        </w:rPr>
        <w:t>go</w:t>
      </w:r>
      <w:r w:rsidRPr="00350950">
        <w:rPr>
          <w:rFonts w:ascii="Calibri" w:eastAsia="Aptos" w:hAnsi="Calibri" w:cs="Calibri"/>
          <w:spacing w:val="-6"/>
          <w:w w:val="105"/>
        </w:rPr>
        <w:t xml:space="preserve"> </w:t>
      </w:r>
      <w:r w:rsidRPr="00350950">
        <w:rPr>
          <w:rFonts w:ascii="Calibri" w:eastAsia="Aptos" w:hAnsi="Calibri" w:cs="Calibri"/>
          <w:w w:val="105"/>
        </w:rPr>
        <w:t>to</w:t>
      </w:r>
      <w:r w:rsidRPr="00350950">
        <w:rPr>
          <w:rFonts w:ascii="Calibri" w:eastAsia="Aptos" w:hAnsi="Calibri" w:cs="Calibri"/>
          <w:spacing w:val="-6"/>
          <w:w w:val="105"/>
        </w:rPr>
        <w:t xml:space="preserve"> </w:t>
      </w:r>
      <w:r w:rsidRPr="00350950">
        <w:rPr>
          <w:rFonts w:ascii="Calibri" w:eastAsia="Aptos" w:hAnsi="Calibri" w:cs="Calibri"/>
          <w:w w:val="105"/>
        </w:rPr>
        <w:t>one</w:t>
      </w:r>
      <w:r w:rsidRPr="00350950">
        <w:rPr>
          <w:rFonts w:ascii="Calibri" w:eastAsia="Aptos" w:hAnsi="Calibri" w:cs="Calibri"/>
          <w:spacing w:val="-7"/>
          <w:w w:val="105"/>
        </w:rPr>
        <w:t xml:space="preserve"> </w:t>
      </w:r>
      <w:r w:rsidRPr="00350950">
        <w:rPr>
          <w:rFonts w:ascii="Calibri" w:eastAsia="Aptos" w:hAnsi="Calibri" w:cs="Calibri"/>
          <w:w w:val="105"/>
        </w:rPr>
        <w:t>place</w:t>
      </w:r>
      <w:r w:rsidRPr="00350950">
        <w:rPr>
          <w:rFonts w:ascii="Calibri" w:eastAsia="Aptos" w:hAnsi="Calibri" w:cs="Calibri"/>
          <w:spacing w:val="-6"/>
          <w:w w:val="105"/>
        </w:rPr>
        <w:t xml:space="preserve"> </w:t>
      </w:r>
      <w:r w:rsidRPr="00350950">
        <w:rPr>
          <w:rFonts w:ascii="Calibri" w:eastAsia="Aptos" w:hAnsi="Calibri" w:cs="Calibri"/>
          <w:w w:val="105"/>
        </w:rPr>
        <w:t>most</w:t>
      </w:r>
      <w:r w:rsidRPr="00350950">
        <w:rPr>
          <w:rFonts w:ascii="Calibri" w:eastAsia="Aptos" w:hAnsi="Calibri" w:cs="Calibri"/>
          <w:spacing w:val="-3"/>
          <w:w w:val="105"/>
        </w:rPr>
        <w:t xml:space="preserve"> </w:t>
      </w:r>
      <w:r w:rsidRPr="00350950">
        <w:rPr>
          <w:rFonts w:ascii="Calibri" w:eastAsia="Aptos" w:hAnsi="Calibri" w:cs="Calibri"/>
          <w:spacing w:val="-4"/>
          <w:w w:val="105"/>
        </w:rPr>
        <w:t>often</w:t>
      </w:r>
    </w:p>
    <w:p w14:paraId="41BB8E0B" w14:textId="77777777" w:rsidR="001940C2" w:rsidRPr="00350950" w:rsidRDefault="001940C2" w:rsidP="00350950">
      <w:pPr>
        <w:widowControl w:val="0"/>
        <w:numPr>
          <w:ilvl w:val="1"/>
          <w:numId w:val="26"/>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11"/>
        </w:rPr>
        <w:t xml:space="preserve"> </w:t>
      </w:r>
      <w:r w:rsidRPr="00350950">
        <w:rPr>
          <w:rFonts w:ascii="Calibri" w:eastAsia="Aptos" w:hAnsi="Calibri" w:cs="Calibri"/>
          <w:spacing w:val="-4"/>
        </w:rPr>
        <w:t>know</w:t>
      </w:r>
    </w:p>
    <w:p w14:paraId="53452472"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1E940B33" w14:textId="77777777" w:rsidR="001940C2" w:rsidRPr="00350950" w:rsidRDefault="001940C2" w:rsidP="00350950">
      <w:pPr>
        <w:widowControl w:val="0"/>
        <w:autoSpaceDE w:val="0"/>
        <w:autoSpaceDN w:val="0"/>
        <w:spacing w:before="43" w:after="0" w:line="240" w:lineRule="auto"/>
        <w:rPr>
          <w:rFonts w:ascii="Calibri" w:eastAsia="Calibri" w:hAnsi="Calibri" w:cs="Calibri"/>
        </w:rPr>
      </w:pPr>
    </w:p>
    <w:p w14:paraId="307E5894"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1010"/>
        <w:rPr>
          <w:rFonts w:ascii="Calibri" w:eastAsia="Aptos" w:hAnsi="Calibri" w:cs="Calibri"/>
          <w:i/>
        </w:rPr>
      </w:pPr>
      <w:r w:rsidRPr="00350950">
        <w:rPr>
          <w:rFonts w:ascii="Calibri" w:eastAsia="Aptos" w:hAnsi="Calibri" w:cs="Calibri"/>
          <w:w w:val="105"/>
        </w:rPr>
        <w:t>There</w:t>
      </w:r>
      <w:r w:rsidRPr="00350950">
        <w:rPr>
          <w:rFonts w:ascii="Calibri" w:eastAsia="Aptos" w:hAnsi="Calibri" w:cs="Calibri"/>
          <w:spacing w:val="-5"/>
          <w:w w:val="105"/>
        </w:rPr>
        <w:t xml:space="preserve"> </w:t>
      </w:r>
      <w:r w:rsidRPr="00350950">
        <w:rPr>
          <w:rFonts w:ascii="Calibri" w:eastAsia="Aptos" w:hAnsi="Calibri" w:cs="Calibri"/>
          <w:w w:val="105"/>
        </w:rPr>
        <w:t>are</w:t>
      </w:r>
      <w:r w:rsidRPr="00350950">
        <w:rPr>
          <w:rFonts w:ascii="Calibri" w:eastAsia="Aptos" w:hAnsi="Calibri" w:cs="Calibri"/>
          <w:spacing w:val="-6"/>
          <w:w w:val="105"/>
        </w:rPr>
        <w:t xml:space="preserve"> </w:t>
      </w:r>
      <w:r w:rsidRPr="00350950">
        <w:rPr>
          <w:rFonts w:ascii="Calibri" w:eastAsia="Aptos" w:hAnsi="Calibri" w:cs="Calibri"/>
          <w:w w:val="105"/>
        </w:rPr>
        <w:t>many</w:t>
      </w:r>
      <w:r w:rsidRPr="00350950">
        <w:rPr>
          <w:rFonts w:ascii="Calibri" w:eastAsia="Aptos" w:hAnsi="Calibri" w:cs="Calibri"/>
          <w:spacing w:val="-6"/>
          <w:w w:val="105"/>
        </w:rPr>
        <w:t xml:space="preserve"> </w:t>
      </w:r>
      <w:r w:rsidRPr="00350950">
        <w:rPr>
          <w:rFonts w:ascii="Calibri" w:eastAsia="Aptos" w:hAnsi="Calibri" w:cs="Calibri"/>
          <w:w w:val="105"/>
        </w:rPr>
        <w:t>reasons</w:t>
      </w:r>
      <w:r w:rsidRPr="00350950">
        <w:rPr>
          <w:rFonts w:ascii="Calibri" w:eastAsia="Aptos" w:hAnsi="Calibri" w:cs="Calibri"/>
          <w:spacing w:val="-6"/>
          <w:w w:val="105"/>
        </w:rPr>
        <w:t xml:space="preserve"> </w:t>
      </w:r>
      <w:r w:rsidRPr="00350950">
        <w:rPr>
          <w:rFonts w:ascii="Calibri" w:eastAsia="Aptos" w:hAnsi="Calibri" w:cs="Calibri"/>
          <w:w w:val="105"/>
        </w:rPr>
        <w:t>people</w:t>
      </w:r>
      <w:r w:rsidRPr="00350950">
        <w:rPr>
          <w:rFonts w:ascii="Calibri" w:eastAsia="Aptos" w:hAnsi="Calibri" w:cs="Calibri"/>
          <w:spacing w:val="-8"/>
          <w:w w:val="105"/>
        </w:rPr>
        <w:t xml:space="preserve"> </w:t>
      </w:r>
      <w:r w:rsidRPr="00350950">
        <w:rPr>
          <w:rFonts w:ascii="Calibri" w:eastAsia="Aptos" w:hAnsi="Calibri" w:cs="Calibri"/>
          <w:w w:val="105"/>
        </w:rPr>
        <w:t>delay</w:t>
      </w:r>
      <w:r w:rsidRPr="00350950">
        <w:rPr>
          <w:rFonts w:ascii="Calibri" w:eastAsia="Aptos" w:hAnsi="Calibri" w:cs="Calibri"/>
          <w:spacing w:val="-6"/>
          <w:w w:val="105"/>
        </w:rPr>
        <w:t xml:space="preserve"> </w:t>
      </w:r>
      <w:r w:rsidRPr="00350950">
        <w:rPr>
          <w:rFonts w:ascii="Calibri" w:eastAsia="Aptos" w:hAnsi="Calibri" w:cs="Calibri"/>
          <w:w w:val="105"/>
        </w:rPr>
        <w:t>getting</w:t>
      </w:r>
      <w:r w:rsidRPr="00350950">
        <w:rPr>
          <w:rFonts w:ascii="Calibri" w:eastAsia="Aptos" w:hAnsi="Calibri" w:cs="Calibri"/>
          <w:spacing w:val="-6"/>
          <w:w w:val="105"/>
        </w:rPr>
        <w:t xml:space="preserve"> </w:t>
      </w:r>
      <w:r w:rsidRPr="00350950">
        <w:rPr>
          <w:rFonts w:ascii="Calibri" w:eastAsia="Aptos" w:hAnsi="Calibri" w:cs="Calibri"/>
          <w:w w:val="105"/>
        </w:rPr>
        <w:t>medical</w:t>
      </w:r>
      <w:r w:rsidRPr="00350950">
        <w:rPr>
          <w:rFonts w:ascii="Calibri" w:eastAsia="Aptos" w:hAnsi="Calibri" w:cs="Calibri"/>
          <w:spacing w:val="-4"/>
          <w:w w:val="105"/>
        </w:rPr>
        <w:t xml:space="preserve"> </w:t>
      </w:r>
      <w:r w:rsidRPr="00350950">
        <w:rPr>
          <w:rFonts w:ascii="Calibri" w:eastAsia="Aptos" w:hAnsi="Calibri" w:cs="Calibri"/>
          <w:w w:val="105"/>
        </w:rPr>
        <w:t>care.</w:t>
      </w:r>
      <w:r w:rsidRPr="00350950">
        <w:rPr>
          <w:rFonts w:ascii="Calibri" w:eastAsia="Aptos" w:hAnsi="Calibri" w:cs="Calibri"/>
          <w:spacing w:val="-5"/>
          <w:w w:val="105"/>
        </w:rPr>
        <w:t xml:space="preserve"> </w:t>
      </w:r>
      <w:r w:rsidRPr="00350950">
        <w:rPr>
          <w:rFonts w:ascii="Calibri" w:eastAsia="Aptos" w:hAnsi="Calibri" w:cs="Calibri"/>
          <w:w w:val="105"/>
        </w:rPr>
        <w:t>Have</w:t>
      </w:r>
      <w:r w:rsidRPr="00350950">
        <w:rPr>
          <w:rFonts w:ascii="Calibri" w:eastAsia="Aptos" w:hAnsi="Calibri" w:cs="Calibri"/>
          <w:spacing w:val="-6"/>
          <w:w w:val="105"/>
        </w:rPr>
        <w:t xml:space="preserve"> </w:t>
      </w:r>
      <w:r w:rsidRPr="00350950">
        <w:rPr>
          <w:rFonts w:ascii="Calibri" w:eastAsia="Aptos" w:hAnsi="Calibri" w:cs="Calibri"/>
          <w:w w:val="105"/>
        </w:rPr>
        <w:t>you</w:t>
      </w:r>
      <w:r w:rsidRPr="00350950">
        <w:rPr>
          <w:rFonts w:ascii="Calibri" w:eastAsia="Aptos" w:hAnsi="Calibri" w:cs="Calibri"/>
          <w:spacing w:val="-8"/>
          <w:w w:val="105"/>
        </w:rPr>
        <w:t xml:space="preserve"> </w:t>
      </w:r>
      <w:r w:rsidRPr="00350950">
        <w:rPr>
          <w:rFonts w:ascii="Calibri" w:eastAsia="Aptos" w:hAnsi="Calibri" w:cs="Calibri"/>
          <w:w w:val="105"/>
        </w:rPr>
        <w:t>delayed</w:t>
      </w:r>
      <w:r w:rsidRPr="00350950">
        <w:rPr>
          <w:rFonts w:ascii="Calibri" w:eastAsia="Aptos" w:hAnsi="Calibri" w:cs="Calibri"/>
          <w:spacing w:val="-6"/>
          <w:w w:val="105"/>
        </w:rPr>
        <w:t xml:space="preserve"> </w:t>
      </w:r>
      <w:r w:rsidRPr="00350950">
        <w:rPr>
          <w:rFonts w:ascii="Calibri" w:eastAsia="Aptos" w:hAnsi="Calibri" w:cs="Calibri"/>
          <w:w w:val="105"/>
        </w:rPr>
        <w:t>getting</w:t>
      </w:r>
      <w:r w:rsidRPr="00350950">
        <w:rPr>
          <w:rFonts w:ascii="Calibri" w:eastAsia="Aptos" w:hAnsi="Calibri" w:cs="Calibri"/>
          <w:spacing w:val="-6"/>
          <w:w w:val="105"/>
        </w:rPr>
        <w:t xml:space="preserve"> </w:t>
      </w:r>
      <w:r w:rsidRPr="00350950">
        <w:rPr>
          <w:rFonts w:ascii="Calibri" w:eastAsia="Aptos" w:hAnsi="Calibri" w:cs="Calibri"/>
          <w:w w:val="105"/>
        </w:rPr>
        <w:t xml:space="preserve">care for any of the following reasons in the PAST 12 MONTHS? </w:t>
      </w:r>
      <w:r w:rsidRPr="00350950">
        <w:rPr>
          <w:rFonts w:ascii="Calibri" w:eastAsia="Aptos" w:hAnsi="Calibri" w:cs="Calibri"/>
          <w:i/>
          <w:w w:val="105"/>
        </w:rPr>
        <w:t>Select all that apply:</w:t>
      </w:r>
    </w:p>
    <w:p w14:paraId="7A18F051" w14:textId="77777777" w:rsidR="001940C2" w:rsidRPr="00350950" w:rsidRDefault="001940C2" w:rsidP="00350950">
      <w:pPr>
        <w:widowControl w:val="0"/>
        <w:autoSpaceDE w:val="0"/>
        <w:autoSpaceDN w:val="0"/>
        <w:spacing w:before="21" w:after="0" w:line="240" w:lineRule="auto"/>
        <w:rPr>
          <w:rFonts w:ascii="Calibri" w:eastAsia="Calibri" w:hAnsi="Calibri" w:cs="Calibri"/>
          <w:i/>
        </w:rPr>
      </w:pPr>
    </w:p>
    <w:p w14:paraId="29C8495D" w14:textId="77777777" w:rsidR="001940C2" w:rsidRPr="00350950" w:rsidRDefault="001940C2"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w w:val="105"/>
        </w:rPr>
        <w:t>Didn’t</w:t>
      </w:r>
      <w:r w:rsidRPr="00350950">
        <w:rPr>
          <w:rFonts w:ascii="Calibri" w:eastAsia="Aptos" w:hAnsi="Calibri" w:cs="Calibri"/>
          <w:spacing w:val="-14"/>
          <w:w w:val="105"/>
        </w:rPr>
        <w:t xml:space="preserve"> </w:t>
      </w:r>
      <w:r w:rsidRPr="00350950">
        <w:rPr>
          <w:rFonts w:ascii="Calibri" w:eastAsia="Aptos" w:hAnsi="Calibri" w:cs="Calibri"/>
          <w:w w:val="105"/>
        </w:rPr>
        <w:t>have</w:t>
      </w:r>
      <w:r w:rsidRPr="00350950">
        <w:rPr>
          <w:rFonts w:ascii="Calibri" w:eastAsia="Aptos" w:hAnsi="Calibri" w:cs="Calibri"/>
          <w:spacing w:val="-12"/>
          <w:w w:val="105"/>
        </w:rPr>
        <w:t xml:space="preserve"> </w:t>
      </w:r>
      <w:r w:rsidRPr="00350950">
        <w:rPr>
          <w:rFonts w:ascii="Calibri" w:eastAsia="Aptos" w:hAnsi="Calibri" w:cs="Calibri"/>
          <w:spacing w:val="-2"/>
          <w:w w:val="105"/>
        </w:rPr>
        <w:t>transportation</w:t>
      </w:r>
    </w:p>
    <w:p w14:paraId="03B34B08"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You</w:t>
      </w:r>
      <w:r w:rsidRPr="00350950">
        <w:rPr>
          <w:rFonts w:ascii="Calibri" w:eastAsia="Aptos" w:hAnsi="Calibri" w:cs="Calibri"/>
          <w:spacing w:val="-12"/>
          <w:w w:val="105"/>
        </w:rPr>
        <w:t xml:space="preserve"> </w:t>
      </w:r>
      <w:r w:rsidRPr="00350950">
        <w:rPr>
          <w:rFonts w:ascii="Calibri" w:eastAsia="Aptos" w:hAnsi="Calibri" w:cs="Calibri"/>
          <w:w w:val="105"/>
        </w:rPr>
        <w:t>live</w:t>
      </w:r>
      <w:r w:rsidRPr="00350950">
        <w:rPr>
          <w:rFonts w:ascii="Calibri" w:eastAsia="Aptos" w:hAnsi="Calibri" w:cs="Calibri"/>
          <w:spacing w:val="-13"/>
          <w:w w:val="105"/>
        </w:rPr>
        <w:t xml:space="preserve"> </w:t>
      </w:r>
      <w:r w:rsidRPr="00350950">
        <w:rPr>
          <w:rFonts w:ascii="Calibri" w:eastAsia="Aptos" w:hAnsi="Calibri" w:cs="Calibri"/>
          <w:w w:val="105"/>
        </w:rPr>
        <w:t>in</w:t>
      </w:r>
      <w:r w:rsidRPr="00350950">
        <w:rPr>
          <w:rFonts w:ascii="Calibri" w:eastAsia="Aptos" w:hAnsi="Calibri" w:cs="Calibri"/>
          <w:spacing w:val="-12"/>
          <w:w w:val="105"/>
        </w:rPr>
        <w:t xml:space="preserve"> </w:t>
      </w:r>
      <w:r w:rsidRPr="00350950">
        <w:rPr>
          <w:rFonts w:ascii="Calibri" w:eastAsia="Aptos" w:hAnsi="Calibri" w:cs="Calibri"/>
          <w:w w:val="105"/>
        </w:rPr>
        <w:t>a</w:t>
      </w:r>
      <w:r w:rsidRPr="00350950">
        <w:rPr>
          <w:rFonts w:ascii="Calibri" w:eastAsia="Aptos" w:hAnsi="Calibri" w:cs="Calibri"/>
          <w:spacing w:val="-12"/>
          <w:w w:val="105"/>
        </w:rPr>
        <w:t xml:space="preserve"> </w:t>
      </w:r>
      <w:r w:rsidRPr="00350950">
        <w:rPr>
          <w:rFonts w:ascii="Calibri" w:eastAsia="Aptos" w:hAnsi="Calibri" w:cs="Calibri"/>
          <w:w w:val="105"/>
        </w:rPr>
        <w:t>rural</w:t>
      </w:r>
      <w:r w:rsidRPr="00350950">
        <w:rPr>
          <w:rFonts w:ascii="Calibri" w:eastAsia="Aptos" w:hAnsi="Calibri" w:cs="Calibri"/>
          <w:spacing w:val="-12"/>
          <w:w w:val="105"/>
        </w:rPr>
        <w:t xml:space="preserve"> </w:t>
      </w:r>
      <w:r w:rsidRPr="00350950">
        <w:rPr>
          <w:rFonts w:ascii="Calibri" w:eastAsia="Aptos" w:hAnsi="Calibri" w:cs="Calibri"/>
          <w:w w:val="105"/>
        </w:rPr>
        <w:t>area</w:t>
      </w:r>
      <w:r w:rsidRPr="00350950">
        <w:rPr>
          <w:rFonts w:ascii="Calibri" w:eastAsia="Aptos" w:hAnsi="Calibri" w:cs="Calibri"/>
          <w:spacing w:val="-12"/>
          <w:w w:val="105"/>
        </w:rPr>
        <w:t xml:space="preserve"> </w:t>
      </w:r>
      <w:r w:rsidRPr="00350950">
        <w:rPr>
          <w:rFonts w:ascii="Calibri" w:eastAsia="Aptos" w:hAnsi="Calibri" w:cs="Calibri"/>
          <w:w w:val="105"/>
        </w:rPr>
        <w:t>where</w:t>
      </w:r>
      <w:r w:rsidRPr="00350950">
        <w:rPr>
          <w:rFonts w:ascii="Calibri" w:eastAsia="Aptos" w:hAnsi="Calibri" w:cs="Calibri"/>
          <w:spacing w:val="-11"/>
          <w:w w:val="105"/>
        </w:rPr>
        <w:t xml:space="preserve"> </w:t>
      </w:r>
      <w:r w:rsidRPr="00350950">
        <w:rPr>
          <w:rFonts w:ascii="Calibri" w:eastAsia="Aptos" w:hAnsi="Calibri" w:cs="Calibri"/>
          <w:w w:val="105"/>
        </w:rPr>
        <w:t>distance</w:t>
      </w:r>
      <w:r w:rsidRPr="00350950">
        <w:rPr>
          <w:rFonts w:ascii="Calibri" w:eastAsia="Aptos" w:hAnsi="Calibri" w:cs="Calibri"/>
          <w:spacing w:val="-11"/>
          <w:w w:val="105"/>
        </w:rPr>
        <w:t xml:space="preserve"> </w:t>
      </w:r>
      <w:r w:rsidRPr="00350950">
        <w:rPr>
          <w:rFonts w:ascii="Calibri" w:eastAsia="Aptos" w:hAnsi="Calibri" w:cs="Calibri"/>
          <w:w w:val="105"/>
        </w:rPr>
        <w:t>to</w:t>
      </w:r>
      <w:r w:rsidRPr="00350950">
        <w:rPr>
          <w:rFonts w:ascii="Calibri" w:eastAsia="Aptos" w:hAnsi="Calibri" w:cs="Calibri"/>
          <w:spacing w:val="-12"/>
          <w:w w:val="105"/>
        </w:rPr>
        <w:t xml:space="preserve"> </w:t>
      </w:r>
      <w:r w:rsidRPr="00350950">
        <w:rPr>
          <w:rFonts w:ascii="Calibri" w:eastAsia="Aptos" w:hAnsi="Calibri" w:cs="Calibri"/>
          <w:w w:val="105"/>
        </w:rPr>
        <w:t>the</w:t>
      </w:r>
      <w:r w:rsidRPr="00350950">
        <w:rPr>
          <w:rFonts w:ascii="Calibri" w:eastAsia="Aptos" w:hAnsi="Calibri" w:cs="Calibri"/>
          <w:spacing w:val="-13"/>
          <w:w w:val="105"/>
        </w:rPr>
        <w:t xml:space="preserve"> </w:t>
      </w:r>
      <w:r w:rsidRPr="00350950">
        <w:rPr>
          <w:rFonts w:ascii="Calibri" w:eastAsia="Aptos" w:hAnsi="Calibri" w:cs="Calibri"/>
          <w:w w:val="105"/>
        </w:rPr>
        <w:t>health</w:t>
      </w:r>
      <w:r w:rsidRPr="00350950">
        <w:rPr>
          <w:rFonts w:ascii="Calibri" w:eastAsia="Aptos" w:hAnsi="Calibri" w:cs="Calibri"/>
          <w:spacing w:val="-9"/>
          <w:w w:val="105"/>
        </w:rPr>
        <w:t xml:space="preserve"> </w:t>
      </w:r>
      <w:r w:rsidRPr="00350950">
        <w:rPr>
          <w:rFonts w:ascii="Calibri" w:eastAsia="Aptos" w:hAnsi="Calibri" w:cs="Calibri"/>
          <w:w w:val="105"/>
        </w:rPr>
        <w:t>care</w:t>
      </w:r>
      <w:r w:rsidRPr="00350950">
        <w:rPr>
          <w:rFonts w:ascii="Calibri" w:eastAsia="Aptos" w:hAnsi="Calibri" w:cs="Calibri"/>
          <w:spacing w:val="-13"/>
          <w:w w:val="105"/>
        </w:rPr>
        <w:t xml:space="preserve"> </w:t>
      </w:r>
      <w:r w:rsidRPr="00350950">
        <w:rPr>
          <w:rFonts w:ascii="Calibri" w:eastAsia="Aptos" w:hAnsi="Calibri" w:cs="Calibri"/>
          <w:w w:val="105"/>
        </w:rPr>
        <w:t>provider</w:t>
      </w:r>
      <w:r w:rsidRPr="00350950">
        <w:rPr>
          <w:rFonts w:ascii="Calibri" w:eastAsia="Aptos" w:hAnsi="Calibri" w:cs="Calibri"/>
          <w:spacing w:val="-11"/>
          <w:w w:val="105"/>
        </w:rPr>
        <w:t xml:space="preserve"> </w:t>
      </w:r>
      <w:r w:rsidRPr="00350950">
        <w:rPr>
          <w:rFonts w:ascii="Calibri" w:eastAsia="Aptos" w:hAnsi="Calibri" w:cs="Calibri"/>
          <w:w w:val="105"/>
        </w:rPr>
        <w:t>is</w:t>
      </w:r>
      <w:r w:rsidRPr="00350950">
        <w:rPr>
          <w:rFonts w:ascii="Calibri" w:eastAsia="Aptos" w:hAnsi="Calibri" w:cs="Calibri"/>
          <w:spacing w:val="-10"/>
          <w:w w:val="105"/>
        </w:rPr>
        <w:t xml:space="preserve"> </w:t>
      </w:r>
      <w:r w:rsidRPr="00350950">
        <w:rPr>
          <w:rFonts w:ascii="Calibri" w:eastAsia="Aptos" w:hAnsi="Calibri" w:cs="Calibri"/>
          <w:w w:val="105"/>
        </w:rPr>
        <w:t>too</w:t>
      </w:r>
      <w:r w:rsidRPr="00350950">
        <w:rPr>
          <w:rFonts w:ascii="Calibri" w:eastAsia="Aptos" w:hAnsi="Calibri" w:cs="Calibri"/>
          <w:spacing w:val="-9"/>
          <w:w w:val="105"/>
        </w:rPr>
        <w:t xml:space="preserve"> </w:t>
      </w:r>
      <w:r w:rsidRPr="00350950">
        <w:rPr>
          <w:rFonts w:ascii="Calibri" w:eastAsia="Aptos" w:hAnsi="Calibri" w:cs="Calibri"/>
          <w:spacing w:val="-5"/>
          <w:w w:val="105"/>
        </w:rPr>
        <w:t>far</w:t>
      </w:r>
    </w:p>
    <w:p w14:paraId="10522802"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You</w:t>
      </w:r>
      <w:r w:rsidRPr="00350950">
        <w:rPr>
          <w:rFonts w:ascii="Calibri" w:eastAsia="Aptos" w:hAnsi="Calibri" w:cs="Calibri"/>
          <w:spacing w:val="-10"/>
          <w:w w:val="105"/>
        </w:rPr>
        <w:t xml:space="preserve"> </w:t>
      </w:r>
      <w:r w:rsidRPr="00350950">
        <w:rPr>
          <w:rFonts w:ascii="Calibri" w:eastAsia="Aptos" w:hAnsi="Calibri" w:cs="Calibri"/>
          <w:w w:val="105"/>
        </w:rPr>
        <w:t>were</w:t>
      </w:r>
      <w:r w:rsidRPr="00350950">
        <w:rPr>
          <w:rFonts w:ascii="Calibri" w:eastAsia="Aptos" w:hAnsi="Calibri" w:cs="Calibri"/>
          <w:spacing w:val="-10"/>
          <w:w w:val="105"/>
        </w:rPr>
        <w:t xml:space="preserve"> </w:t>
      </w:r>
      <w:r w:rsidRPr="00350950">
        <w:rPr>
          <w:rFonts w:ascii="Calibri" w:eastAsia="Aptos" w:hAnsi="Calibri" w:cs="Calibri"/>
          <w:w w:val="105"/>
        </w:rPr>
        <w:t>nervous</w:t>
      </w:r>
      <w:r w:rsidRPr="00350950">
        <w:rPr>
          <w:rFonts w:ascii="Calibri" w:eastAsia="Aptos" w:hAnsi="Calibri" w:cs="Calibri"/>
          <w:spacing w:val="-7"/>
          <w:w w:val="105"/>
        </w:rPr>
        <w:t xml:space="preserve"> </w:t>
      </w:r>
      <w:r w:rsidRPr="00350950">
        <w:rPr>
          <w:rFonts w:ascii="Calibri" w:eastAsia="Aptos" w:hAnsi="Calibri" w:cs="Calibri"/>
          <w:w w:val="105"/>
        </w:rPr>
        <w:t>about</w:t>
      </w:r>
      <w:r w:rsidRPr="00350950">
        <w:rPr>
          <w:rFonts w:ascii="Calibri" w:eastAsia="Aptos" w:hAnsi="Calibri" w:cs="Calibri"/>
          <w:spacing w:val="-8"/>
          <w:w w:val="105"/>
        </w:rPr>
        <w:t xml:space="preserve"> </w:t>
      </w:r>
      <w:r w:rsidRPr="00350950">
        <w:rPr>
          <w:rFonts w:ascii="Calibri" w:eastAsia="Aptos" w:hAnsi="Calibri" w:cs="Calibri"/>
          <w:w w:val="105"/>
        </w:rPr>
        <w:t>seeing</w:t>
      </w:r>
      <w:r w:rsidRPr="00350950">
        <w:rPr>
          <w:rFonts w:ascii="Calibri" w:eastAsia="Aptos" w:hAnsi="Calibri" w:cs="Calibri"/>
          <w:spacing w:val="-10"/>
          <w:w w:val="105"/>
        </w:rPr>
        <w:t xml:space="preserve"> </w:t>
      </w:r>
      <w:r w:rsidRPr="00350950">
        <w:rPr>
          <w:rFonts w:ascii="Calibri" w:eastAsia="Aptos" w:hAnsi="Calibri" w:cs="Calibri"/>
          <w:w w:val="105"/>
        </w:rPr>
        <w:t>a</w:t>
      </w:r>
      <w:r w:rsidRPr="00350950">
        <w:rPr>
          <w:rFonts w:ascii="Calibri" w:eastAsia="Aptos" w:hAnsi="Calibri" w:cs="Calibri"/>
          <w:spacing w:val="-10"/>
          <w:w w:val="105"/>
        </w:rPr>
        <w:t xml:space="preserve"> </w:t>
      </w:r>
      <w:r w:rsidRPr="00350950">
        <w:rPr>
          <w:rFonts w:ascii="Calibri" w:eastAsia="Aptos" w:hAnsi="Calibri" w:cs="Calibri"/>
          <w:w w:val="105"/>
        </w:rPr>
        <w:t>health</w:t>
      </w:r>
      <w:r w:rsidRPr="00350950">
        <w:rPr>
          <w:rFonts w:ascii="Calibri" w:eastAsia="Aptos" w:hAnsi="Calibri" w:cs="Calibri"/>
          <w:spacing w:val="-11"/>
          <w:w w:val="105"/>
        </w:rPr>
        <w:t xml:space="preserve"> </w:t>
      </w:r>
      <w:r w:rsidRPr="00350950">
        <w:rPr>
          <w:rFonts w:ascii="Calibri" w:eastAsia="Aptos" w:hAnsi="Calibri" w:cs="Calibri"/>
          <w:w w:val="105"/>
        </w:rPr>
        <w:t>care</w:t>
      </w:r>
      <w:r w:rsidRPr="00350950">
        <w:rPr>
          <w:rFonts w:ascii="Calibri" w:eastAsia="Aptos" w:hAnsi="Calibri" w:cs="Calibri"/>
          <w:spacing w:val="-12"/>
          <w:w w:val="105"/>
        </w:rPr>
        <w:t xml:space="preserve"> </w:t>
      </w:r>
      <w:r w:rsidRPr="00350950">
        <w:rPr>
          <w:rFonts w:ascii="Calibri" w:eastAsia="Aptos" w:hAnsi="Calibri" w:cs="Calibri"/>
          <w:spacing w:val="-2"/>
          <w:w w:val="105"/>
        </w:rPr>
        <w:t>provider</w:t>
      </w:r>
    </w:p>
    <w:p w14:paraId="3AD58DBF" w14:textId="77777777" w:rsidR="001940C2" w:rsidRPr="00350950" w:rsidRDefault="001940C2" w:rsidP="00350950">
      <w:pPr>
        <w:widowControl w:val="0"/>
        <w:numPr>
          <w:ilvl w:val="1"/>
          <w:numId w:val="26"/>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w w:val="105"/>
        </w:rPr>
        <w:t>Couldn’t</w:t>
      </w:r>
      <w:r w:rsidRPr="00350950">
        <w:rPr>
          <w:rFonts w:ascii="Calibri" w:eastAsia="Aptos" w:hAnsi="Calibri" w:cs="Calibri"/>
          <w:spacing w:val="-12"/>
          <w:w w:val="105"/>
        </w:rPr>
        <w:t xml:space="preserve"> </w:t>
      </w:r>
      <w:r w:rsidRPr="00350950">
        <w:rPr>
          <w:rFonts w:ascii="Calibri" w:eastAsia="Aptos" w:hAnsi="Calibri" w:cs="Calibri"/>
          <w:w w:val="105"/>
        </w:rPr>
        <w:t>get</w:t>
      </w:r>
      <w:r w:rsidRPr="00350950">
        <w:rPr>
          <w:rFonts w:ascii="Calibri" w:eastAsia="Aptos" w:hAnsi="Calibri" w:cs="Calibri"/>
          <w:spacing w:val="-12"/>
          <w:w w:val="105"/>
        </w:rPr>
        <w:t xml:space="preserve"> </w:t>
      </w:r>
      <w:r w:rsidRPr="00350950">
        <w:rPr>
          <w:rFonts w:ascii="Calibri" w:eastAsia="Aptos" w:hAnsi="Calibri" w:cs="Calibri"/>
          <w:w w:val="105"/>
        </w:rPr>
        <w:t>time</w:t>
      </w:r>
      <w:r w:rsidRPr="00350950">
        <w:rPr>
          <w:rFonts w:ascii="Calibri" w:eastAsia="Aptos" w:hAnsi="Calibri" w:cs="Calibri"/>
          <w:spacing w:val="-11"/>
          <w:w w:val="105"/>
        </w:rPr>
        <w:t xml:space="preserve"> </w:t>
      </w:r>
      <w:r w:rsidRPr="00350950">
        <w:rPr>
          <w:rFonts w:ascii="Calibri" w:eastAsia="Aptos" w:hAnsi="Calibri" w:cs="Calibri"/>
          <w:w w:val="105"/>
        </w:rPr>
        <w:t>off</w:t>
      </w:r>
      <w:r w:rsidRPr="00350950">
        <w:rPr>
          <w:rFonts w:ascii="Calibri" w:eastAsia="Aptos" w:hAnsi="Calibri" w:cs="Calibri"/>
          <w:spacing w:val="-9"/>
          <w:w w:val="105"/>
        </w:rPr>
        <w:t xml:space="preserve"> </w:t>
      </w:r>
      <w:r w:rsidRPr="00350950">
        <w:rPr>
          <w:rFonts w:ascii="Calibri" w:eastAsia="Aptos" w:hAnsi="Calibri" w:cs="Calibri"/>
          <w:spacing w:val="-4"/>
          <w:w w:val="105"/>
        </w:rPr>
        <w:t>work</w:t>
      </w:r>
    </w:p>
    <w:p w14:paraId="2DABBAFE"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Couldn’t</w:t>
      </w:r>
      <w:r w:rsidRPr="00350950">
        <w:rPr>
          <w:rFonts w:ascii="Calibri" w:eastAsia="Aptos" w:hAnsi="Calibri" w:cs="Calibri"/>
          <w:spacing w:val="21"/>
        </w:rPr>
        <w:t xml:space="preserve"> </w:t>
      </w:r>
      <w:r w:rsidRPr="00350950">
        <w:rPr>
          <w:rFonts w:ascii="Calibri" w:eastAsia="Aptos" w:hAnsi="Calibri" w:cs="Calibri"/>
        </w:rPr>
        <w:t>get</w:t>
      </w:r>
      <w:r w:rsidRPr="00350950">
        <w:rPr>
          <w:rFonts w:ascii="Calibri" w:eastAsia="Aptos" w:hAnsi="Calibri" w:cs="Calibri"/>
          <w:spacing w:val="26"/>
        </w:rPr>
        <w:t xml:space="preserve"> </w:t>
      </w:r>
      <w:r w:rsidRPr="00350950">
        <w:rPr>
          <w:rFonts w:ascii="Calibri" w:eastAsia="Aptos" w:hAnsi="Calibri" w:cs="Calibri"/>
          <w:spacing w:val="-2"/>
        </w:rPr>
        <w:t>childcare</w:t>
      </w:r>
    </w:p>
    <w:p w14:paraId="30317D9D"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You</w:t>
      </w:r>
      <w:r w:rsidRPr="00350950">
        <w:rPr>
          <w:rFonts w:ascii="Calibri" w:eastAsia="Aptos" w:hAnsi="Calibri" w:cs="Calibri"/>
          <w:spacing w:val="-9"/>
          <w:w w:val="105"/>
        </w:rPr>
        <w:t xml:space="preserve"> </w:t>
      </w:r>
      <w:r w:rsidRPr="00350950">
        <w:rPr>
          <w:rFonts w:ascii="Calibri" w:eastAsia="Aptos" w:hAnsi="Calibri" w:cs="Calibri"/>
          <w:w w:val="105"/>
        </w:rPr>
        <w:t>provide</w:t>
      </w:r>
      <w:r w:rsidRPr="00350950">
        <w:rPr>
          <w:rFonts w:ascii="Calibri" w:eastAsia="Aptos" w:hAnsi="Calibri" w:cs="Calibri"/>
          <w:spacing w:val="-11"/>
          <w:w w:val="105"/>
        </w:rPr>
        <w:t xml:space="preserve"> </w:t>
      </w:r>
      <w:r w:rsidRPr="00350950">
        <w:rPr>
          <w:rFonts w:ascii="Calibri" w:eastAsia="Aptos" w:hAnsi="Calibri" w:cs="Calibri"/>
          <w:w w:val="105"/>
        </w:rPr>
        <w:t>care</w:t>
      </w:r>
      <w:r w:rsidRPr="00350950">
        <w:rPr>
          <w:rFonts w:ascii="Calibri" w:eastAsia="Aptos" w:hAnsi="Calibri" w:cs="Calibri"/>
          <w:spacing w:val="-9"/>
          <w:w w:val="105"/>
        </w:rPr>
        <w:t xml:space="preserve"> </w:t>
      </w:r>
      <w:r w:rsidRPr="00350950">
        <w:rPr>
          <w:rFonts w:ascii="Calibri" w:eastAsia="Aptos" w:hAnsi="Calibri" w:cs="Calibri"/>
          <w:w w:val="105"/>
        </w:rPr>
        <w:t>to</w:t>
      </w:r>
      <w:r w:rsidRPr="00350950">
        <w:rPr>
          <w:rFonts w:ascii="Calibri" w:eastAsia="Aptos" w:hAnsi="Calibri" w:cs="Calibri"/>
          <w:spacing w:val="-10"/>
          <w:w w:val="105"/>
        </w:rPr>
        <w:t xml:space="preserve"> </w:t>
      </w:r>
      <w:r w:rsidRPr="00350950">
        <w:rPr>
          <w:rFonts w:ascii="Calibri" w:eastAsia="Aptos" w:hAnsi="Calibri" w:cs="Calibri"/>
          <w:w w:val="105"/>
        </w:rPr>
        <w:t>an</w:t>
      </w:r>
      <w:r w:rsidRPr="00350950">
        <w:rPr>
          <w:rFonts w:ascii="Calibri" w:eastAsia="Aptos" w:hAnsi="Calibri" w:cs="Calibri"/>
          <w:spacing w:val="-9"/>
          <w:w w:val="105"/>
        </w:rPr>
        <w:t xml:space="preserve"> </w:t>
      </w:r>
      <w:r w:rsidRPr="00350950">
        <w:rPr>
          <w:rFonts w:ascii="Calibri" w:eastAsia="Aptos" w:hAnsi="Calibri" w:cs="Calibri"/>
          <w:w w:val="105"/>
        </w:rPr>
        <w:t>adult</w:t>
      </w:r>
      <w:r w:rsidRPr="00350950">
        <w:rPr>
          <w:rFonts w:ascii="Calibri" w:eastAsia="Aptos" w:hAnsi="Calibri" w:cs="Calibri"/>
          <w:spacing w:val="-6"/>
          <w:w w:val="105"/>
        </w:rPr>
        <w:t xml:space="preserve"> </w:t>
      </w:r>
      <w:r w:rsidRPr="00350950">
        <w:rPr>
          <w:rFonts w:ascii="Calibri" w:eastAsia="Aptos" w:hAnsi="Calibri" w:cs="Calibri"/>
          <w:w w:val="105"/>
        </w:rPr>
        <w:t>and</w:t>
      </w:r>
      <w:r w:rsidRPr="00350950">
        <w:rPr>
          <w:rFonts w:ascii="Calibri" w:eastAsia="Aptos" w:hAnsi="Calibri" w:cs="Calibri"/>
          <w:spacing w:val="-7"/>
          <w:w w:val="105"/>
        </w:rPr>
        <w:t xml:space="preserve"> </w:t>
      </w:r>
      <w:r w:rsidRPr="00350950">
        <w:rPr>
          <w:rFonts w:ascii="Calibri" w:eastAsia="Aptos" w:hAnsi="Calibri" w:cs="Calibri"/>
          <w:w w:val="105"/>
        </w:rPr>
        <w:t>could</w:t>
      </w:r>
      <w:r w:rsidRPr="00350950">
        <w:rPr>
          <w:rFonts w:ascii="Calibri" w:eastAsia="Aptos" w:hAnsi="Calibri" w:cs="Calibri"/>
          <w:spacing w:val="-9"/>
          <w:w w:val="105"/>
        </w:rPr>
        <w:t xml:space="preserve"> </w:t>
      </w:r>
      <w:r w:rsidRPr="00350950">
        <w:rPr>
          <w:rFonts w:ascii="Calibri" w:eastAsia="Aptos" w:hAnsi="Calibri" w:cs="Calibri"/>
          <w:w w:val="105"/>
        </w:rPr>
        <w:t>not</w:t>
      </w:r>
      <w:r w:rsidRPr="00350950">
        <w:rPr>
          <w:rFonts w:ascii="Calibri" w:eastAsia="Aptos" w:hAnsi="Calibri" w:cs="Calibri"/>
          <w:spacing w:val="-7"/>
          <w:w w:val="105"/>
        </w:rPr>
        <w:t xml:space="preserve"> </w:t>
      </w:r>
      <w:r w:rsidRPr="00350950">
        <w:rPr>
          <w:rFonts w:ascii="Calibri" w:eastAsia="Aptos" w:hAnsi="Calibri" w:cs="Calibri"/>
          <w:w w:val="105"/>
        </w:rPr>
        <w:t>leave</w:t>
      </w:r>
      <w:r w:rsidRPr="00350950">
        <w:rPr>
          <w:rFonts w:ascii="Calibri" w:eastAsia="Aptos" w:hAnsi="Calibri" w:cs="Calibri"/>
          <w:spacing w:val="-9"/>
          <w:w w:val="105"/>
        </w:rPr>
        <w:t xml:space="preserve"> </w:t>
      </w:r>
      <w:r w:rsidRPr="00350950">
        <w:rPr>
          <w:rFonts w:ascii="Calibri" w:eastAsia="Aptos" w:hAnsi="Calibri" w:cs="Calibri"/>
          <w:spacing w:val="-2"/>
          <w:w w:val="105"/>
        </w:rPr>
        <w:t>him/her</w:t>
      </w:r>
    </w:p>
    <w:p w14:paraId="75ACB39E"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Couldn’t</w:t>
      </w:r>
      <w:r w:rsidRPr="00350950">
        <w:rPr>
          <w:rFonts w:ascii="Calibri" w:eastAsia="Aptos" w:hAnsi="Calibri" w:cs="Calibri"/>
          <w:spacing w:val="-11"/>
          <w:w w:val="105"/>
        </w:rPr>
        <w:t xml:space="preserve"> </w:t>
      </w:r>
      <w:r w:rsidRPr="00350950">
        <w:rPr>
          <w:rFonts w:ascii="Calibri" w:eastAsia="Aptos" w:hAnsi="Calibri" w:cs="Calibri"/>
          <w:w w:val="105"/>
        </w:rPr>
        <w:t>afford</w:t>
      </w:r>
      <w:r w:rsidRPr="00350950">
        <w:rPr>
          <w:rFonts w:ascii="Calibri" w:eastAsia="Aptos" w:hAnsi="Calibri" w:cs="Calibri"/>
          <w:spacing w:val="-9"/>
          <w:w w:val="105"/>
        </w:rPr>
        <w:t xml:space="preserve"> </w:t>
      </w:r>
      <w:r w:rsidRPr="00350950">
        <w:rPr>
          <w:rFonts w:ascii="Calibri" w:eastAsia="Aptos" w:hAnsi="Calibri" w:cs="Calibri"/>
          <w:w w:val="105"/>
        </w:rPr>
        <w:t>the</w:t>
      </w:r>
      <w:r w:rsidRPr="00350950">
        <w:rPr>
          <w:rFonts w:ascii="Calibri" w:eastAsia="Aptos" w:hAnsi="Calibri" w:cs="Calibri"/>
          <w:spacing w:val="-9"/>
          <w:w w:val="105"/>
        </w:rPr>
        <w:t xml:space="preserve"> </w:t>
      </w:r>
      <w:r w:rsidRPr="00350950">
        <w:rPr>
          <w:rFonts w:ascii="Calibri" w:eastAsia="Aptos" w:hAnsi="Calibri" w:cs="Calibri"/>
          <w:spacing w:val="-4"/>
          <w:w w:val="105"/>
        </w:rPr>
        <w:t>copay</w:t>
      </w:r>
    </w:p>
    <w:p w14:paraId="7D73AE74" w14:textId="77777777" w:rsidR="001940C2" w:rsidRPr="00350950" w:rsidRDefault="001940C2" w:rsidP="00350950">
      <w:pPr>
        <w:widowControl w:val="0"/>
        <w:numPr>
          <w:ilvl w:val="1"/>
          <w:numId w:val="26"/>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w w:val="105"/>
        </w:rPr>
        <w:t>Your</w:t>
      </w:r>
      <w:r w:rsidRPr="00350950">
        <w:rPr>
          <w:rFonts w:ascii="Calibri" w:eastAsia="Aptos" w:hAnsi="Calibri" w:cs="Calibri"/>
          <w:spacing w:val="-5"/>
          <w:w w:val="105"/>
        </w:rPr>
        <w:t xml:space="preserve"> </w:t>
      </w:r>
      <w:r w:rsidRPr="00350950">
        <w:rPr>
          <w:rFonts w:ascii="Calibri" w:eastAsia="Aptos" w:hAnsi="Calibri" w:cs="Calibri"/>
          <w:spacing w:val="-2"/>
          <w:w w:val="105"/>
        </w:rPr>
        <w:t>deductible</w:t>
      </w:r>
      <w:r w:rsidRPr="00350950">
        <w:rPr>
          <w:rFonts w:ascii="Calibri" w:eastAsia="Aptos" w:hAnsi="Calibri" w:cs="Calibri"/>
          <w:spacing w:val="-4"/>
          <w:w w:val="105"/>
        </w:rPr>
        <w:t xml:space="preserve"> </w:t>
      </w:r>
      <w:r w:rsidRPr="00350950">
        <w:rPr>
          <w:rFonts w:ascii="Calibri" w:eastAsia="Aptos" w:hAnsi="Calibri" w:cs="Calibri"/>
          <w:spacing w:val="-2"/>
          <w:w w:val="105"/>
        </w:rPr>
        <w:t>was too high/could</w:t>
      </w:r>
      <w:r w:rsidRPr="00350950">
        <w:rPr>
          <w:rFonts w:ascii="Calibri" w:eastAsia="Aptos" w:hAnsi="Calibri" w:cs="Calibri"/>
          <w:spacing w:val="-4"/>
          <w:w w:val="105"/>
        </w:rPr>
        <w:t xml:space="preserve"> </w:t>
      </w:r>
      <w:r w:rsidRPr="00350950">
        <w:rPr>
          <w:rFonts w:ascii="Calibri" w:eastAsia="Aptos" w:hAnsi="Calibri" w:cs="Calibri"/>
          <w:spacing w:val="-2"/>
          <w:w w:val="105"/>
        </w:rPr>
        <w:t>not</w:t>
      </w:r>
      <w:r w:rsidRPr="00350950">
        <w:rPr>
          <w:rFonts w:ascii="Calibri" w:eastAsia="Aptos" w:hAnsi="Calibri" w:cs="Calibri"/>
          <w:spacing w:val="-6"/>
          <w:w w:val="105"/>
        </w:rPr>
        <w:t xml:space="preserve"> </w:t>
      </w:r>
      <w:r w:rsidRPr="00350950">
        <w:rPr>
          <w:rFonts w:ascii="Calibri" w:eastAsia="Aptos" w:hAnsi="Calibri" w:cs="Calibri"/>
          <w:spacing w:val="-2"/>
          <w:w w:val="105"/>
        </w:rPr>
        <w:t>afford</w:t>
      </w:r>
      <w:r w:rsidRPr="00350950">
        <w:rPr>
          <w:rFonts w:ascii="Calibri" w:eastAsia="Aptos" w:hAnsi="Calibri" w:cs="Calibri"/>
          <w:spacing w:val="-4"/>
          <w:w w:val="105"/>
        </w:rPr>
        <w:t xml:space="preserve"> </w:t>
      </w:r>
      <w:r w:rsidRPr="00350950">
        <w:rPr>
          <w:rFonts w:ascii="Calibri" w:eastAsia="Aptos" w:hAnsi="Calibri" w:cs="Calibri"/>
          <w:spacing w:val="-2"/>
          <w:w w:val="105"/>
        </w:rPr>
        <w:t>the</w:t>
      </w:r>
      <w:r w:rsidRPr="00350950">
        <w:rPr>
          <w:rFonts w:ascii="Calibri" w:eastAsia="Aptos" w:hAnsi="Calibri" w:cs="Calibri"/>
          <w:spacing w:val="-4"/>
          <w:w w:val="105"/>
        </w:rPr>
        <w:t xml:space="preserve"> </w:t>
      </w:r>
      <w:r w:rsidRPr="00350950">
        <w:rPr>
          <w:rFonts w:ascii="Calibri" w:eastAsia="Aptos" w:hAnsi="Calibri" w:cs="Calibri"/>
          <w:spacing w:val="-2"/>
          <w:w w:val="105"/>
        </w:rPr>
        <w:t>deductible</w:t>
      </w:r>
    </w:p>
    <w:p w14:paraId="59F8944C"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You</w:t>
      </w:r>
      <w:r w:rsidRPr="00350950">
        <w:rPr>
          <w:rFonts w:ascii="Calibri" w:eastAsia="Aptos" w:hAnsi="Calibri" w:cs="Calibri"/>
          <w:spacing w:val="-13"/>
          <w:w w:val="105"/>
        </w:rPr>
        <w:t xml:space="preserve"> </w:t>
      </w:r>
      <w:r w:rsidRPr="00350950">
        <w:rPr>
          <w:rFonts w:ascii="Calibri" w:eastAsia="Aptos" w:hAnsi="Calibri" w:cs="Calibri"/>
          <w:w w:val="105"/>
        </w:rPr>
        <w:t>had</w:t>
      </w:r>
      <w:r w:rsidRPr="00350950">
        <w:rPr>
          <w:rFonts w:ascii="Calibri" w:eastAsia="Aptos" w:hAnsi="Calibri" w:cs="Calibri"/>
          <w:spacing w:val="-10"/>
          <w:w w:val="105"/>
        </w:rPr>
        <w:t xml:space="preserve"> </w:t>
      </w:r>
      <w:r w:rsidRPr="00350950">
        <w:rPr>
          <w:rFonts w:ascii="Calibri" w:eastAsia="Aptos" w:hAnsi="Calibri" w:cs="Calibri"/>
          <w:w w:val="105"/>
        </w:rPr>
        <w:t>to</w:t>
      </w:r>
      <w:r w:rsidRPr="00350950">
        <w:rPr>
          <w:rFonts w:ascii="Calibri" w:eastAsia="Aptos" w:hAnsi="Calibri" w:cs="Calibri"/>
          <w:spacing w:val="-9"/>
          <w:w w:val="105"/>
        </w:rPr>
        <w:t xml:space="preserve"> </w:t>
      </w:r>
      <w:r w:rsidRPr="00350950">
        <w:rPr>
          <w:rFonts w:ascii="Calibri" w:eastAsia="Aptos" w:hAnsi="Calibri" w:cs="Calibri"/>
          <w:w w:val="105"/>
        </w:rPr>
        <w:t>pay</w:t>
      </w:r>
      <w:r w:rsidRPr="00350950">
        <w:rPr>
          <w:rFonts w:ascii="Calibri" w:eastAsia="Aptos" w:hAnsi="Calibri" w:cs="Calibri"/>
          <w:spacing w:val="-10"/>
          <w:w w:val="105"/>
        </w:rPr>
        <w:t xml:space="preserve"> </w:t>
      </w:r>
      <w:r w:rsidRPr="00350950">
        <w:rPr>
          <w:rFonts w:ascii="Calibri" w:eastAsia="Aptos" w:hAnsi="Calibri" w:cs="Calibri"/>
          <w:w w:val="105"/>
        </w:rPr>
        <w:t>out</w:t>
      </w:r>
      <w:r w:rsidRPr="00350950">
        <w:rPr>
          <w:rFonts w:ascii="Calibri" w:eastAsia="Aptos" w:hAnsi="Calibri" w:cs="Calibri"/>
          <w:spacing w:val="-12"/>
          <w:w w:val="105"/>
        </w:rPr>
        <w:t xml:space="preserve"> </w:t>
      </w:r>
      <w:r w:rsidRPr="00350950">
        <w:rPr>
          <w:rFonts w:ascii="Calibri" w:eastAsia="Aptos" w:hAnsi="Calibri" w:cs="Calibri"/>
          <w:w w:val="105"/>
        </w:rPr>
        <w:t>of</w:t>
      </w:r>
      <w:r w:rsidRPr="00350950">
        <w:rPr>
          <w:rFonts w:ascii="Calibri" w:eastAsia="Aptos" w:hAnsi="Calibri" w:cs="Calibri"/>
          <w:spacing w:val="-11"/>
          <w:w w:val="105"/>
        </w:rPr>
        <w:t xml:space="preserve"> </w:t>
      </w:r>
      <w:r w:rsidRPr="00350950">
        <w:rPr>
          <w:rFonts w:ascii="Calibri" w:eastAsia="Aptos" w:hAnsi="Calibri" w:cs="Calibri"/>
          <w:w w:val="105"/>
        </w:rPr>
        <w:t>pocket</w:t>
      </w:r>
      <w:r w:rsidRPr="00350950">
        <w:rPr>
          <w:rFonts w:ascii="Calibri" w:eastAsia="Aptos" w:hAnsi="Calibri" w:cs="Calibri"/>
          <w:spacing w:val="-13"/>
          <w:w w:val="105"/>
        </w:rPr>
        <w:t xml:space="preserve"> </w:t>
      </w:r>
      <w:r w:rsidRPr="00350950">
        <w:rPr>
          <w:rFonts w:ascii="Calibri" w:eastAsia="Aptos" w:hAnsi="Calibri" w:cs="Calibri"/>
          <w:w w:val="105"/>
        </w:rPr>
        <w:t>for</w:t>
      </w:r>
      <w:r w:rsidRPr="00350950">
        <w:rPr>
          <w:rFonts w:ascii="Calibri" w:eastAsia="Aptos" w:hAnsi="Calibri" w:cs="Calibri"/>
          <w:spacing w:val="-9"/>
          <w:w w:val="105"/>
        </w:rPr>
        <w:t xml:space="preserve"> </w:t>
      </w:r>
      <w:r w:rsidRPr="00350950">
        <w:rPr>
          <w:rFonts w:ascii="Calibri" w:eastAsia="Aptos" w:hAnsi="Calibri" w:cs="Calibri"/>
          <w:w w:val="105"/>
        </w:rPr>
        <w:t>some</w:t>
      </w:r>
      <w:r w:rsidRPr="00350950">
        <w:rPr>
          <w:rFonts w:ascii="Calibri" w:eastAsia="Aptos" w:hAnsi="Calibri" w:cs="Calibri"/>
          <w:spacing w:val="-13"/>
          <w:w w:val="105"/>
        </w:rPr>
        <w:t xml:space="preserve"> </w:t>
      </w:r>
      <w:r w:rsidRPr="00350950">
        <w:rPr>
          <w:rFonts w:ascii="Calibri" w:eastAsia="Aptos" w:hAnsi="Calibri" w:cs="Calibri"/>
          <w:w w:val="105"/>
        </w:rPr>
        <w:t>or</w:t>
      </w:r>
      <w:r w:rsidRPr="00350950">
        <w:rPr>
          <w:rFonts w:ascii="Calibri" w:eastAsia="Aptos" w:hAnsi="Calibri" w:cs="Calibri"/>
          <w:spacing w:val="-12"/>
          <w:w w:val="105"/>
        </w:rPr>
        <w:t xml:space="preserve"> </w:t>
      </w:r>
      <w:r w:rsidRPr="00350950">
        <w:rPr>
          <w:rFonts w:ascii="Calibri" w:eastAsia="Aptos" w:hAnsi="Calibri" w:cs="Calibri"/>
          <w:w w:val="105"/>
        </w:rPr>
        <w:t>all</w:t>
      </w:r>
      <w:r w:rsidRPr="00350950">
        <w:rPr>
          <w:rFonts w:ascii="Calibri" w:eastAsia="Aptos" w:hAnsi="Calibri" w:cs="Calibri"/>
          <w:spacing w:val="-12"/>
          <w:w w:val="105"/>
        </w:rPr>
        <w:t xml:space="preserve"> </w:t>
      </w:r>
      <w:r w:rsidRPr="00350950">
        <w:rPr>
          <w:rFonts w:ascii="Calibri" w:eastAsia="Aptos" w:hAnsi="Calibri" w:cs="Calibri"/>
          <w:w w:val="105"/>
        </w:rPr>
        <w:t>of</w:t>
      </w:r>
      <w:r w:rsidRPr="00350950">
        <w:rPr>
          <w:rFonts w:ascii="Calibri" w:eastAsia="Aptos" w:hAnsi="Calibri" w:cs="Calibri"/>
          <w:spacing w:val="-11"/>
          <w:w w:val="105"/>
        </w:rPr>
        <w:t xml:space="preserve"> </w:t>
      </w:r>
      <w:r w:rsidRPr="00350950">
        <w:rPr>
          <w:rFonts w:ascii="Calibri" w:eastAsia="Aptos" w:hAnsi="Calibri" w:cs="Calibri"/>
          <w:w w:val="105"/>
        </w:rPr>
        <w:t>the</w:t>
      </w:r>
      <w:r w:rsidRPr="00350950">
        <w:rPr>
          <w:rFonts w:ascii="Calibri" w:eastAsia="Aptos" w:hAnsi="Calibri" w:cs="Calibri"/>
          <w:spacing w:val="-12"/>
          <w:w w:val="105"/>
        </w:rPr>
        <w:t xml:space="preserve"> </w:t>
      </w:r>
      <w:r w:rsidRPr="00350950">
        <w:rPr>
          <w:rFonts w:ascii="Calibri" w:eastAsia="Aptos" w:hAnsi="Calibri" w:cs="Calibri"/>
          <w:spacing w:val="-2"/>
          <w:w w:val="105"/>
        </w:rPr>
        <w:t>visit/procedure</w:t>
      </w:r>
    </w:p>
    <w:p w14:paraId="305E00B3"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I</w:t>
      </w:r>
      <w:r w:rsidRPr="00350950">
        <w:rPr>
          <w:rFonts w:ascii="Calibri" w:eastAsia="Aptos" w:hAnsi="Calibri" w:cs="Calibri"/>
          <w:spacing w:val="-12"/>
          <w:w w:val="105"/>
        </w:rPr>
        <w:t xml:space="preserve"> </w:t>
      </w:r>
      <w:r w:rsidRPr="00350950">
        <w:rPr>
          <w:rFonts w:ascii="Calibri" w:eastAsia="Aptos" w:hAnsi="Calibri" w:cs="Calibri"/>
          <w:w w:val="105"/>
        </w:rPr>
        <w:t>did</w:t>
      </w:r>
      <w:r w:rsidRPr="00350950">
        <w:rPr>
          <w:rFonts w:ascii="Calibri" w:eastAsia="Aptos" w:hAnsi="Calibri" w:cs="Calibri"/>
          <w:spacing w:val="-10"/>
          <w:w w:val="105"/>
        </w:rPr>
        <w:t xml:space="preserve"> </w:t>
      </w:r>
      <w:r w:rsidRPr="00350950">
        <w:rPr>
          <w:rFonts w:ascii="Calibri" w:eastAsia="Aptos" w:hAnsi="Calibri" w:cs="Calibri"/>
          <w:w w:val="105"/>
        </w:rPr>
        <w:t>not</w:t>
      </w:r>
      <w:r w:rsidRPr="00350950">
        <w:rPr>
          <w:rFonts w:ascii="Calibri" w:eastAsia="Aptos" w:hAnsi="Calibri" w:cs="Calibri"/>
          <w:spacing w:val="-10"/>
          <w:w w:val="105"/>
        </w:rPr>
        <w:t xml:space="preserve"> </w:t>
      </w:r>
      <w:r w:rsidRPr="00350950">
        <w:rPr>
          <w:rFonts w:ascii="Calibri" w:eastAsia="Aptos" w:hAnsi="Calibri" w:cs="Calibri"/>
          <w:w w:val="105"/>
        </w:rPr>
        <w:t>delay</w:t>
      </w:r>
      <w:r w:rsidRPr="00350950">
        <w:rPr>
          <w:rFonts w:ascii="Calibri" w:eastAsia="Aptos" w:hAnsi="Calibri" w:cs="Calibri"/>
          <w:spacing w:val="-8"/>
          <w:w w:val="105"/>
        </w:rPr>
        <w:t xml:space="preserve"> </w:t>
      </w:r>
      <w:r w:rsidRPr="00350950">
        <w:rPr>
          <w:rFonts w:ascii="Calibri" w:eastAsia="Aptos" w:hAnsi="Calibri" w:cs="Calibri"/>
          <w:w w:val="105"/>
        </w:rPr>
        <w:t>care</w:t>
      </w:r>
      <w:r w:rsidRPr="00350950">
        <w:rPr>
          <w:rFonts w:ascii="Calibri" w:eastAsia="Aptos" w:hAnsi="Calibri" w:cs="Calibri"/>
          <w:spacing w:val="-12"/>
          <w:w w:val="105"/>
        </w:rPr>
        <w:t xml:space="preserve"> </w:t>
      </w:r>
      <w:r w:rsidRPr="00350950">
        <w:rPr>
          <w:rFonts w:ascii="Calibri" w:eastAsia="Aptos" w:hAnsi="Calibri" w:cs="Calibri"/>
          <w:w w:val="105"/>
        </w:rPr>
        <w:t>for</w:t>
      </w:r>
      <w:r w:rsidRPr="00350950">
        <w:rPr>
          <w:rFonts w:ascii="Calibri" w:eastAsia="Aptos" w:hAnsi="Calibri" w:cs="Calibri"/>
          <w:spacing w:val="-9"/>
          <w:w w:val="105"/>
        </w:rPr>
        <w:t xml:space="preserve"> </w:t>
      </w:r>
      <w:r w:rsidRPr="00350950">
        <w:rPr>
          <w:rFonts w:ascii="Calibri" w:eastAsia="Aptos" w:hAnsi="Calibri" w:cs="Calibri"/>
          <w:w w:val="105"/>
        </w:rPr>
        <w:t>any</w:t>
      </w:r>
      <w:r w:rsidRPr="00350950">
        <w:rPr>
          <w:rFonts w:ascii="Calibri" w:eastAsia="Aptos" w:hAnsi="Calibri" w:cs="Calibri"/>
          <w:spacing w:val="-8"/>
          <w:w w:val="105"/>
        </w:rPr>
        <w:t xml:space="preserve"> </w:t>
      </w:r>
      <w:r w:rsidRPr="00350950">
        <w:rPr>
          <w:rFonts w:ascii="Calibri" w:eastAsia="Aptos" w:hAnsi="Calibri" w:cs="Calibri"/>
          <w:spacing w:val="-2"/>
          <w:w w:val="105"/>
        </w:rPr>
        <w:t>reason</w:t>
      </w:r>
    </w:p>
    <w:p w14:paraId="214DABBF" w14:textId="77777777" w:rsidR="001940C2" w:rsidRPr="00350950" w:rsidRDefault="001940C2" w:rsidP="00350950">
      <w:pPr>
        <w:widowControl w:val="0"/>
        <w:numPr>
          <w:ilvl w:val="1"/>
          <w:numId w:val="26"/>
        </w:numPr>
        <w:tabs>
          <w:tab w:val="left" w:pos="1030"/>
          <w:tab w:val="left" w:pos="5689"/>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Other</w:t>
      </w:r>
      <w:r w:rsidRPr="00350950">
        <w:rPr>
          <w:rFonts w:ascii="Calibri" w:eastAsia="Aptos" w:hAnsi="Calibri" w:cs="Calibri"/>
          <w:spacing w:val="19"/>
        </w:rPr>
        <w:t xml:space="preserve"> </w:t>
      </w:r>
      <w:r w:rsidRPr="00350950">
        <w:rPr>
          <w:rFonts w:ascii="Calibri" w:eastAsia="Aptos" w:hAnsi="Calibri" w:cs="Calibri"/>
          <w:i/>
        </w:rPr>
        <w:t>(please</w:t>
      </w:r>
      <w:r w:rsidRPr="00350950">
        <w:rPr>
          <w:rFonts w:ascii="Calibri" w:eastAsia="Aptos" w:hAnsi="Calibri" w:cs="Calibri"/>
          <w:i/>
          <w:spacing w:val="18"/>
        </w:rPr>
        <w:t xml:space="preserve"> </w:t>
      </w:r>
      <w:r w:rsidRPr="00350950">
        <w:rPr>
          <w:rFonts w:ascii="Calibri" w:eastAsia="Aptos" w:hAnsi="Calibri" w:cs="Calibri"/>
          <w:i/>
        </w:rPr>
        <w:t>specify)</w:t>
      </w:r>
      <w:r w:rsidRPr="00350950">
        <w:rPr>
          <w:rFonts w:ascii="Calibri" w:eastAsia="Aptos" w:hAnsi="Calibri" w:cs="Calibri"/>
        </w:rPr>
        <w:t>:</w:t>
      </w:r>
      <w:r w:rsidRPr="00350950">
        <w:rPr>
          <w:rFonts w:ascii="Calibri" w:eastAsia="Aptos" w:hAnsi="Calibri" w:cs="Calibri"/>
          <w:spacing w:val="13"/>
        </w:rPr>
        <w:t xml:space="preserve"> </w:t>
      </w:r>
      <w:r w:rsidRPr="00350950">
        <w:rPr>
          <w:rFonts w:ascii="Calibri" w:eastAsia="Aptos" w:hAnsi="Calibri" w:cs="Calibri"/>
          <w:u w:val="single"/>
        </w:rPr>
        <w:tab/>
      </w:r>
    </w:p>
    <w:p w14:paraId="3BC27443" w14:textId="77777777" w:rsidR="001940C2" w:rsidRPr="00350950" w:rsidRDefault="001940C2" w:rsidP="00350950">
      <w:pPr>
        <w:widowControl w:val="0"/>
        <w:numPr>
          <w:ilvl w:val="1"/>
          <w:numId w:val="26"/>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2DF2F8D2" w14:textId="77777777" w:rsidR="001940C2" w:rsidRPr="00350950" w:rsidRDefault="001940C2" w:rsidP="001940C2">
      <w:pPr>
        <w:rPr>
          <w:rFonts w:ascii="Calibri" w:eastAsia="Aptos" w:hAnsi="Calibri" w:cs="Calibri"/>
        </w:rPr>
        <w:sectPr w:rsidR="001940C2" w:rsidRPr="00350950" w:rsidSect="00EF7653">
          <w:pgSz w:w="12240" w:h="15840"/>
          <w:pgMar w:top="1440" w:right="1440" w:bottom="1440" w:left="1440" w:header="720" w:footer="720" w:gutter="0"/>
          <w:cols w:space="720"/>
        </w:sectPr>
      </w:pPr>
    </w:p>
    <w:p w14:paraId="5D4058E5" w14:textId="77777777" w:rsidR="001940C2" w:rsidRPr="00350950" w:rsidRDefault="001940C2" w:rsidP="001B4D26">
      <w:pPr>
        <w:widowControl w:val="0"/>
        <w:numPr>
          <w:ilvl w:val="0"/>
          <w:numId w:val="45"/>
        </w:numPr>
        <w:tabs>
          <w:tab w:val="left" w:pos="818"/>
          <w:tab w:val="left" w:pos="820"/>
        </w:tabs>
        <w:autoSpaceDE w:val="0"/>
        <w:autoSpaceDN w:val="0"/>
        <w:spacing w:before="77" w:after="0" w:line="259" w:lineRule="auto"/>
        <w:ind w:right="937"/>
        <w:rPr>
          <w:rFonts w:ascii="Calibri" w:eastAsia="Aptos" w:hAnsi="Calibri" w:cs="Calibri"/>
          <w:i/>
        </w:rPr>
      </w:pPr>
      <w:r w:rsidRPr="00350950">
        <w:rPr>
          <w:rFonts w:ascii="Calibri" w:eastAsia="Aptos" w:hAnsi="Calibri" w:cs="Calibri"/>
          <w:w w:val="105"/>
        </w:rPr>
        <w:t>DURING</w:t>
      </w:r>
      <w:r w:rsidRPr="00350950">
        <w:rPr>
          <w:rFonts w:ascii="Calibri" w:eastAsia="Aptos" w:hAnsi="Calibri" w:cs="Calibri"/>
          <w:spacing w:val="-7"/>
          <w:w w:val="105"/>
        </w:rPr>
        <w:t xml:space="preserve"> </w:t>
      </w:r>
      <w:r w:rsidRPr="00350950">
        <w:rPr>
          <w:rFonts w:ascii="Calibri" w:eastAsia="Aptos" w:hAnsi="Calibri" w:cs="Calibri"/>
          <w:w w:val="105"/>
        </w:rPr>
        <w:t>THE</w:t>
      </w:r>
      <w:r w:rsidRPr="00350950">
        <w:rPr>
          <w:rFonts w:ascii="Calibri" w:eastAsia="Aptos" w:hAnsi="Calibri" w:cs="Calibri"/>
          <w:spacing w:val="-9"/>
          <w:w w:val="105"/>
        </w:rPr>
        <w:t xml:space="preserve"> </w:t>
      </w:r>
      <w:r w:rsidRPr="00350950">
        <w:rPr>
          <w:rFonts w:ascii="Calibri" w:eastAsia="Aptos" w:hAnsi="Calibri" w:cs="Calibri"/>
          <w:w w:val="105"/>
        </w:rPr>
        <w:t>PAST</w:t>
      </w:r>
      <w:r w:rsidRPr="00350950">
        <w:rPr>
          <w:rFonts w:ascii="Calibri" w:eastAsia="Aptos" w:hAnsi="Calibri" w:cs="Calibri"/>
          <w:spacing w:val="-7"/>
          <w:w w:val="105"/>
        </w:rPr>
        <w:t xml:space="preserve"> </w:t>
      </w:r>
      <w:r w:rsidRPr="00350950">
        <w:rPr>
          <w:rFonts w:ascii="Calibri" w:eastAsia="Aptos" w:hAnsi="Calibri" w:cs="Calibri"/>
          <w:w w:val="105"/>
        </w:rPr>
        <w:t>12</w:t>
      </w:r>
      <w:r w:rsidRPr="00350950">
        <w:rPr>
          <w:rFonts w:ascii="Calibri" w:eastAsia="Aptos" w:hAnsi="Calibri" w:cs="Calibri"/>
          <w:spacing w:val="-9"/>
          <w:w w:val="105"/>
        </w:rPr>
        <w:t xml:space="preserve"> </w:t>
      </w:r>
      <w:r w:rsidRPr="00350950">
        <w:rPr>
          <w:rFonts w:ascii="Calibri" w:eastAsia="Aptos" w:hAnsi="Calibri" w:cs="Calibri"/>
          <w:w w:val="105"/>
        </w:rPr>
        <w:t>MONTHS,</w:t>
      </w:r>
      <w:r w:rsidRPr="00350950">
        <w:rPr>
          <w:rFonts w:ascii="Calibri" w:eastAsia="Aptos" w:hAnsi="Calibri" w:cs="Calibri"/>
          <w:spacing w:val="-10"/>
          <w:w w:val="105"/>
        </w:rPr>
        <w:t xml:space="preserve"> </w:t>
      </w:r>
      <w:r w:rsidRPr="00350950">
        <w:rPr>
          <w:rFonts w:ascii="Calibri" w:eastAsia="Aptos" w:hAnsi="Calibri" w:cs="Calibri"/>
          <w:w w:val="105"/>
        </w:rPr>
        <w:t>was</w:t>
      </w:r>
      <w:r w:rsidRPr="00350950">
        <w:rPr>
          <w:rFonts w:ascii="Calibri" w:eastAsia="Aptos" w:hAnsi="Calibri" w:cs="Calibri"/>
          <w:spacing w:val="-8"/>
          <w:w w:val="105"/>
        </w:rPr>
        <w:t xml:space="preserve"> </w:t>
      </w:r>
      <w:r w:rsidRPr="00350950">
        <w:rPr>
          <w:rFonts w:ascii="Calibri" w:eastAsia="Aptos" w:hAnsi="Calibri" w:cs="Calibri"/>
          <w:w w:val="105"/>
        </w:rPr>
        <w:t>there</w:t>
      </w:r>
      <w:r w:rsidRPr="00350950">
        <w:rPr>
          <w:rFonts w:ascii="Calibri" w:eastAsia="Aptos" w:hAnsi="Calibri" w:cs="Calibri"/>
          <w:spacing w:val="-8"/>
          <w:w w:val="105"/>
        </w:rPr>
        <w:t xml:space="preserve"> </w:t>
      </w:r>
      <w:r w:rsidRPr="00350950">
        <w:rPr>
          <w:rFonts w:ascii="Calibri" w:eastAsia="Aptos" w:hAnsi="Calibri" w:cs="Calibri"/>
          <w:w w:val="105"/>
        </w:rPr>
        <w:t>any</w:t>
      </w:r>
      <w:r w:rsidRPr="00350950">
        <w:rPr>
          <w:rFonts w:ascii="Calibri" w:eastAsia="Aptos" w:hAnsi="Calibri" w:cs="Calibri"/>
          <w:spacing w:val="-6"/>
          <w:w w:val="105"/>
        </w:rPr>
        <w:t xml:space="preserve"> </w:t>
      </w:r>
      <w:r w:rsidRPr="00350950">
        <w:rPr>
          <w:rFonts w:ascii="Calibri" w:eastAsia="Aptos" w:hAnsi="Calibri" w:cs="Calibri"/>
          <w:w w:val="105"/>
        </w:rPr>
        <w:t>time</w:t>
      </w:r>
      <w:r w:rsidRPr="00350950">
        <w:rPr>
          <w:rFonts w:ascii="Calibri" w:eastAsia="Aptos" w:hAnsi="Calibri" w:cs="Calibri"/>
          <w:spacing w:val="-10"/>
          <w:w w:val="105"/>
        </w:rPr>
        <w:t xml:space="preserve"> </w:t>
      </w:r>
      <w:r w:rsidRPr="00350950">
        <w:rPr>
          <w:rFonts w:ascii="Calibri" w:eastAsia="Aptos" w:hAnsi="Calibri" w:cs="Calibri"/>
          <w:w w:val="105"/>
        </w:rPr>
        <w:t>when</w:t>
      </w:r>
      <w:r w:rsidRPr="00350950">
        <w:rPr>
          <w:rFonts w:ascii="Calibri" w:eastAsia="Aptos" w:hAnsi="Calibri" w:cs="Calibri"/>
          <w:spacing w:val="-9"/>
          <w:w w:val="105"/>
        </w:rPr>
        <w:t xml:space="preserve"> </w:t>
      </w:r>
      <w:r w:rsidRPr="00350950">
        <w:rPr>
          <w:rFonts w:ascii="Calibri" w:eastAsia="Aptos" w:hAnsi="Calibri" w:cs="Calibri"/>
          <w:w w:val="105"/>
        </w:rPr>
        <w:t>you</w:t>
      </w:r>
      <w:r w:rsidRPr="00350950">
        <w:rPr>
          <w:rFonts w:ascii="Calibri" w:eastAsia="Aptos" w:hAnsi="Calibri" w:cs="Calibri"/>
          <w:spacing w:val="-8"/>
          <w:w w:val="105"/>
        </w:rPr>
        <w:t xml:space="preserve"> </w:t>
      </w:r>
      <w:r w:rsidRPr="00350950">
        <w:rPr>
          <w:rFonts w:ascii="Calibri" w:eastAsia="Aptos" w:hAnsi="Calibri" w:cs="Calibri"/>
          <w:w w:val="105"/>
        </w:rPr>
        <w:t>needed</w:t>
      </w:r>
      <w:r w:rsidRPr="00350950">
        <w:rPr>
          <w:rFonts w:ascii="Calibri" w:eastAsia="Aptos" w:hAnsi="Calibri" w:cs="Calibri"/>
          <w:spacing w:val="-6"/>
          <w:w w:val="105"/>
        </w:rPr>
        <w:t xml:space="preserve"> </w:t>
      </w:r>
      <w:r w:rsidRPr="00350950">
        <w:rPr>
          <w:rFonts w:ascii="Calibri" w:eastAsia="Aptos" w:hAnsi="Calibri" w:cs="Calibri"/>
          <w:w w:val="105"/>
        </w:rPr>
        <w:t>any</w:t>
      </w:r>
      <w:r w:rsidRPr="00350950">
        <w:rPr>
          <w:rFonts w:ascii="Calibri" w:eastAsia="Aptos" w:hAnsi="Calibri" w:cs="Calibri"/>
          <w:spacing w:val="-8"/>
          <w:w w:val="105"/>
        </w:rPr>
        <w:t xml:space="preserve"> </w:t>
      </w:r>
      <w:r w:rsidRPr="00350950">
        <w:rPr>
          <w:rFonts w:ascii="Calibri" w:eastAsia="Aptos" w:hAnsi="Calibri" w:cs="Calibri"/>
          <w:w w:val="105"/>
        </w:rPr>
        <w:t>of</w:t>
      </w:r>
      <w:r w:rsidRPr="00350950">
        <w:rPr>
          <w:rFonts w:ascii="Calibri" w:eastAsia="Aptos" w:hAnsi="Calibri" w:cs="Calibri"/>
          <w:spacing w:val="-8"/>
          <w:w w:val="105"/>
        </w:rPr>
        <w:t xml:space="preserve"> </w:t>
      </w:r>
      <w:r w:rsidRPr="00350950">
        <w:rPr>
          <w:rFonts w:ascii="Calibri" w:eastAsia="Aptos" w:hAnsi="Calibri" w:cs="Calibri"/>
          <w:w w:val="105"/>
        </w:rPr>
        <w:t>the</w:t>
      </w:r>
      <w:r w:rsidRPr="00350950">
        <w:rPr>
          <w:rFonts w:ascii="Calibri" w:eastAsia="Aptos" w:hAnsi="Calibri" w:cs="Calibri"/>
          <w:spacing w:val="-8"/>
          <w:w w:val="105"/>
        </w:rPr>
        <w:t xml:space="preserve"> </w:t>
      </w:r>
      <w:r w:rsidRPr="00350950">
        <w:rPr>
          <w:rFonts w:ascii="Calibri" w:eastAsia="Aptos" w:hAnsi="Calibri" w:cs="Calibri"/>
          <w:w w:val="105"/>
        </w:rPr>
        <w:t xml:space="preserve">following, but didn't get it because you couldn't afford it? </w:t>
      </w:r>
      <w:r w:rsidRPr="00350950">
        <w:rPr>
          <w:rFonts w:ascii="Calibri" w:eastAsia="Aptos" w:hAnsi="Calibri" w:cs="Calibri"/>
          <w:i/>
          <w:w w:val="105"/>
        </w:rPr>
        <w:t>Select all that apply:</w:t>
      </w:r>
    </w:p>
    <w:p w14:paraId="089F2369" w14:textId="77777777" w:rsidR="001940C2" w:rsidRPr="00350950" w:rsidRDefault="001940C2" w:rsidP="00350950">
      <w:pPr>
        <w:widowControl w:val="0"/>
        <w:autoSpaceDE w:val="0"/>
        <w:autoSpaceDN w:val="0"/>
        <w:spacing w:before="20" w:after="0" w:line="240" w:lineRule="auto"/>
        <w:rPr>
          <w:rFonts w:ascii="Calibri" w:eastAsia="Calibri" w:hAnsi="Calibri" w:cs="Calibri"/>
          <w:i/>
        </w:rPr>
      </w:pPr>
    </w:p>
    <w:p w14:paraId="040DC457" w14:textId="77777777" w:rsidR="001B4D26" w:rsidRDefault="001B4D26"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w w:val="105"/>
        </w:rPr>
        <w:sectPr w:rsidR="001B4D26" w:rsidSect="00EF7653">
          <w:pgSz w:w="12240" w:h="15840"/>
          <w:pgMar w:top="1440" w:right="1440" w:bottom="1440" w:left="1440" w:header="720" w:footer="720" w:gutter="0"/>
          <w:cols w:space="720"/>
        </w:sectPr>
      </w:pPr>
    </w:p>
    <w:p w14:paraId="5C1E1AEE" w14:textId="77777777" w:rsidR="001940C2" w:rsidRPr="00350950" w:rsidRDefault="001940C2"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w w:val="105"/>
        </w:rPr>
        <w:t>Prescription</w:t>
      </w:r>
      <w:r w:rsidRPr="00350950">
        <w:rPr>
          <w:rFonts w:ascii="Calibri" w:eastAsia="Aptos" w:hAnsi="Calibri" w:cs="Calibri"/>
          <w:spacing w:val="-1"/>
          <w:w w:val="105"/>
        </w:rPr>
        <w:t xml:space="preserve"> </w:t>
      </w:r>
      <w:r w:rsidRPr="00350950">
        <w:rPr>
          <w:rFonts w:ascii="Calibri" w:eastAsia="Aptos" w:hAnsi="Calibri" w:cs="Calibri"/>
          <w:spacing w:val="-2"/>
          <w:w w:val="110"/>
        </w:rPr>
        <w:t>medicines</w:t>
      </w:r>
    </w:p>
    <w:p w14:paraId="09FC079D"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Mental</w:t>
      </w:r>
      <w:r w:rsidRPr="00350950">
        <w:rPr>
          <w:rFonts w:ascii="Calibri" w:eastAsia="Aptos" w:hAnsi="Calibri" w:cs="Calibri"/>
          <w:spacing w:val="-5"/>
          <w:w w:val="105"/>
        </w:rPr>
        <w:t xml:space="preserve"> </w:t>
      </w:r>
      <w:r w:rsidRPr="00350950">
        <w:rPr>
          <w:rFonts w:ascii="Calibri" w:eastAsia="Aptos" w:hAnsi="Calibri" w:cs="Calibri"/>
          <w:spacing w:val="-2"/>
          <w:w w:val="105"/>
        </w:rPr>
        <w:t>health</w:t>
      </w:r>
      <w:r w:rsidRPr="00350950">
        <w:rPr>
          <w:rFonts w:ascii="Calibri" w:eastAsia="Aptos" w:hAnsi="Calibri" w:cs="Calibri"/>
          <w:spacing w:val="-6"/>
          <w:w w:val="105"/>
        </w:rPr>
        <w:t xml:space="preserve"> </w:t>
      </w:r>
      <w:r w:rsidRPr="00350950">
        <w:rPr>
          <w:rFonts w:ascii="Calibri" w:eastAsia="Aptos" w:hAnsi="Calibri" w:cs="Calibri"/>
          <w:spacing w:val="-2"/>
          <w:w w:val="105"/>
        </w:rPr>
        <w:t>care</w:t>
      </w:r>
      <w:r w:rsidRPr="00350950">
        <w:rPr>
          <w:rFonts w:ascii="Calibri" w:eastAsia="Aptos" w:hAnsi="Calibri" w:cs="Calibri"/>
          <w:spacing w:val="-8"/>
          <w:w w:val="105"/>
        </w:rPr>
        <w:t xml:space="preserve"> </w:t>
      </w:r>
      <w:r w:rsidRPr="00350950">
        <w:rPr>
          <w:rFonts w:ascii="Calibri" w:eastAsia="Aptos" w:hAnsi="Calibri" w:cs="Calibri"/>
          <w:spacing w:val="-2"/>
          <w:w w:val="105"/>
        </w:rPr>
        <w:t>or</w:t>
      </w:r>
      <w:r w:rsidRPr="00350950">
        <w:rPr>
          <w:rFonts w:ascii="Calibri" w:eastAsia="Aptos" w:hAnsi="Calibri" w:cs="Calibri"/>
          <w:spacing w:val="-5"/>
          <w:w w:val="105"/>
        </w:rPr>
        <w:t xml:space="preserve"> </w:t>
      </w:r>
      <w:r w:rsidRPr="00350950">
        <w:rPr>
          <w:rFonts w:ascii="Calibri" w:eastAsia="Aptos" w:hAnsi="Calibri" w:cs="Calibri"/>
          <w:spacing w:val="-2"/>
          <w:w w:val="105"/>
        </w:rPr>
        <w:t>counseling</w:t>
      </w:r>
    </w:p>
    <w:p w14:paraId="24BCBBC6"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Emergency</w:t>
      </w:r>
      <w:r w:rsidRPr="00350950">
        <w:rPr>
          <w:rFonts w:ascii="Calibri" w:eastAsia="Aptos" w:hAnsi="Calibri" w:cs="Calibri"/>
          <w:spacing w:val="-6"/>
          <w:w w:val="105"/>
        </w:rPr>
        <w:t xml:space="preserve"> </w:t>
      </w:r>
      <w:r w:rsidRPr="00350950">
        <w:rPr>
          <w:rFonts w:ascii="Calibri" w:eastAsia="Aptos" w:hAnsi="Calibri" w:cs="Calibri"/>
          <w:spacing w:val="-4"/>
          <w:w w:val="110"/>
        </w:rPr>
        <w:t>care</w:t>
      </w:r>
    </w:p>
    <w:p w14:paraId="777C5512"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Dental</w:t>
      </w:r>
      <w:r w:rsidRPr="00350950">
        <w:rPr>
          <w:rFonts w:ascii="Calibri" w:eastAsia="Aptos" w:hAnsi="Calibri" w:cs="Calibri"/>
          <w:spacing w:val="31"/>
        </w:rPr>
        <w:t xml:space="preserve"> </w:t>
      </w:r>
      <w:r w:rsidRPr="00350950">
        <w:rPr>
          <w:rFonts w:ascii="Calibri" w:eastAsia="Aptos" w:hAnsi="Calibri" w:cs="Calibri"/>
        </w:rPr>
        <w:t>care</w:t>
      </w:r>
      <w:r w:rsidRPr="00350950">
        <w:rPr>
          <w:rFonts w:ascii="Calibri" w:eastAsia="Aptos" w:hAnsi="Calibri" w:cs="Calibri"/>
          <w:spacing w:val="34"/>
        </w:rPr>
        <w:t xml:space="preserve"> </w:t>
      </w:r>
      <w:r w:rsidRPr="00350950">
        <w:rPr>
          <w:rFonts w:ascii="Calibri" w:eastAsia="Aptos" w:hAnsi="Calibri" w:cs="Calibri"/>
        </w:rPr>
        <w:t>(including</w:t>
      </w:r>
      <w:r w:rsidRPr="00350950">
        <w:rPr>
          <w:rFonts w:ascii="Calibri" w:eastAsia="Aptos" w:hAnsi="Calibri" w:cs="Calibri"/>
          <w:spacing w:val="37"/>
        </w:rPr>
        <w:t xml:space="preserve"> </w:t>
      </w:r>
      <w:r w:rsidRPr="00350950">
        <w:rPr>
          <w:rFonts w:ascii="Calibri" w:eastAsia="Aptos" w:hAnsi="Calibri" w:cs="Calibri"/>
          <w:spacing w:val="-2"/>
        </w:rPr>
        <w:t>checkups)</w:t>
      </w:r>
    </w:p>
    <w:p w14:paraId="77D891F1" w14:textId="77777777" w:rsidR="001940C2" w:rsidRPr="00350950" w:rsidRDefault="001940C2" w:rsidP="00350950">
      <w:pPr>
        <w:widowControl w:val="0"/>
        <w:numPr>
          <w:ilvl w:val="1"/>
          <w:numId w:val="26"/>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w w:val="115"/>
        </w:rPr>
        <w:t>Eyeglasses</w:t>
      </w:r>
    </w:p>
    <w:p w14:paraId="4A63B4E0" w14:textId="77777777" w:rsidR="001940C2" w:rsidRPr="00350950" w:rsidRDefault="001940C2" w:rsidP="00350950">
      <w:pPr>
        <w:widowControl w:val="0"/>
        <w:numPr>
          <w:ilvl w:val="1"/>
          <w:numId w:val="26"/>
        </w:numPr>
        <w:tabs>
          <w:tab w:val="left" w:pos="1030"/>
        </w:tabs>
        <w:autoSpaceDE w:val="0"/>
        <w:autoSpaceDN w:val="0"/>
        <w:spacing w:before="22" w:after="0" w:line="259" w:lineRule="auto"/>
        <w:ind w:left="820" w:right="1406" w:firstLine="0"/>
        <w:rPr>
          <w:rFonts w:ascii="Calibri" w:eastAsia="Aptos" w:hAnsi="Calibri" w:cs="Calibri"/>
        </w:rPr>
      </w:pPr>
      <w:r w:rsidRPr="00350950">
        <w:rPr>
          <w:rFonts w:ascii="Calibri" w:eastAsia="Aptos" w:hAnsi="Calibri" w:cs="Calibri"/>
          <w:w w:val="105"/>
        </w:rPr>
        <w:t>To</w:t>
      </w:r>
      <w:r w:rsidRPr="00350950">
        <w:rPr>
          <w:rFonts w:ascii="Calibri" w:eastAsia="Aptos" w:hAnsi="Calibri" w:cs="Calibri"/>
          <w:spacing w:val="-11"/>
          <w:w w:val="105"/>
        </w:rPr>
        <w:t xml:space="preserve"> </w:t>
      </w:r>
      <w:r w:rsidRPr="00350950">
        <w:rPr>
          <w:rFonts w:ascii="Calibri" w:eastAsia="Aptos" w:hAnsi="Calibri" w:cs="Calibri"/>
          <w:w w:val="105"/>
        </w:rPr>
        <w:t>see</w:t>
      </w:r>
      <w:r w:rsidRPr="00350950">
        <w:rPr>
          <w:rFonts w:ascii="Calibri" w:eastAsia="Aptos" w:hAnsi="Calibri" w:cs="Calibri"/>
          <w:spacing w:val="-12"/>
          <w:w w:val="105"/>
        </w:rPr>
        <w:t xml:space="preserve"> </w:t>
      </w:r>
      <w:r w:rsidRPr="00350950">
        <w:rPr>
          <w:rFonts w:ascii="Calibri" w:eastAsia="Aptos" w:hAnsi="Calibri" w:cs="Calibri"/>
          <w:w w:val="105"/>
        </w:rPr>
        <w:t>a</w:t>
      </w:r>
      <w:r w:rsidRPr="00350950">
        <w:rPr>
          <w:rFonts w:ascii="Calibri" w:eastAsia="Aptos" w:hAnsi="Calibri" w:cs="Calibri"/>
          <w:spacing w:val="-12"/>
          <w:w w:val="105"/>
        </w:rPr>
        <w:t xml:space="preserve"> </w:t>
      </w:r>
      <w:r w:rsidRPr="00350950">
        <w:rPr>
          <w:rFonts w:ascii="Calibri" w:eastAsia="Aptos" w:hAnsi="Calibri" w:cs="Calibri"/>
          <w:w w:val="105"/>
        </w:rPr>
        <w:t>regular</w:t>
      </w:r>
      <w:r w:rsidRPr="00350950">
        <w:rPr>
          <w:rFonts w:ascii="Calibri" w:eastAsia="Aptos" w:hAnsi="Calibri" w:cs="Calibri"/>
          <w:spacing w:val="-12"/>
          <w:w w:val="105"/>
        </w:rPr>
        <w:t xml:space="preserve"> </w:t>
      </w:r>
      <w:r w:rsidRPr="00350950">
        <w:rPr>
          <w:rFonts w:ascii="Calibri" w:eastAsia="Aptos" w:hAnsi="Calibri" w:cs="Calibri"/>
          <w:w w:val="105"/>
        </w:rPr>
        <w:t>doctor</w:t>
      </w:r>
      <w:r w:rsidRPr="00350950">
        <w:rPr>
          <w:rFonts w:ascii="Calibri" w:eastAsia="Aptos" w:hAnsi="Calibri" w:cs="Calibri"/>
          <w:spacing w:val="-12"/>
          <w:w w:val="105"/>
        </w:rPr>
        <w:t xml:space="preserve"> </w:t>
      </w:r>
      <w:r w:rsidRPr="00350950">
        <w:rPr>
          <w:rFonts w:ascii="Calibri" w:eastAsia="Aptos" w:hAnsi="Calibri" w:cs="Calibri"/>
          <w:w w:val="105"/>
        </w:rPr>
        <w:t>or</w:t>
      </w:r>
      <w:r w:rsidRPr="00350950">
        <w:rPr>
          <w:rFonts w:ascii="Calibri" w:eastAsia="Aptos" w:hAnsi="Calibri" w:cs="Calibri"/>
          <w:spacing w:val="-10"/>
          <w:w w:val="105"/>
        </w:rPr>
        <w:t xml:space="preserve"> </w:t>
      </w:r>
      <w:r w:rsidRPr="00350950">
        <w:rPr>
          <w:rFonts w:ascii="Calibri" w:eastAsia="Aptos" w:hAnsi="Calibri" w:cs="Calibri"/>
          <w:w w:val="105"/>
        </w:rPr>
        <w:t>general</w:t>
      </w:r>
      <w:r w:rsidRPr="00350950">
        <w:rPr>
          <w:rFonts w:ascii="Calibri" w:eastAsia="Aptos" w:hAnsi="Calibri" w:cs="Calibri"/>
          <w:spacing w:val="-13"/>
          <w:w w:val="105"/>
        </w:rPr>
        <w:t xml:space="preserve"> </w:t>
      </w:r>
      <w:r w:rsidRPr="00350950">
        <w:rPr>
          <w:rFonts w:ascii="Calibri" w:eastAsia="Aptos" w:hAnsi="Calibri" w:cs="Calibri"/>
          <w:w w:val="105"/>
        </w:rPr>
        <w:t>health</w:t>
      </w:r>
      <w:r w:rsidRPr="00350950">
        <w:rPr>
          <w:rFonts w:ascii="Calibri" w:eastAsia="Aptos" w:hAnsi="Calibri" w:cs="Calibri"/>
          <w:spacing w:val="-13"/>
          <w:w w:val="105"/>
        </w:rPr>
        <w:t xml:space="preserve"> </w:t>
      </w:r>
      <w:r w:rsidRPr="00350950">
        <w:rPr>
          <w:rFonts w:ascii="Calibri" w:eastAsia="Aptos" w:hAnsi="Calibri" w:cs="Calibri"/>
          <w:w w:val="105"/>
        </w:rPr>
        <w:t>provider</w:t>
      </w:r>
      <w:r w:rsidRPr="00350950">
        <w:rPr>
          <w:rFonts w:ascii="Calibri" w:eastAsia="Aptos" w:hAnsi="Calibri" w:cs="Calibri"/>
          <w:spacing w:val="-14"/>
          <w:w w:val="105"/>
        </w:rPr>
        <w:t xml:space="preserve"> </w:t>
      </w:r>
      <w:r w:rsidRPr="00350950">
        <w:rPr>
          <w:rFonts w:ascii="Calibri" w:eastAsia="Aptos" w:hAnsi="Calibri" w:cs="Calibri"/>
          <w:w w:val="105"/>
        </w:rPr>
        <w:t>(in</w:t>
      </w:r>
      <w:r w:rsidRPr="00350950">
        <w:rPr>
          <w:rFonts w:ascii="Calibri" w:eastAsia="Aptos" w:hAnsi="Calibri" w:cs="Calibri"/>
          <w:spacing w:val="-11"/>
          <w:w w:val="105"/>
        </w:rPr>
        <w:t xml:space="preserve"> </w:t>
      </w:r>
      <w:r w:rsidRPr="00350950">
        <w:rPr>
          <w:rFonts w:ascii="Calibri" w:eastAsia="Aptos" w:hAnsi="Calibri" w:cs="Calibri"/>
          <w:w w:val="105"/>
        </w:rPr>
        <w:t>primary</w:t>
      </w:r>
      <w:r w:rsidRPr="00350950">
        <w:rPr>
          <w:rFonts w:ascii="Calibri" w:eastAsia="Aptos" w:hAnsi="Calibri" w:cs="Calibri"/>
          <w:spacing w:val="-12"/>
          <w:w w:val="105"/>
        </w:rPr>
        <w:t xml:space="preserve"> </w:t>
      </w:r>
      <w:r w:rsidRPr="00350950">
        <w:rPr>
          <w:rFonts w:ascii="Calibri" w:eastAsia="Aptos" w:hAnsi="Calibri" w:cs="Calibri"/>
          <w:w w:val="105"/>
        </w:rPr>
        <w:t>care,</w:t>
      </w:r>
      <w:r w:rsidRPr="00350950">
        <w:rPr>
          <w:rFonts w:ascii="Calibri" w:eastAsia="Aptos" w:hAnsi="Calibri" w:cs="Calibri"/>
          <w:spacing w:val="-11"/>
          <w:w w:val="105"/>
        </w:rPr>
        <w:t xml:space="preserve"> </w:t>
      </w:r>
      <w:r w:rsidRPr="00350950">
        <w:rPr>
          <w:rFonts w:ascii="Calibri" w:eastAsia="Aptos" w:hAnsi="Calibri" w:cs="Calibri"/>
          <w:w w:val="105"/>
        </w:rPr>
        <w:t>general</w:t>
      </w:r>
      <w:r w:rsidRPr="00350950">
        <w:rPr>
          <w:rFonts w:ascii="Calibri" w:eastAsia="Aptos" w:hAnsi="Calibri" w:cs="Calibri"/>
          <w:spacing w:val="-13"/>
          <w:w w:val="105"/>
        </w:rPr>
        <w:t xml:space="preserve"> </w:t>
      </w:r>
      <w:r w:rsidRPr="00350950">
        <w:rPr>
          <w:rFonts w:ascii="Calibri" w:eastAsia="Aptos" w:hAnsi="Calibri" w:cs="Calibri"/>
          <w:w w:val="105"/>
        </w:rPr>
        <w:t>practice, internal medicine, family medicine)</w:t>
      </w:r>
    </w:p>
    <w:p w14:paraId="6E1EC59F" w14:textId="77777777" w:rsidR="001940C2" w:rsidRPr="00350950" w:rsidRDefault="001940C2" w:rsidP="00350950">
      <w:pPr>
        <w:widowControl w:val="0"/>
        <w:numPr>
          <w:ilvl w:val="1"/>
          <w:numId w:val="26"/>
        </w:numPr>
        <w:tabs>
          <w:tab w:val="left" w:pos="1030"/>
        </w:tabs>
        <w:autoSpaceDE w:val="0"/>
        <w:autoSpaceDN w:val="0"/>
        <w:spacing w:before="1" w:after="0" w:line="240" w:lineRule="auto"/>
        <w:ind w:left="1030" w:hanging="210"/>
        <w:rPr>
          <w:rFonts w:ascii="Calibri" w:eastAsia="Aptos" w:hAnsi="Calibri" w:cs="Calibri"/>
        </w:rPr>
      </w:pPr>
      <w:r w:rsidRPr="00350950">
        <w:rPr>
          <w:rFonts w:ascii="Calibri" w:eastAsia="Aptos" w:hAnsi="Calibri" w:cs="Calibri"/>
        </w:rPr>
        <w:t>To</w:t>
      </w:r>
      <w:r w:rsidRPr="00350950">
        <w:rPr>
          <w:rFonts w:ascii="Calibri" w:eastAsia="Aptos" w:hAnsi="Calibri" w:cs="Calibri"/>
          <w:spacing w:val="4"/>
        </w:rPr>
        <w:t xml:space="preserve"> </w:t>
      </w:r>
      <w:r w:rsidRPr="00350950">
        <w:rPr>
          <w:rFonts w:ascii="Calibri" w:eastAsia="Aptos" w:hAnsi="Calibri" w:cs="Calibri"/>
        </w:rPr>
        <w:t>see</w:t>
      </w:r>
      <w:r w:rsidRPr="00350950">
        <w:rPr>
          <w:rFonts w:ascii="Calibri" w:eastAsia="Aptos" w:hAnsi="Calibri" w:cs="Calibri"/>
          <w:spacing w:val="2"/>
        </w:rPr>
        <w:t xml:space="preserve"> </w:t>
      </w:r>
      <w:r w:rsidRPr="00350950">
        <w:rPr>
          <w:rFonts w:ascii="Calibri" w:eastAsia="Aptos" w:hAnsi="Calibri" w:cs="Calibri"/>
        </w:rPr>
        <w:t>a</w:t>
      </w:r>
      <w:r w:rsidRPr="00350950">
        <w:rPr>
          <w:rFonts w:ascii="Calibri" w:eastAsia="Aptos" w:hAnsi="Calibri" w:cs="Calibri"/>
          <w:spacing w:val="2"/>
        </w:rPr>
        <w:t xml:space="preserve"> </w:t>
      </w:r>
      <w:r w:rsidRPr="00350950">
        <w:rPr>
          <w:rFonts w:ascii="Calibri" w:eastAsia="Aptos" w:hAnsi="Calibri" w:cs="Calibri"/>
          <w:spacing w:val="-2"/>
        </w:rPr>
        <w:t>specialist</w:t>
      </w:r>
    </w:p>
    <w:p w14:paraId="2D905335" w14:textId="77777777" w:rsidR="001940C2" w:rsidRPr="00350950" w:rsidRDefault="001940C2" w:rsidP="00350950">
      <w:pPr>
        <w:widowControl w:val="0"/>
        <w:numPr>
          <w:ilvl w:val="1"/>
          <w:numId w:val="26"/>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rPr>
        <w:t>Follow-up</w:t>
      </w:r>
      <w:r w:rsidRPr="00350950">
        <w:rPr>
          <w:rFonts w:ascii="Calibri" w:eastAsia="Aptos" w:hAnsi="Calibri" w:cs="Calibri"/>
          <w:spacing w:val="25"/>
        </w:rPr>
        <w:t xml:space="preserve"> </w:t>
      </w:r>
      <w:r w:rsidRPr="00350950">
        <w:rPr>
          <w:rFonts w:ascii="Calibri" w:eastAsia="Aptos" w:hAnsi="Calibri" w:cs="Calibri"/>
          <w:spacing w:val="-4"/>
        </w:rPr>
        <w:t>care</w:t>
      </w:r>
    </w:p>
    <w:p w14:paraId="14D4E835" w14:textId="77777777" w:rsidR="001940C2" w:rsidRPr="00350950" w:rsidRDefault="001940C2" w:rsidP="00350950">
      <w:pPr>
        <w:widowControl w:val="0"/>
        <w:numPr>
          <w:ilvl w:val="1"/>
          <w:numId w:val="26"/>
        </w:numPr>
        <w:tabs>
          <w:tab w:val="left" w:pos="1030"/>
        </w:tabs>
        <w:autoSpaceDE w:val="0"/>
        <w:autoSpaceDN w:val="0"/>
        <w:spacing w:before="23" w:after="0" w:line="240" w:lineRule="auto"/>
        <w:ind w:left="1030" w:hanging="210"/>
        <w:rPr>
          <w:rFonts w:ascii="Calibri" w:eastAsia="Aptos" w:hAnsi="Calibri" w:cs="Calibri"/>
        </w:rPr>
      </w:pPr>
      <w:r w:rsidRPr="00350950">
        <w:rPr>
          <w:rFonts w:ascii="Calibri" w:eastAsia="Aptos" w:hAnsi="Calibri" w:cs="Calibri"/>
          <w:w w:val="105"/>
        </w:rPr>
        <w:t>None</w:t>
      </w:r>
      <w:r w:rsidRPr="00350950">
        <w:rPr>
          <w:rFonts w:ascii="Calibri" w:eastAsia="Aptos" w:hAnsi="Calibri" w:cs="Calibri"/>
          <w:spacing w:val="-12"/>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spacing w:val="-4"/>
          <w:w w:val="105"/>
        </w:rPr>
        <w:t>above</w:t>
      </w:r>
    </w:p>
    <w:p w14:paraId="46DCE576" w14:textId="77777777" w:rsidR="001940C2" w:rsidRPr="00350950" w:rsidRDefault="001940C2" w:rsidP="00350950">
      <w:pPr>
        <w:widowControl w:val="0"/>
        <w:numPr>
          <w:ilvl w:val="1"/>
          <w:numId w:val="26"/>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1F31FBB9" w14:textId="77777777" w:rsidR="001B4D26" w:rsidRDefault="001B4D26" w:rsidP="00350950">
      <w:pPr>
        <w:widowControl w:val="0"/>
        <w:autoSpaceDE w:val="0"/>
        <w:autoSpaceDN w:val="0"/>
        <w:spacing w:before="42" w:after="0" w:line="240" w:lineRule="auto"/>
        <w:rPr>
          <w:rFonts w:ascii="Calibri" w:eastAsia="Calibri" w:hAnsi="Calibri" w:cs="Calibri"/>
        </w:rPr>
        <w:sectPr w:rsidR="001B4D26" w:rsidSect="00EF7653">
          <w:type w:val="continuous"/>
          <w:pgSz w:w="12240" w:h="15840"/>
          <w:pgMar w:top="1440" w:right="1440" w:bottom="1440" w:left="1440" w:header="720" w:footer="720" w:gutter="0"/>
          <w:cols w:num="2" w:space="720"/>
        </w:sectPr>
      </w:pPr>
    </w:p>
    <w:p w14:paraId="235BC027" w14:textId="77777777" w:rsidR="001940C2" w:rsidRPr="00350950" w:rsidRDefault="001940C2" w:rsidP="00350950">
      <w:pPr>
        <w:widowControl w:val="0"/>
        <w:autoSpaceDE w:val="0"/>
        <w:autoSpaceDN w:val="0"/>
        <w:spacing w:before="42" w:after="0" w:line="240" w:lineRule="auto"/>
        <w:rPr>
          <w:rFonts w:ascii="Calibri" w:eastAsia="Calibri" w:hAnsi="Calibri" w:cs="Calibri"/>
        </w:rPr>
      </w:pPr>
    </w:p>
    <w:p w14:paraId="11E75B4F"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1236"/>
        <w:rPr>
          <w:rFonts w:ascii="Calibri" w:eastAsia="Aptos" w:hAnsi="Calibri" w:cs="Calibri"/>
        </w:rPr>
      </w:pPr>
      <w:r w:rsidRPr="00350950">
        <w:rPr>
          <w:rFonts w:ascii="Calibri" w:eastAsia="Aptos" w:hAnsi="Calibri" w:cs="Calibri"/>
        </w:rPr>
        <w:t xml:space="preserve">If you get sick or have an accident, how worried are you that you will be able to pay your </w:t>
      </w:r>
      <w:r w:rsidRPr="00350950">
        <w:rPr>
          <w:rFonts w:ascii="Calibri" w:eastAsia="Aptos" w:hAnsi="Calibri" w:cs="Calibri"/>
          <w:w w:val="110"/>
        </w:rPr>
        <w:t>medical</w:t>
      </w:r>
      <w:r w:rsidRPr="00350950">
        <w:rPr>
          <w:rFonts w:ascii="Calibri" w:eastAsia="Aptos" w:hAnsi="Calibri" w:cs="Calibri"/>
          <w:spacing w:val="-10"/>
          <w:w w:val="110"/>
        </w:rPr>
        <w:t xml:space="preserve"> </w:t>
      </w:r>
      <w:r w:rsidRPr="00350950">
        <w:rPr>
          <w:rFonts w:ascii="Calibri" w:eastAsia="Aptos" w:hAnsi="Calibri" w:cs="Calibri"/>
          <w:w w:val="110"/>
        </w:rPr>
        <w:t>bills?</w:t>
      </w:r>
    </w:p>
    <w:p w14:paraId="73A68F95" w14:textId="77777777" w:rsidR="001940C2" w:rsidRPr="00350950" w:rsidRDefault="001940C2" w:rsidP="00350950">
      <w:pPr>
        <w:widowControl w:val="0"/>
        <w:autoSpaceDE w:val="0"/>
        <w:autoSpaceDN w:val="0"/>
        <w:spacing w:before="22" w:after="0" w:line="240" w:lineRule="auto"/>
        <w:rPr>
          <w:rFonts w:ascii="Calibri" w:eastAsia="Calibri" w:hAnsi="Calibri" w:cs="Calibri"/>
        </w:rPr>
      </w:pPr>
    </w:p>
    <w:p w14:paraId="57DF3592" w14:textId="77777777" w:rsidR="001940C2" w:rsidRPr="00350950" w:rsidRDefault="001940C2" w:rsidP="00350950">
      <w:pPr>
        <w:widowControl w:val="0"/>
        <w:numPr>
          <w:ilvl w:val="1"/>
          <w:numId w:val="26"/>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rPr>
        <w:t>Very</w:t>
      </w:r>
      <w:r w:rsidRPr="00350950">
        <w:rPr>
          <w:rFonts w:ascii="Calibri" w:eastAsia="Aptos" w:hAnsi="Calibri" w:cs="Calibri"/>
          <w:spacing w:val="-7"/>
        </w:rPr>
        <w:t xml:space="preserve"> </w:t>
      </w:r>
      <w:r w:rsidRPr="00350950">
        <w:rPr>
          <w:rFonts w:ascii="Calibri" w:eastAsia="Aptos" w:hAnsi="Calibri" w:cs="Calibri"/>
          <w:spacing w:val="-2"/>
        </w:rPr>
        <w:t>worried</w:t>
      </w:r>
    </w:p>
    <w:p w14:paraId="2917185A" w14:textId="77777777" w:rsidR="001940C2" w:rsidRPr="00350950" w:rsidRDefault="001940C2" w:rsidP="00350950">
      <w:pPr>
        <w:widowControl w:val="0"/>
        <w:numPr>
          <w:ilvl w:val="1"/>
          <w:numId w:val="26"/>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w w:val="105"/>
        </w:rPr>
        <w:t>Somewhat</w:t>
      </w:r>
      <w:r w:rsidRPr="00350950">
        <w:rPr>
          <w:rFonts w:ascii="Calibri" w:eastAsia="Aptos" w:hAnsi="Calibri" w:cs="Calibri"/>
          <w:spacing w:val="2"/>
          <w:w w:val="105"/>
        </w:rPr>
        <w:t xml:space="preserve"> </w:t>
      </w:r>
      <w:r w:rsidRPr="00350950">
        <w:rPr>
          <w:rFonts w:ascii="Calibri" w:eastAsia="Aptos" w:hAnsi="Calibri" w:cs="Calibri"/>
          <w:spacing w:val="-2"/>
          <w:w w:val="105"/>
        </w:rPr>
        <w:t>worried</w:t>
      </w:r>
    </w:p>
    <w:p w14:paraId="760E0743"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Not</w:t>
      </w:r>
      <w:r w:rsidRPr="00350950">
        <w:rPr>
          <w:rFonts w:ascii="Calibri" w:eastAsia="Aptos" w:hAnsi="Calibri" w:cs="Calibri"/>
          <w:spacing w:val="-6"/>
          <w:w w:val="105"/>
        </w:rPr>
        <w:t xml:space="preserve"> </w:t>
      </w:r>
      <w:r w:rsidRPr="00350950">
        <w:rPr>
          <w:rFonts w:ascii="Calibri" w:eastAsia="Aptos" w:hAnsi="Calibri" w:cs="Calibri"/>
          <w:w w:val="105"/>
        </w:rPr>
        <w:t>at</w:t>
      </w:r>
      <w:r w:rsidRPr="00350950">
        <w:rPr>
          <w:rFonts w:ascii="Calibri" w:eastAsia="Aptos" w:hAnsi="Calibri" w:cs="Calibri"/>
          <w:spacing w:val="-5"/>
          <w:w w:val="105"/>
        </w:rPr>
        <w:t xml:space="preserve"> </w:t>
      </w:r>
      <w:r w:rsidRPr="00350950">
        <w:rPr>
          <w:rFonts w:ascii="Calibri" w:eastAsia="Aptos" w:hAnsi="Calibri" w:cs="Calibri"/>
          <w:w w:val="105"/>
        </w:rPr>
        <w:t>all</w:t>
      </w:r>
      <w:r w:rsidRPr="00350950">
        <w:rPr>
          <w:rFonts w:ascii="Calibri" w:eastAsia="Aptos" w:hAnsi="Calibri" w:cs="Calibri"/>
          <w:spacing w:val="-9"/>
          <w:w w:val="105"/>
        </w:rPr>
        <w:t xml:space="preserve"> </w:t>
      </w:r>
      <w:r w:rsidRPr="00350950">
        <w:rPr>
          <w:rFonts w:ascii="Calibri" w:eastAsia="Aptos" w:hAnsi="Calibri" w:cs="Calibri"/>
          <w:spacing w:val="-2"/>
          <w:w w:val="105"/>
        </w:rPr>
        <w:t>worried</w:t>
      </w:r>
    </w:p>
    <w:p w14:paraId="13399BFD" w14:textId="77777777" w:rsidR="001940C2" w:rsidRPr="00350950" w:rsidRDefault="001940C2" w:rsidP="00350950">
      <w:pPr>
        <w:widowControl w:val="0"/>
        <w:numPr>
          <w:ilvl w:val="1"/>
          <w:numId w:val="26"/>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11"/>
        </w:rPr>
        <w:t xml:space="preserve"> </w:t>
      </w:r>
      <w:r w:rsidRPr="00350950">
        <w:rPr>
          <w:rFonts w:ascii="Calibri" w:eastAsia="Aptos" w:hAnsi="Calibri" w:cs="Calibri"/>
          <w:spacing w:val="-4"/>
        </w:rPr>
        <w:t>know</w:t>
      </w:r>
    </w:p>
    <w:p w14:paraId="2421FC1F" w14:textId="77777777" w:rsidR="001940C2" w:rsidRPr="00350950" w:rsidRDefault="001940C2" w:rsidP="00350950">
      <w:pPr>
        <w:widowControl w:val="0"/>
        <w:numPr>
          <w:ilvl w:val="1"/>
          <w:numId w:val="26"/>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2"/>
        </w:rPr>
        <w:t>answer</w:t>
      </w:r>
    </w:p>
    <w:p w14:paraId="46D2087A" w14:textId="77777777" w:rsidR="001940C2" w:rsidRPr="00350950" w:rsidRDefault="001940C2" w:rsidP="00350950">
      <w:pPr>
        <w:widowControl w:val="0"/>
        <w:autoSpaceDE w:val="0"/>
        <w:autoSpaceDN w:val="0"/>
        <w:spacing w:before="42" w:after="0" w:line="240" w:lineRule="auto"/>
        <w:rPr>
          <w:rFonts w:ascii="Calibri" w:eastAsia="Calibri" w:hAnsi="Calibri" w:cs="Calibri"/>
        </w:rPr>
      </w:pPr>
    </w:p>
    <w:p w14:paraId="029C1AA6" w14:textId="77777777" w:rsidR="001940C2" w:rsidRPr="00350950" w:rsidRDefault="001940C2" w:rsidP="001B4D26">
      <w:pPr>
        <w:widowControl w:val="0"/>
        <w:numPr>
          <w:ilvl w:val="0"/>
          <w:numId w:val="45"/>
        </w:numPr>
        <w:tabs>
          <w:tab w:val="left" w:pos="818"/>
        </w:tabs>
        <w:autoSpaceDE w:val="0"/>
        <w:autoSpaceDN w:val="0"/>
        <w:spacing w:after="0" w:line="240" w:lineRule="auto"/>
        <w:rPr>
          <w:rFonts w:ascii="Calibri" w:eastAsia="Aptos" w:hAnsi="Calibri" w:cs="Calibri"/>
        </w:rPr>
      </w:pPr>
      <w:r w:rsidRPr="00350950">
        <w:rPr>
          <w:rFonts w:ascii="Calibri" w:eastAsia="Aptos" w:hAnsi="Calibri" w:cs="Calibri"/>
          <w:w w:val="105"/>
        </w:rPr>
        <w:t>How</w:t>
      </w:r>
      <w:r w:rsidRPr="00350950">
        <w:rPr>
          <w:rFonts w:ascii="Calibri" w:eastAsia="Aptos" w:hAnsi="Calibri" w:cs="Calibri"/>
          <w:spacing w:val="-12"/>
          <w:w w:val="105"/>
        </w:rPr>
        <w:t xml:space="preserve"> </w:t>
      </w:r>
      <w:r w:rsidRPr="00350950">
        <w:rPr>
          <w:rFonts w:ascii="Calibri" w:eastAsia="Aptos" w:hAnsi="Calibri" w:cs="Calibri"/>
          <w:w w:val="105"/>
        </w:rPr>
        <w:t>much</w:t>
      </w:r>
      <w:r w:rsidRPr="00350950">
        <w:rPr>
          <w:rFonts w:ascii="Calibri" w:eastAsia="Aptos" w:hAnsi="Calibri" w:cs="Calibri"/>
          <w:spacing w:val="-13"/>
          <w:w w:val="105"/>
        </w:rPr>
        <w:t xml:space="preserve"> </w:t>
      </w:r>
      <w:r w:rsidRPr="00350950">
        <w:rPr>
          <w:rFonts w:ascii="Calibri" w:eastAsia="Aptos" w:hAnsi="Calibri" w:cs="Calibri"/>
          <w:w w:val="105"/>
        </w:rPr>
        <w:t>do</w:t>
      </w:r>
      <w:r w:rsidRPr="00350950">
        <w:rPr>
          <w:rFonts w:ascii="Calibri" w:eastAsia="Aptos" w:hAnsi="Calibri" w:cs="Calibri"/>
          <w:spacing w:val="-12"/>
          <w:w w:val="105"/>
        </w:rPr>
        <w:t xml:space="preserve"> </w:t>
      </w:r>
      <w:r w:rsidRPr="00350950">
        <w:rPr>
          <w:rFonts w:ascii="Calibri" w:eastAsia="Aptos" w:hAnsi="Calibri" w:cs="Calibri"/>
          <w:w w:val="105"/>
        </w:rPr>
        <w:t>you</w:t>
      </w:r>
      <w:r w:rsidRPr="00350950">
        <w:rPr>
          <w:rFonts w:ascii="Calibri" w:eastAsia="Aptos" w:hAnsi="Calibri" w:cs="Calibri"/>
          <w:spacing w:val="-11"/>
          <w:w w:val="105"/>
        </w:rPr>
        <w:t xml:space="preserve"> </w:t>
      </w:r>
      <w:r w:rsidRPr="00350950">
        <w:rPr>
          <w:rFonts w:ascii="Calibri" w:eastAsia="Aptos" w:hAnsi="Calibri" w:cs="Calibri"/>
          <w:w w:val="105"/>
        </w:rPr>
        <w:t>agree</w:t>
      </w:r>
      <w:r w:rsidRPr="00350950">
        <w:rPr>
          <w:rFonts w:ascii="Calibri" w:eastAsia="Aptos" w:hAnsi="Calibri" w:cs="Calibri"/>
          <w:spacing w:val="-12"/>
          <w:w w:val="105"/>
        </w:rPr>
        <w:t xml:space="preserve"> </w:t>
      </w:r>
      <w:r w:rsidRPr="00350950">
        <w:rPr>
          <w:rFonts w:ascii="Calibri" w:eastAsia="Aptos" w:hAnsi="Calibri" w:cs="Calibri"/>
          <w:w w:val="105"/>
        </w:rPr>
        <w:t>or</w:t>
      </w:r>
      <w:r w:rsidRPr="00350950">
        <w:rPr>
          <w:rFonts w:ascii="Calibri" w:eastAsia="Aptos" w:hAnsi="Calibri" w:cs="Calibri"/>
          <w:spacing w:val="-9"/>
          <w:w w:val="105"/>
        </w:rPr>
        <w:t xml:space="preserve"> </w:t>
      </w:r>
      <w:r w:rsidRPr="00350950">
        <w:rPr>
          <w:rFonts w:ascii="Calibri" w:eastAsia="Aptos" w:hAnsi="Calibri" w:cs="Calibri"/>
          <w:w w:val="105"/>
        </w:rPr>
        <w:t>disagree</w:t>
      </w:r>
      <w:r w:rsidRPr="00350950">
        <w:rPr>
          <w:rFonts w:ascii="Calibri" w:eastAsia="Aptos" w:hAnsi="Calibri" w:cs="Calibri"/>
          <w:spacing w:val="-12"/>
          <w:w w:val="105"/>
        </w:rPr>
        <w:t xml:space="preserve"> </w:t>
      </w:r>
      <w:r w:rsidRPr="00350950">
        <w:rPr>
          <w:rFonts w:ascii="Calibri" w:eastAsia="Aptos" w:hAnsi="Calibri" w:cs="Calibri"/>
          <w:w w:val="105"/>
        </w:rPr>
        <w:t>with</w:t>
      </w:r>
      <w:r w:rsidRPr="00350950">
        <w:rPr>
          <w:rFonts w:ascii="Calibri" w:eastAsia="Aptos" w:hAnsi="Calibri" w:cs="Calibri"/>
          <w:spacing w:val="-12"/>
          <w:w w:val="105"/>
        </w:rPr>
        <w:t xml:space="preserve"> </w:t>
      </w:r>
      <w:r w:rsidRPr="00350950">
        <w:rPr>
          <w:rFonts w:ascii="Calibri" w:eastAsia="Aptos" w:hAnsi="Calibri" w:cs="Calibri"/>
          <w:w w:val="105"/>
        </w:rPr>
        <w:t>the</w:t>
      </w:r>
      <w:r w:rsidRPr="00350950">
        <w:rPr>
          <w:rFonts w:ascii="Calibri" w:eastAsia="Aptos" w:hAnsi="Calibri" w:cs="Calibri"/>
          <w:spacing w:val="-13"/>
          <w:w w:val="105"/>
        </w:rPr>
        <w:t xml:space="preserve"> </w:t>
      </w:r>
      <w:r w:rsidRPr="00350950">
        <w:rPr>
          <w:rFonts w:ascii="Calibri" w:eastAsia="Aptos" w:hAnsi="Calibri" w:cs="Calibri"/>
          <w:w w:val="105"/>
        </w:rPr>
        <w:t>following</w:t>
      </w:r>
      <w:r w:rsidRPr="00350950">
        <w:rPr>
          <w:rFonts w:ascii="Calibri" w:eastAsia="Aptos" w:hAnsi="Calibri" w:cs="Calibri"/>
          <w:spacing w:val="-10"/>
          <w:w w:val="105"/>
        </w:rPr>
        <w:t xml:space="preserve"> </w:t>
      </w:r>
      <w:r w:rsidRPr="00350950">
        <w:rPr>
          <w:rFonts w:ascii="Calibri" w:eastAsia="Aptos" w:hAnsi="Calibri" w:cs="Calibri"/>
          <w:w w:val="105"/>
        </w:rPr>
        <w:t>statements</w:t>
      </w:r>
      <w:r w:rsidRPr="00350950">
        <w:rPr>
          <w:rFonts w:ascii="Calibri" w:eastAsia="Aptos" w:hAnsi="Calibri" w:cs="Calibri"/>
          <w:spacing w:val="-11"/>
          <w:w w:val="105"/>
        </w:rPr>
        <w:t xml:space="preserve"> </w:t>
      </w:r>
      <w:r w:rsidRPr="00350950">
        <w:rPr>
          <w:rFonts w:ascii="Calibri" w:eastAsia="Aptos" w:hAnsi="Calibri" w:cs="Calibri"/>
          <w:w w:val="105"/>
        </w:rPr>
        <w:t>about</w:t>
      </w:r>
      <w:r w:rsidRPr="00350950">
        <w:rPr>
          <w:rFonts w:ascii="Calibri" w:eastAsia="Aptos" w:hAnsi="Calibri" w:cs="Calibri"/>
          <w:spacing w:val="-10"/>
          <w:w w:val="105"/>
        </w:rPr>
        <w:t xml:space="preserve"> </w:t>
      </w:r>
      <w:r w:rsidRPr="00350950">
        <w:rPr>
          <w:rFonts w:ascii="Calibri" w:eastAsia="Aptos" w:hAnsi="Calibri" w:cs="Calibri"/>
          <w:spacing w:val="-2"/>
          <w:w w:val="105"/>
        </w:rPr>
        <w:t>telehealth?</w:t>
      </w:r>
    </w:p>
    <w:p w14:paraId="39B6FC1E" w14:textId="77777777" w:rsidR="001940C2" w:rsidRPr="00350950" w:rsidRDefault="001940C2" w:rsidP="00350950">
      <w:pPr>
        <w:widowControl w:val="0"/>
        <w:autoSpaceDE w:val="0"/>
        <w:autoSpaceDN w:val="0"/>
        <w:spacing w:before="22" w:after="4" w:line="259" w:lineRule="auto"/>
        <w:ind w:left="820"/>
        <w:rPr>
          <w:rFonts w:ascii="Calibri" w:eastAsia="Calibri" w:hAnsi="Calibri" w:cs="Calibri"/>
        </w:rPr>
      </w:pPr>
      <w:r w:rsidRPr="00350950">
        <w:rPr>
          <w:rFonts w:ascii="Calibri" w:eastAsia="Calibri" w:hAnsi="Calibri" w:cs="Calibri"/>
          <w:w w:val="105"/>
        </w:rPr>
        <w:t>Telehealth</w:t>
      </w:r>
      <w:r w:rsidRPr="00350950">
        <w:rPr>
          <w:rFonts w:ascii="Calibri" w:eastAsia="Calibri" w:hAnsi="Calibri" w:cs="Calibri"/>
          <w:spacing w:val="-5"/>
          <w:w w:val="105"/>
        </w:rPr>
        <w:t xml:space="preserve"> </w:t>
      </w:r>
      <w:r w:rsidRPr="00350950">
        <w:rPr>
          <w:rFonts w:ascii="Calibri" w:eastAsia="Calibri" w:hAnsi="Calibri" w:cs="Calibri"/>
          <w:w w:val="105"/>
        </w:rPr>
        <w:t>means</w:t>
      </w:r>
      <w:r w:rsidRPr="00350950">
        <w:rPr>
          <w:rFonts w:ascii="Calibri" w:eastAsia="Calibri" w:hAnsi="Calibri" w:cs="Calibri"/>
          <w:spacing w:val="-5"/>
          <w:w w:val="105"/>
        </w:rPr>
        <w:t xml:space="preserve"> </w:t>
      </w:r>
      <w:r w:rsidRPr="00350950">
        <w:rPr>
          <w:rFonts w:ascii="Calibri" w:eastAsia="Calibri" w:hAnsi="Calibri" w:cs="Calibri"/>
          <w:w w:val="105"/>
        </w:rPr>
        <w:t>connecting</w:t>
      </w:r>
      <w:r w:rsidRPr="00350950">
        <w:rPr>
          <w:rFonts w:ascii="Calibri" w:eastAsia="Calibri" w:hAnsi="Calibri" w:cs="Calibri"/>
          <w:spacing w:val="-5"/>
          <w:w w:val="105"/>
        </w:rPr>
        <w:t xml:space="preserve"> </w:t>
      </w:r>
      <w:r w:rsidRPr="00350950">
        <w:rPr>
          <w:rFonts w:ascii="Calibri" w:eastAsia="Calibri" w:hAnsi="Calibri" w:cs="Calibri"/>
          <w:w w:val="105"/>
        </w:rPr>
        <w:t>virtually</w:t>
      </w:r>
      <w:r w:rsidRPr="00350950">
        <w:rPr>
          <w:rFonts w:ascii="Calibri" w:eastAsia="Calibri" w:hAnsi="Calibri" w:cs="Calibri"/>
          <w:spacing w:val="-7"/>
          <w:w w:val="105"/>
        </w:rPr>
        <w:t xml:space="preserve"> </w:t>
      </w:r>
      <w:r w:rsidRPr="00350950">
        <w:rPr>
          <w:rFonts w:ascii="Calibri" w:eastAsia="Calibri" w:hAnsi="Calibri" w:cs="Calibri"/>
          <w:w w:val="105"/>
        </w:rPr>
        <w:t>with</w:t>
      </w:r>
      <w:r w:rsidRPr="00350950">
        <w:rPr>
          <w:rFonts w:ascii="Calibri" w:eastAsia="Calibri" w:hAnsi="Calibri" w:cs="Calibri"/>
          <w:spacing w:val="-8"/>
          <w:w w:val="105"/>
        </w:rPr>
        <w:t xml:space="preserve"> </w:t>
      </w:r>
      <w:r w:rsidRPr="00350950">
        <w:rPr>
          <w:rFonts w:ascii="Calibri" w:eastAsia="Calibri" w:hAnsi="Calibri" w:cs="Calibri"/>
          <w:w w:val="105"/>
        </w:rPr>
        <w:t>a</w:t>
      </w:r>
      <w:r w:rsidRPr="00350950">
        <w:rPr>
          <w:rFonts w:ascii="Calibri" w:eastAsia="Calibri" w:hAnsi="Calibri" w:cs="Calibri"/>
          <w:spacing w:val="-6"/>
          <w:w w:val="105"/>
        </w:rPr>
        <w:t xml:space="preserve"> </w:t>
      </w:r>
      <w:r w:rsidRPr="00350950">
        <w:rPr>
          <w:rFonts w:ascii="Calibri" w:eastAsia="Calibri" w:hAnsi="Calibri" w:cs="Calibri"/>
          <w:w w:val="105"/>
        </w:rPr>
        <w:t>medical</w:t>
      </w:r>
      <w:r w:rsidRPr="00350950">
        <w:rPr>
          <w:rFonts w:ascii="Calibri" w:eastAsia="Calibri" w:hAnsi="Calibri" w:cs="Calibri"/>
          <w:spacing w:val="-5"/>
          <w:w w:val="105"/>
        </w:rPr>
        <w:t xml:space="preserve"> </w:t>
      </w:r>
      <w:r w:rsidRPr="00350950">
        <w:rPr>
          <w:rFonts w:ascii="Calibri" w:eastAsia="Calibri" w:hAnsi="Calibri" w:cs="Calibri"/>
          <w:w w:val="105"/>
        </w:rPr>
        <w:t>provider</w:t>
      </w:r>
      <w:r w:rsidRPr="00350950">
        <w:rPr>
          <w:rFonts w:ascii="Calibri" w:eastAsia="Calibri" w:hAnsi="Calibri" w:cs="Calibri"/>
          <w:spacing w:val="-5"/>
          <w:w w:val="105"/>
        </w:rPr>
        <w:t xml:space="preserve"> </w:t>
      </w:r>
      <w:r w:rsidRPr="00350950">
        <w:rPr>
          <w:rFonts w:ascii="Calibri" w:eastAsia="Calibri" w:hAnsi="Calibri" w:cs="Calibri"/>
          <w:w w:val="105"/>
        </w:rPr>
        <w:t>using</w:t>
      </w:r>
      <w:r w:rsidRPr="00350950">
        <w:rPr>
          <w:rFonts w:ascii="Calibri" w:eastAsia="Calibri" w:hAnsi="Calibri" w:cs="Calibri"/>
          <w:spacing w:val="-7"/>
          <w:w w:val="105"/>
        </w:rPr>
        <w:t xml:space="preserve"> </w:t>
      </w:r>
      <w:r w:rsidRPr="00350950">
        <w:rPr>
          <w:rFonts w:ascii="Calibri" w:eastAsia="Calibri" w:hAnsi="Calibri" w:cs="Calibri"/>
          <w:w w:val="105"/>
        </w:rPr>
        <w:t>a</w:t>
      </w:r>
      <w:r w:rsidRPr="00350950">
        <w:rPr>
          <w:rFonts w:ascii="Calibri" w:eastAsia="Calibri" w:hAnsi="Calibri" w:cs="Calibri"/>
          <w:spacing w:val="-8"/>
          <w:w w:val="105"/>
        </w:rPr>
        <w:t xml:space="preserve"> </w:t>
      </w:r>
      <w:r w:rsidRPr="00350950">
        <w:rPr>
          <w:rFonts w:ascii="Calibri" w:eastAsia="Calibri" w:hAnsi="Calibri" w:cs="Calibri"/>
          <w:w w:val="105"/>
        </w:rPr>
        <w:t>smartphone,</w:t>
      </w:r>
      <w:r w:rsidRPr="00350950">
        <w:rPr>
          <w:rFonts w:ascii="Calibri" w:eastAsia="Calibri" w:hAnsi="Calibri" w:cs="Calibri"/>
          <w:spacing w:val="-3"/>
          <w:w w:val="105"/>
        </w:rPr>
        <w:t xml:space="preserve"> </w:t>
      </w:r>
      <w:r w:rsidRPr="00350950">
        <w:rPr>
          <w:rFonts w:ascii="Calibri" w:eastAsia="Calibri" w:hAnsi="Calibri" w:cs="Calibri"/>
          <w:w w:val="105"/>
        </w:rPr>
        <w:t>tablet</w:t>
      </w:r>
      <w:r w:rsidRPr="00350950">
        <w:rPr>
          <w:rFonts w:ascii="Calibri" w:eastAsia="Calibri" w:hAnsi="Calibri" w:cs="Calibri"/>
          <w:spacing w:val="-8"/>
          <w:w w:val="105"/>
        </w:rPr>
        <w:t xml:space="preserve"> </w:t>
      </w:r>
      <w:r w:rsidRPr="00350950">
        <w:rPr>
          <w:rFonts w:ascii="Calibri" w:eastAsia="Calibri" w:hAnsi="Calibri" w:cs="Calibri"/>
          <w:w w:val="105"/>
        </w:rPr>
        <w:t>or computer.</w:t>
      </w:r>
      <w:r w:rsidRPr="00350950">
        <w:rPr>
          <w:rFonts w:ascii="Calibri" w:eastAsia="Calibri" w:hAnsi="Calibri" w:cs="Calibri"/>
          <w:spacing w:val="-1"/>
          <w:w w:val="105"/>
        </w:rPr>
        <w:t xml:space="preserve"> </w:t>
      </w:r>
      <w:r w:rsidRPr="00350950">
        <w:rPr>
          <w:rFonts w:ascii="Calibri" w:eastAsia="Calibri" w:hAnsi="Calibri" w:cs="Calibri"/>
          <w:w w:val="105"/>
        </w:rPr>
        <w:t>1</w:t>
      </w:r>
      <w:r w:rsidRPr="00350950">
        <w:rPr>
          <w:rFonts w:ascii="Calibri" w:eastAsia="Calibri" w:hAnsi="Calibri" w:cs="Calibri"/>
          <w:spacing w:val="-1"/>
          <w:w w:val="105"/>
        </w:rPr>
        <w:t xml:space="preserve"> </w:t>
      </w:r>
      <w:r w:rsidRPr="00350950">
        <w:rPr>
          <w:rFonts w:ascii="Calibri" w:eastAsia="Calibri" w:hAnsi="Calibri" w:cs="Calibri"/>
          <w:w w:val="105"/>
        </w:rPr>
        <w:t>=</w:t>
      </w:r>
      <w:r w:rsidRPr="00350950">
        <w:rPr>
          <w:rFonts w:ascii="Calibri" w:eastAsia="Calibri" w:hAnsi="Calibri" w:cs="Calibri"/>
          <w:spacing w:val="-1"/>
          <w:w w:val="105"/>
        </w:rPr>
        <w:t xml:space="preserve"> </w:t>
      </w:r>
      <w:r w:rsidRPr="00350950">
        <w:rPr>
          <w:rFonts w:ascii="Calibri" w:eastAsia="Calibri" w:hAnsi="Calibri" w:cs="Calibri"/>
          <w:w w:val="105"/>
        </w:rPr>
        <w:t>Strongly</w:t>
      </w:r>
      <w:r w:rsidRPr="00350950">
        <w:rPr>
          <w:rFonts w:ascii="Calibri" w:eastAsia="Calibri" w:hAnsi="Calibri" w:cs="Calibri"/>
          <w:spacing w:val="-2"/>
          <w:w w:val="105"/>
        </w:rPr>
        <w:t xml:space="preserve"> </w:t>
      </w:r>
      <w:r w:rsidRPr="00350950">
        <w:rPr>
          <w:rFonts w:ascii="Calibri" w:eastAsia="Calibri" w:hAnsi="Calibri" w:cs="Calibri"/>
          <w:w w:val="105"/>
        </w:rPr>
        <w:t>disagree;</w:t>
      </w:r>
      <w:r w:rsidRPr="00350950">
        <w:rPr>
          <w:rFonts w:ascii="Calibri" w:eastAsia="Calibri" w:hAnsi="Calibri" w:cs="Calibri"/>
          <w:spacing w:val="-1"/>
          <w:w w:val="105"/>
        </w:rPr>
        <w:t xml:space="preserve"> </w:t>
      </w:r>
      <w:r w:rsidRPr="00350950">
        <w:rPr>
          <w:rFonts w:ascii="Calibri" w:eastAsia="Calibri" w:hAnsi="Calibri" w:cs="Calibri"/>
          <w:w w:val="105"/>
        </w:rPr>
        <w:t>2</w:t>
      </w:r>
      <w:r w:rsidRPr="00350950">
        <w:rPr>
          <w:rFonts w:ascii="Calibri" w:eastAsia="Calibri" w:hAnsi="Calibri" w:cs="Calibri"/>
          <w:spacing w:val="-3"/>
          <w:w w:val="105"/>
        </w:rPr>
        <w:t xml:space="preserve"> </w:t>
      </w:r>
      <w:r w:rsidRPr="00350950">
        <w:rPr>
          <w:rFonts w:ascii="Calibri" w:eastAsia="Calibri" w:hAnsi="Calibri" w:cs="Calibri"/>
          <w:w w:val="105"/>
        </w:rPr>
        <w:t>=</w:t>
      </w:r>
      <w:r w:rsidRPr="00350950">
        <w:rPr>
          <w:rFonts w:ascii="Calibri" w:eastAsia="Calibri" w:hAnsi="Calibri" w:cs="Calibri"/>
          <w:spacing w:val="-1"/>
          <w:w w:val="105"/>
        </w:rPr>
        <w:t xml:space="preserve"> </w:t>
      </w:r>
      <w:r w:rsidRPr="00350950">
        <w:rPr>
          <w:rFonts w:ascii="Calibri" w:eastAsia="Calibri" w:hAnsi="Calibri" w:cs="Calibri"/>
          <w:w w:val="105"/>
        </w:rPr>
        <w:t>somewhat</w:t>
      </w:r>
      <w:r w:rsidRPr="00350950">
        <w:rPr>
          <w:rFonts w:ascii="Calibri" w:eastAsia="Calibri" w:hAnsi="Calibri" w:cs="Calibri"/>
          <w:spacing w:val="-3"/>
          <w:w w:val="105"/>
        </w:rPr>
        <w:t xml:space="preserve"> </w:t>
      </w:r>
      <w:r w:rsidRPr="00350950">
        <w:rPr>
          <w:rFonts w:ascii="Calibri" w:eastAsia="Calibri" w:hAnsi="Calibri" w:cs="Calibri"/>
          <w:w w:val="105"/>
        </w:rPr>
        <w:t>disagree;</w:t>
      </w:r>
      <w:r w:rsidRPr="00350950">
        <w:rPr>
          <w:rFonts w:ascii="Calibri" w:eastAsia="Calibri" w:hAnsi="Calibri" w:cs="Calibri"/>
          <w:spacing w:val="-1"/>
          <w:w w:val="105"/>
        </w:rPr>
        <w:t xml:space="preserve"> </w:t>
      </w:r>
      <w:r w:rsidRPr="00350950">
        <w:rPr>
          <w:rFonts w:ascii="Calibri" w:eastAsia="Calibri" w:hAnsi="Calibri" w:cs="Calibri"/>
          <w:w w:val="105"/>
        </w:rPr>
        <w:t>3</w:t>
      </w:r>
      <w:r w:rsidRPr="00350950">
        <w:rPr>
          <w:rFonts w:ascii="Calibri" w:eastAsia="Calibri" w:hAnsi="Calibri" w:cs="Calibri"/>
          <w:spacing w:val="-1"/>
          <w:w w:val="105"/>
        </w:rPr>
        <w:t xml:space="preserve"> </w:t>
      </w:r>
      <w:r w:rsidRPr="00350950">
        <w:rPr>
          <w:rFonts w:ascii="Calibri" w:eastAsia="Calibri" w:hAnsi="Calibri" w:cs="Calibri"/>
          <w:w w:val="105"/>
        </w:rPr>
        <w:t>= neither</w:t>
      </w:r>
      <w:r w:rsidRPr="00350950">
        <w:rPr>
          <w:rFonts w:ascii="Calibri" w:eastAsia="Calibri" w:hAnsi="Calibri" w:cs="Calibri"/>
          <w:spacing w:val="-2"/>
          <w:w w:val="105"/>
        </w:rPr>
        <w:t xml:space="preserve"> </w:t>
      </w:r>
      <w:r w:rsidRPr="00350950">
        <w:rPr>
          <w:rFonts w:ascii="Calibri" w:eastAsia="Calibri" w:hAnsi="Calibri" w:cs="Calibri"/>
          <w:w w:val="105"/>
        </w:rPr>
        <w:t>agree</w:t>
      </w:r>
      <w:r w:rsidRPr="00350950">
        <w:rPr>
          <w:rFonts w:ascii="Calibri" w:eastAsia="Calibri" w:hAnsi="Calibri" w:cs="Calibri"/>
          <w:spacing w:val="-2"/>
          <w:w w:val="105"/>
        </w:rPr>
        <w:t xml:space="preserve"> </w:t>
      </w:r>
      <w:r w:rsidRPr="00350950">
        <w:rPr>
          <w:rFonts w:ascii="Calibri" w:eastAsia="Calibri" w:hAnsi="Calibri" w:cs="Calibri"/>
          <w:w w:val="105"/>
        </w:rPr>
        <w:t>nor</w:t>
      </w:r>
      <w:r w:rsidRPr="00350950">
        <w:rPr>
          <w:rFonts w:ascii="Calibri" w:eastAsia="Calibri" w:hAnsi="Calibri" w:cs="Calibri"/>
          <w:spacing w:val="-3"/>
          <w:w w:val="105"/>
        </w:rPr>
        <w:t xml:space="preserve"> </w:t>
      </w:r>
      <w:r w:rsidRPr="00350950">
        <w:rPr>
          <w:rFonts w:ascii="Calibri" w:eastAsia="Calibri" w:hAnsi="Calibri" w:cs="Calibri"/>
          <w:w w:val="105"/>
        </w:rPr>
        <w:t>disagree;</w:t>
      </w:r>
      <w:r w:rsidRPr="00350950">
        <w:rPr>
          <w:rFonts w:ascii="Calibri" w:eastAsia="Calibri" w:hAnsi="Calibri" w:cs="Calibri"/>
          <w:spacing w:val="-1"/>
          <w:w w:val="105"/>
        </w:rPr>
        <w:t xml:space="preserve"> </w:t>
      </w:r>
      <w:r w:rsidRPr="00350950">
        <w:rPr>
          <w:rFonts w:ascii="Calibri" w:eastAsia="Calibri" w:hAnsi="Calibri" w:cs="Calibri"/>
          <w:w w:val="105"/>
        </w:rPr>
        <w:t>4</w:t>
      </w:r>
      <w:r w:rsidRPr="00350950">
        <w:rPr>
          <w:rFonts w:ascii="Calibri" w:eastAsia="Calibri" w:hAnsi="Calibri" w:cs="Calibri"/>
          <w:spacing w:val="-1"/>
          <w:w w:val="105"/>
        </w:rPr>
        <w:t xml:space="preserve"> </w:t>
      </w:r>
      <w:r w:rsidRPr="00350950">
        <w:rPr>
          <w:rFonts w:ascii="Calibri" w:eastAsia="Calibri" w:hAnsi="Calibri" w:cs="Calibri"/>
          <w:w w:val="105"/>
        </w:rPr>
        <w:t>= somewhat agree; 5 = strongly agree</w:t>
      </w:r>
    </w:p>
    <w:tbl>
      <w:tblPr>
        <w:tblW w:w="0" w:type="auto"/>
        <w:tblInd w:w="885" w:type="dxa"/>
        <w:tblLayout w:type="fixed"/>
        <w:tblCellMar>
          <w:left w:w="0" w:type="dxa"/>
          <w:right w:w="0" w:type="dxa"/>
        </w:tblCellMar>
        <w:tblLook w:val="01E0" w:firstRow="1" w:lastRow="1" w:firstColumn="1" w:lastColumn="1" w:noHBand="0" w:noVBand="0"/>
      </w:tblPr>
      <w:tblGrid>
        <w:gridCol w:w="5520"/>
        <w:gridCol w:w="464"/>
        <w:gridCol w:w="451"/>
        <w:gridCol w:w="451"/>
        <w:gridCol w:w="451"/>
        <w:gridCol w:w="437"/>
        <w:gridCol w:w="746"/>
        <w:gridCol w:w="716"/>
      </w:tblGrid>
      <w:tr w:rsidR="001940C2" w:rsidRPr="0064763B" w14:paraId="2848777C" w14:textId="77777777">
        <w:trPr>
          <w:trHeight w:val="729"/>
        </w:trPr>
        <w:tc>
          <w:tcPr>
            <w:tcW w:w="5520" w:type="dxa"/>
          </w:tcPr>
          <w:p w14:paraId="3BF2CC04" w14:textId="77777777" w:rsidR="001940C2" w:rsidRPr="00350950" w:rsidRDefault="001940C2" w:rsidP="00350950">
            <w:pPr>
              <w:widowControl w:val="0"/>
              <w:autoSpaceDE w:val="0"/>
              <w:autoSpaceDN w:val="0"/>
              <w:spacing w:after="0" w:line="240" w:lineRule="auto"/>
              <w:rPr>
                <w:rFonts w:ascii="Calibri" w:eastAsia="Calibri" w:hAnsi="Calibri" w:cs="Calibri"/>
              </w:rPr>
            </w:pPr>
          </w:p>
        </w:tc>
        <w:tc>
          <w:tcPr>
            <w:tcW w:w="464" w:type="dxa"/>
          </w:tcPr>
          <w:p w14:paraId="6C897A03" w14:textId="77777777" w:rsidR="001940C2" w:rsidRPr="00350950" w:rsidRDefault="001940C2" w:rsidP="00350950">
            <w:pPr>
              <w:widowControl w:val="0"/>
              <w:autoSpaceDE w:val="0"/>
              <w:autoSpaceDN w:val="0"/>
              <w:spacing w:before="189" w:after="0" w:line="240" w:lineRule="auto"/>
              <w:rPr>
                <w:rFonts w:ascii="Calibri" w:eastAsia="Calibri" w:hAnsi="Calibri" w:cs="Calibri"/>
              </w:rPr>
            </w:pPr>
          </w:p>
          <w:p w14:paraId="711AA6A5" w14:textId="77777777" w:rsidR="001940C2" w:rsidRPr="00350950" w:rsidRDefault="001940C2" w:rsidP="00350950">
            <w:pPr>
              <w:widowControl w:val="0"/>
              <w:autoSpaceDE w:val="0"/>
              <w:autoSpaceDN w:val="0"/>
              <w:spacing w:after="0" w:line="252" w:lineRule="exact"/>
              <w:ind w:left="15"/>
              <w:jc w:val="center"/>
              <w:rPr>
                <w:rFonts w:ascii="Calibri" w:eastAsia="Calibri" w:hAnsi="Calibri" w:cs="Calibri"/>
                <w:b/>
              </w:rPr>
            </w:pPr>
            <w:r w:rsidRPr="00350950">
              <w:rPr>
                <w:rFonts w:ascii="Calibri" w:eastAsia="Calibri" w:hAnsi="Calibri" w:cs="Calibri"/>
                <w:b/>
                <w:spacing w:val="-10"/>
                <w:w w:val="105"/>
              </w:rPr>
              <w:t>1</w:t>
            </w:r>
          </w:p>
        </w:tc>
        <w:tc>
          <w:tcPr>
            <w:tcW w:w="451" w:type="dxa"/>
          </w:tcPr>
          <w:p w14:paraId="2677F4F7" w14:textId="77777777" w:rsidR="001940C2" w:rsidRPr="00350950" w:rsidRDefault="001940C2" w:rsidP="00350950">
            <w:pPr>
              <w:widowControl w:val="0"/>
              <w:autoSpaceDE w:val="0"/>
              <w:autoSpaceDN w:val="0"/>
              <w:spacing w:before="189" w:after="0" w:line="240" w:lineRule="auto"/>
              <w:rPr>
                <w:rFonts w:ascii="Calibri" w:eastAsia="Calibri" w:hAnsi="Calibri" w:cs="Calibri"/>
              </w:rPr>
            </w:pPr>
          </w:p>
          <w:p w14:paraId="62FD664B" w14:textId="77777777" w:rsidR="001940C2" w:rsidRPr="00350950" w:rsidRDefault="001940C2" w:rsidP="00350950">
            <w:pPr>
              <w:widowControl w:val="0"/>
              <w:autoSpaceDE w:val="0"/>
              <w:autoSpaceDN w:val="0"/>
              <w:spacing w:after="0" w:line="252" w:lineRule="exact"/>
              <w:ind w:left="4" w:right="2"/>
              <w:jc w:val="center"/>
              <w:rPr>
                <w:rFonts w:ascii="Calibri" w:eastAsia="Calibri" w:hAnsi="Calibri" w:cs="Calibri"/>
                <w:b/>
              </w:rPr>
            </w:pPr>
            <w:r w:rsidRPr="00350950">
              <w:rPr>
                <w:rFonts w:ascii="Calibri" w:eastAsia="Calibri" w:hAnsi="Calibri" w:cs="Calibri"/>
                <w:b/>
                <w:spacing w:val="-10"/>
                <w:w w:val="105"/>
              </w:rPr>
              <w:t>2</w:t>
            </w:r>
          </w:p>
        </w:tc>
        <w:tc>
          <w:tcPr>
            <w:tcW w:w="451" w:type="dxa"/>
          </w:tcPr>
          <w:p w14:paraId="2E4A3EC9" w14:textId="77777777" w:rsidR="001940C2" w:rsidRPr="00350950" w:rsidRDefault="001940C2" w:rsidP="00350950">
            <w:pPr>
              <w:widowControl w:val="0"/>
              <w:autoSpaceDE w:val="0"/>
              <w:autoSpaceDN w:val="0"/>
              <w:spacing w:before="189" w:after="0" w:line="240" w:lineRule="auto"/>
              <w:rPr>
                <w:rFonts w:ascii="Calibri" w:eastAsia="Calibri" w:hAnsi="Calibri" w:cs="Calibri"/>
              </w:rPr>
            </w:pPr>
          </w:p>
          <w:p w14:paraId="7157824D" w14:textId="77777777" w:rsidR="001940C2" w:rsidRPr="00350950" w:rsidRDefault="001940C2" w:rsidP="00350950">
            <w:pPr>
              <w:widowControl w:val="0"/>
              <w:autoSpaceDE w:val="0"/>
              <w:autoSpaceDN w:val="0"/>
              <w:spacing w:after="0" w:line="252" w:lineRule="exact"/>
              <w:ind w:left="4" w:right="2"/>
              <w:jc w:val="center"/>
              <w:rPr>
                <w:rFonts w:ascii="Calibri" w:eastAsia="Calibri" w:hAnsi="Calibri" w:cs="Calibri"/>
                <w:b/>
              </w:rPr>
            </w:pPr>
            <w:r w:rsidRPr="00350950">
              <w:rPr>
                <w:rFonts w:ascii="Calibri" w:eastAsia="Calibri" w:hAnsi="Calibri" w:cs="Calibri"/>
                <w:b/>
                <w:spacing w:val="-10"/>
                <w:w w:val="105"/>
              </w:rPr>
              <w:t>3</w:t>
            </w:r>
          </w:p>
        </w:tc>
        <w:tc>
          <w:tcPr>
            <w:tcW w:w="451" w:type="dxa"/>
          </w:tcPr>
          <w:p w14:paraId="452EC9A5" w14:textId="77777777" w:rsidR="001940C2" w:rsidRPr="00350950" w:rsidRDefault="001940C2" w:rsidP="00350950">
            <w:pPr>
              <w:widowControl w:val="0"/>
              <w:autoSpaceDE w:val="0"/>
              <w:autoSpaceDN w:val="0"/>
              <w:spacing w:before="189" w:after="0" w:line="240" w:lineRule="auto"/>
              <w:rPr>
                <w:rFonts w:ascii="Calibri" w:eastAsia="Calibri" w:hAnsi="Calibri" w:cs="Calibri"/>
              </w:rPr>
            </w:pPr>
          </w:p>
          <w:p w14:paraId="2EFA9A94" w14:textId="77777777" w:rsidR="001940C2" w:rsidRPr="00350950" w:rsidRDefault="001940C2" w:rsidP="00350950">
            <w:pPr>
              <w:widowControl w:val="0"/>
              <w:autoSpaceDE w:val="0"/>
              <w:autoSpaceDN w:val="0"/>
              <w:spacing w:after="0" w:line="252" w:lineRule="exact"/>
              <w:ind w:left="4"/>
              <w:jc w:val="center"/>
              <w:rPr>
                <w:rFonts w:ascii="Calibri" w:eastAsia="Calibri" w:hAnsi="Calibri" w:cs="Calibri"/>
                <w:b/>
              </w:rPr>
            </w:pPr>
            <w:r w:rsidRPr="00350950">
              <w:rPr>
                <w:rFonts w:ascii="Calibri" w:eastAsia="Calibri" w:hAnsi="Calibri" w:cs="Calibri"/>
                <w:b/>
                <w:spacing w:val="-10"/>
                <w:w w:val="105"/>
              </w:rPr>
              <w:t>4</w:t>
            </w:r>
          </w:p>
        </w:tc>
        <w:tc>
          <w:tcPr>
            <w:tcW w:w="437" w:type="dxa"/>
          </w:tcPr>
          <w:p w14:paraId="5F08FF39" w14:textId="77777777" w:rsidR="001940C2" w:rsidRPr="00350950" w:rsidRDefault="001940C2" w:rsidP="00350950">
            <w:pPr>
              <w:widowControl w:val="0"/>
              <w:autoSpaceDE w:val="0"/>
              <w:autoSpaceDN w:val="0"/>
              <w:spacing w:before="189" w:after="0" w:line="240" w:lineRule="auto"/>
              <w:rPr>
                <w:rFonts w:ascii="Calibri" w:eastAsia="Calibri" w:hAnsi="Calibri" w:cs="Calibri"/>
              </w:rPr>
            </w:pPr>
          </w:p>
          <w:p w14:paraId="77341747" w14:textId="77777777" w:rsidR="001940C2" w:rsidRPr="00350950" w:rsidRDefault="001940C2" w:rsidP="00350950">
            <w:pPr>
              <w:widowControl w:val="0"/>
              <w:autoSpaceDE w:val="0"/>
              <w:autoSpaceDN w:val="0"/>
              <w:spacing w:after="0" w:line="252" w:lineRule="exact"/>
              <w:ind w:left="18"/>
              <w:jc w:val="center"/>
              <w:rPr>
                <w:rFonts w:ascii="Calibri" w:eastAsia="Calibri" w:hAnsi="Calibri" w:cs="Calibri"/>
                <w:b/>
              </w:rPr>
            </w:pPr>
            <w:r w:rsidRPr="00350950">
              <w:rPr>
                <w:rFonts w:ascii="Calibri" w:eastAsia="Calibri" w:hAnsi="Calibri" w:cs="Calibri"/>
                <w:b/>
                <w:spacing w:val="-10"/>
                <w:w w:val="105"/>
              </w:rPr>
              <w:t>5</w:t>
            </w:r>
          </w:p>
        </w:tc>
        <w:tc>
          <w:tcPr>
            <w:tcW w:w="746" w:type="dxa"/>
          </w:tcPr>
          <w:p w14:paraId="246DFC60" w14:textId="77777777" w:rsidR="001940C2" w:rsidRPr="00350950" w:rsidRDefault="001940C2" w:rsidP="00350950">
            <w:pPr>
              <w:widowControl w:val="0"/>
              <w:autoSpaceDE w:val="0"/>
              <w:autoSpaceDN w:val="0"/>
              <w:spacing w:before="225" w:after="0" w:line="242" w:lineRule="exact"/>
              <w:ind w:left="139" w:hanging="8"/>
              <w:rPr>
                <w:rFonts w:ascii="Calibri" w:eastAsia="Calibri" w:hAnsi="Calibri" w:cs="Calibri"/>
                <w:b/>
                <w:sz w:val="20"/>
              </w:rPr>
            </w:pPr>
            <w:r w:rsidRPr="00350950">
              <w:rPr>
                <w:rFonts w:ascii="Calibri" w:eastAsia="Calibri" w:hAnsi="Calibri" w:cs="Calibri"/>
                <w:b/>
                <w:spacing w:val="-2"/>
                <w:w w:val="105"/>
                <w:sz w:val="20"/>
              </w:rPr>
              <w:t xml:space="preserve">Don’t </w:t>
            </w:r>
            <w:r w:rsidRPr="00350950">
              <w:rPr>
                <w:rFonts w:ascii="Calibri" w:eastAsia="Calibri" w:hAnsi="Calibri" w:cs="Calibri"/>
                <w:b/>
                <w:spacing w:val="-4"/>
                <w:w w:val="105"/>
                <w:sz w:val="20"/>
              </w:rPr>
              <w:t>know</w:t>
            </w:r>
          </w:p>
        </w:tc>
        <w:tc>
          <w:tcPr>
            <w:tcW w:w="716" w:type="dxa"/>
          </w:tcPr>
          <w:p w14:paraId="2A77B2D6" w14:textId="77777777" w:rsidR="001940C2" w:rsidRPr="00350950" w:rsidRDefault="001940C2" w:rsidP="00350950">
            <w:pPr>
              <w:widowControl w:val="0"/>
              <w:autoSpaceDE w:val="0"/>
              <w:autoSpaceDN w:val="0"/>
              <w:spacing w:after="0" w:line="240" w:lineRule="auto"/>
              <w:ind w:left="130" w:hanging="10"/>
              <w:rPr>
                <w:rFonts w:ascii="Calibri" w:eastAsia="Calibri" w:hAnsi="Calibri" w:cs="Calibri"/>
                <w:b/>
                <w:sz w:val="20"/>
              </w:rPr>
            </w:pPr>
            <w:r w:rsidRPr="00350950">
              <w:rPr>
                <w:rFonts w:ascii="Calibri" w:eastAsia="Calibri" w:hAnsi="Calibri" w:cs="Calibri"/>
                <w:b/>
                <w:spacing w:val="-2"/>
                <w:w w:val="105"/>
                <w:sz w:val="20"/>
              </w:rPr>
              <w:t xml:space="preserve">Prefer </w:t>
            </w:r>
            <w:r w:rsidRPr="00350950">
              <w:rPr>
                <w:rFonts w:ascii="Calibri" w:eastAsia="Calibri" w:hAnsi="Calibri" w:cs="Calibri"/>
                <w:b/>
                <w:w w:val="105"/>
                <w:sz w:val="20"/>
              </w:rPr>
              <w:t>not</w:t>
            </w:r>
            <w:r w:rsidRPr="00350950">
              <w:rPr>
                <w:rFonts w:ascii="Calibri" w:eastAsia="Calibri" w:hAnsi="Calibri" w:cs="Calibri"/>
                <w:b/>
                <w:spacing w:val="-8"/>
                <w:w w:val="105"/>
                <w:sz w:val="20"/>
              </w:rPr>
              <w:t xml:space="preserve"> </w:t>
            </w:r>
            <w:r w:rsidRPr="00350950">
              <w:rPr>
                <w:rFonts w:ascii="Calibri" w:eastAsia="Calibri" w:hAnsi="Calibri" w:cs="Calibri"/>
                <w:b/>
                <w:spacing w:val="-5"/>
                <w:w w:val="105"/>
                <w:sz w:val="20"/>
              </w:rPr>
              <w:t>to</w:t>
            </w:r>
          </w:p>
          <w:p w14:paraId="4D148BEA" w14:textId="77777777" w:rsidR="001940C2" w:rsidRPr="00350950" w:rsidRDefault="001940C2" w:rsidP="00350950">
            <w:pPr>
              <w:widowControl w:val="0"/>
              <w:autoSpaceDE w:val="0"/>
              <w:autoSpaceDN w:val="0"/>
              <w:spacing w:after="0" w:line="224" w:lineRule="exact"/>
              <w:ind w:left="241"/>
              <w:rPr>
                <w:rFonts w:ascii="Calibri" w:eastAsia="Calibri" w:hAnsi="Calibri" w:cs="Calibri"/>
                <w:b/>
                <w:sz w:val="20"/>
              </w:rPr>
            </w:pPr>
            <w:r w:rsidRPr="00350950">
              <w:rPr>
                <w:rFonts w:ascii="Calibri" w:eastAsia="Calibri" w:hAnsi="Calibri" w:cs="Calibri"/>
                <w:b/>
                <w:spacing w:val="-5"/>
                <w:w w:val="115"/>
                <w:sz w:val="20"/>
              </w:rPr>
              <w:t>say</w:t>
            </w:r>
          </w:p>
        </w:tc>
      </w:tr>
      <w:tr w:rsidR="001940C2" w:rsidRPr="0064763B" w14:paraId="510529B2" w14:textId="77777777">
        <w:trPr>
          <w:trHeight w:val="671"/>
        </w:trPr>
        <w:tc>
          <w:tcPr>
            <w:tcW w:w="5520" w:type="dxa"/>
          </w:tcPr>
          <w:p w14:paraId="7F1CA3F7" w14:textId="77777777" w:rsidR="001940C2" w:rsidRPr="00350950" w:rsidRDefault="001940C2" w:rsidP="00350950">
            <w:pPr>
              <w:widowControl w:val="0"/>
              <w:autoSpaceDE w:val="0"/>
              <w:autoSpaceDN w:val="0"/>
              <w:spacing w:after="0" w:line="266" w:lineRule="exact"/>
              <w:ind w:left="50"/>
              <w:rPr>
                <w:rFonts w:ascii="Calibri" w:eastAsia="Calibri" w:hAnsi="Calibri" w:cs="Calibri"/>
              </w:rPr>
            </w:pPr>
            <w:r w:rsidRPr="00350950">
              <w:rPr>
                <w:rFonts w:ascii="Calibri" w:eastAsia="Calibri" w:hAnsi="Calibri" w:cs="Calibri"/>
              </w:rPr>
              <w:t>a.</w:t>
            </w:r>
            <w:r w:rsidRPr="00350950">
              <w:rPr>
                <w:rFonts w:ascii="Calibri" w:eastAsia="Calibri" w:hAnsi="Calibri" w:cs="Calibri"/>
                <w:spacing w:val="18"/>
              </w:rPr>
              <w:t xml:space="preserve"> </w:t>
            </w:r>
            <w:r w:rsidRPr="00350950">
              <w:rPr>
                <w:rFonts w:ascii="Calibri" w:eastAsia="Calibri" w:hAnsi="Calibri" w:cs="Calibri"/>
              </w:rPr>
              <w:t>I</w:t>
            </w:r>
            <w:r w:rsidRPr="00350950">
              <w:rPr>
                <w:rFonts w:ascii="Calibri" w:eastAsia="Calibri" w:hAnsi="Calibri" w:cs="Calibri"/>
                <w:spacing w:val="19"/>
              </w:rPr>
              <w:t xml:space="preserve"> </w:t>
            </w:r>
            <w:r w:rsidRPr="00350950">
              <w:rPr>
                <w:rFonts w:ascii="Calibri" w:eastAsia="Calibri" w:hAnsi="Calibri" w:cs="Calibri"/>
              </w:rPr>
              <w:t>have</w:t>
            </w:r>
            <w:r w:rsidRPr="00350950">
              <w:rPr>
                <w:rFonts w:ascii="Calibri" w:eastAsia="Calibri" w:hAnsi="Calibri" w:cs="Calibri"/>
                <w:spacing w:val="13"/>
              </w:rPr>
              <w:t xml:space="preserve"> </w:t>
            </w:r>
            <w:r w:rsidRPr="00350950">
              <w:rPr>
                <w:rFonts w:ascii="Calibri" w:eastAsia="Calibri" w:hAnsi="Calibri" w:cs="Calibri"/>
              </w:rPr>
              <w:t>access</w:t>
            </w:r>
            <w:r w:rsidRPr="00350950">
              <w:rPr>
                <w:rFonts w:ascii="Calibri" w:eastAsia="Calibri" w:hAnsi="Calibri" w:cs="Calibri"/>
                <w:spacing w:val="20"/>
              </w:rPr>
              <w:t xml:space="preserve"> </w:t>
            </w:r>
            <w:r w:rsidRPr="00350950">
              <w:rPr>
                <w:rFonts w:ascii="Calibri" w:eastAsia="Calibri" w:hAnsi="Calibri" w:cs="Calibri"/>
              </w:rPr>
              <w:t>to</w:t>
            </w:r>
            <w:r w:rsidRPr="00350950">
              <w:rPr>
                <w:rFonts w:ascii="Calibri" w:eastAsia="Calibri" w:hAnsi="Calibri" w:cs="Calibri"/>
                <w:spacing w:val="20"/>
              </w:rPr>
              <w:t xml:space="preserve"> </w:t>
            </w:r>
            <w:r w:rsidRPr="00350950">
              <w:rPr>
                <w:rFonts w:ascii="Calibri" w:eastAsia="Calibri" w:hAnsi="Calibri" w:cs="Calibri"/>
              </w:rPr>
              <w:t>the</w:t>
            </w:r>
            <w:r w:rsidRPr="00350950">
              <w:rPr>
                <w:rFonts w:ascii="Calibri" w:eastAsia="Calibri" w:hAnsi="Calibri" w:cs="Calibri"/>
                <w:spacing w:val="16"/>
              </w:rPr>
              <w:t xml:space="preserve"> </w:t>
            </w:r>
            <w:r w:rsidRPr="00350950">
              <w:rPr>
                <w:rFonts w:ascii="Calibri" w:eastAsia="Calibri" w:hAnsi="Calibri" w:cs="Calibri"/>
              </w:rPr>
              <w:t>resources</w:t>
            </w:r>
            <w:r w:rsidRPr="00350950">
              <w:rPr>
                <w:rFonts w:ascii="Calibri" w:eastAsia="Calibri" w:hAnsi="Calibri" w:cs="Calibri"/>
                <w:spacing w:val="20"/>
              </w:rPr>
              <w:t xml:space="preserve"> </w:t>
            </w:r>
            <w:r w:rsidRPr="00350950">
              <w:rPr>
                <w:rFonts w:ascii="Calibri" w:eastAsia="Calibri" w:hAnsi="Calibri" w:cs="Calibri"/>
              </w:rPr>
              <w:t>I</w:t>
            </w:r>
            <w:r w:rsidRPr="00350950">
              <w:rPr>
                <w:rFonts w:ascii="Calibri" w:eastAsia="Calibri" w:hAnsi="Calibri" w:cs="Calibri"/>
                <w:spacing w:val="14"/>
              </w:rPr>
              <w:t xml:space="preserve"> </w:t>
            </w:r>
            <w:r w:rsidRPr="00350950">
              <w:rPr>
                <w:rFonts w:ascii="Calibri" w:eastAsia="Calibri" w:hAnsi="Calibri" w:cs="Calibri"/>
              </w:rPr>
              <w:t>need</w:t>
            </w:r>
            <w:r w:rsidRPr="00350950">
              <w:rPr>
                <w:rFonts w:ascii="Calibri" w:eastAsia="Calibri" w:hAnsi="Calibri" w:cs="Calibri"/>
                <w:spacing w:val="17"/>
              </w:rPr>
              <w:t xml:space="preserve"> </w:t>
            </w:r>
            <w:r w:rsidRPr="00350950">
              <w:rPr>
                <w:rFonts w:ascii="Calibri" w:eastAsia="Calibri" w:hAnsi="Calibri" w:cs="Calibri"/>
              </w:rPr>
              <w:t>to</w:t>
            </w:r>
            <w:r w:rsidRPr="00350950">
              <w:rPr>
                <w:rFonts w:ascii="Calibri" w:eastAsia="Calibri" w:hAnsi="Calibri" w:cs="Calibri"/>
                <w:spacing w:val="19"/>
              </w:rPr>
              <w:t xml:space="preserve"> </w:t>
            </w:r>
            <w:r w:rsidRPr="00350950">
              <w:rPr>
                <w:rFonts w:ascii="Calibri" w:eastAsia="Calibri" w:hAnsi="Calibri" w:cs="Calibri"/>
                <w:spacing w:val="-2"/>
              </w:rPr>
              <w:t>access</w:t>
            </w:r>
          </w:p>
          <w:p w14:paraId="08CB255B" w14:textId="77777777" w:rsidR="001940C2" w:rsidRPr="00350950" w:rsidRDefault="001940C2" w:rsidP="00350950">
            <w:pPr>
              <w:widowControl w:val="0"/>
              <w:autoSpaceDE w:val="0"/>
              <w:autoSpaceDN w:val="0"/>
              <w:spacing w:after="0" w:line="240" w:lineRule="auto"/>
              <w:ind w:left="50"/>
              <w:rPr>
                <w:rFonts w:ascii="Calibri" w:eastAsia="Calibri" w:hAnsi="Calibri" w:cs="Calibri"/>
              </w:rPr>
            </w:pPr>
            <w:r w:rsidRPr="00350950">
              <w:rPr>
                <w:rFonts w:ascii="Calibri" w:eastAsia="Calibri" w:hAnsi="Calibri" w:cs="Calibri"/>
                <w:spacing w:val="-2"/>
                <w:w w:val="105"/>
              </w:rPr>
              <w:t>telehealth</w:t>
            </w:r>
            <w:r w:rsidRPr="00350950">
              <w:rPr>
                <w:rFonts w:ascii="Calibri" w:eastAsia="Calibri" w:hAnsi="Calibri" w:cs="Calibri"/>
                <w:spacing w:val="4"/>
                <w:w w:val="105"/>
              </w:rPr>
              <w:t xml:space="preserve"> </w:t>
            </w:r>
            <w:r w:rsidRPr="00350950">
              <w:rPr>
                <w:rFonts w:ascii="Calibri" w:eastAsia="Calibri" w:hAnsi="Calibri" w:cs="Calibri"/>
                <w:spacing w:val="-2"/>
                <w:w w:val="105"/>
              </w:rPr>
              <w:t>(internet,</w:t>
            </w:r>
            <w:r w:rsidRPr="00350950">
              <w:rPr>
                <w:rFonts w:ascii="Calibri" w:eastAsia="Calibri" w:hAnsi="Calibri" w:cs="Calibri"/>
                <w:spacing w:val="2"/>
                <w:w w:val="105"/>
              </w:rPr>
              <w:t xml:space="preserve"> </w:t>
            </w:r>
            <w:r w:rsidRPr="00350950">
              <w:rPr>
                <w:rFonts w:ascii="Calibri" w:eastAsia="Calibri" w:hAnsi="Calibri" w:cs="Calibri"/>
                <w:spacing w:val="-2"/>
                <w:w w:val="105"/>
              </w:rPr>
              <w:t>smartphone,</w:t>
            </w:r>
            <w:r w:rsidRPr="00350950">
              <w:rPr>
                <w:rFonts w:ascii="Calibri" w:eastAsia="Calibri" w:hAnsi="Calibri" w:cs="Calibri"/>
                <w:spacing w:val="3"/>
                <w:w w:val="105"/>
              </w:rPr>
              <w:t xml:space="preserve"> </w:t>
            </w:r>
            <w:r w:rsidRPr="00350950">
              <w:rPr>
                <w:rFonts w:ascii="Calibri" w:eastAsia="Calibri" w:hAnsi="Calibri" w:cs="Calibri"/>
                <w:spacing w:val="-2"/>
                <w:w w:val="105"/>
              </w:rPr>
              <w:t>tablet,</w:t>
            </w:r>
            <w:r w:rsidRPr="00350950">
              <w:rPr>
                <w:rFonts w:ascii="Calibri" w:eastAsia="Calibri" w:hAnsi="Calibri" w:cs="Calibri"/>
                <w:spacing w:val="3"/>
                <w:w w:val="105"/>
              </w:rPr>
              <w:t xml:space="preserve"> </w:t>
            </w:r>
            <w:r w:rsidRPr="00350950">
              <w:rPr>
                <w:rFonts w:ascii="Calibri" w:eastAsia="Calibri" w:hAnsi="Calibri" w:cs="Calibri"/>
                <w:spacing w:val="-2"/>
                <w:w w:val="105"/>
              </w:rPr>
              <w:t>computer,</w:t>
            </w:r>
            <w:r w:rsidRPr="00350950">
              <w:rPr>
                <w:rFonts w:ascii="Calibri" w:eastAsia="Calibri" w:hAnsi="Calibri" w:cs="Calibri"/>
                <w:spacing w:val="-1"/>
                <w:w w:val="105"/>
              </w:rPr>
              <w:t xml:space="preserve"> </w:t>
            </w:r>
            <w:r w:rsidRPr="00350950">
              <w:rPr>
                <w:rFonts w:ascii="Calibri" w:eastAsia="Calibri" w:hAnsi="Calibri" w:cs="Calibri"/>
                <w:spacing w:val="-2"/>
                <w:w w:val="105"/>
              </w:rPr>
              <w:t>etc.)</w:t>
            </w:r>
          </w:p>
        </w:tc>
        <w:tc>
          <w:tcPr>
            <w:tcW w:w="464" w:type="dxa"/>
          </w:tcPr>
          <w:p w14:paraId="7464D9D0" w14:textId="77777777" w:rsidR="001940C2" w:rsidRPr="00350950" w:rsidRDefault="001940C2" w:rsidP="00350950">
            <w:pPr>
              <w:widowControl w:val="0"/>
              <w:autoSpaceDE w:val="0"/>
              <w:autoSpaceDN w:val="0"/>
              <w:spacing w:before="266" w:after="0" w:line="240" w:lineRule="auto"/>
              <w:ind w:left="15" w:right="1"/>
              <w:jc w:val="center"/>
              <w:rPr>
                <w:rFonts w:ascii="Calibri" w:eastAsia="Calibri" w:hAnsi="Calibri" w:cs="Calibri"/>
              </w:rPr>
            </w:pPr>
            <w:r w:rsidRPr="00350950">
              <w:rPr>
                <w:rFonts w:ascii="Calibri" w:eastAsia="Calibri" w:hAnsi="Calibri" w:cs="Calibri"/>
                <w:spacing w:val="-10"/>
                <w:w w:val="125"/>
              </w:rPr>
              <w:t>□</w:t>
            </w:r>
          </w:p>
        </w:tc>
        <w:tc>
          <w:tcPr>
            <w:tcW w:w="451" w:type="dxa"/>
          </w:tcPr>
          <w:p w14:paraId="5C0504E2" w14:textId="77777777" w:rsidR="001940C2" w:rsidRPr="00350950" w:rsidRDefault="001940C2" w:rsidP="00350950">
            <w:pPr>
              <w:widowControl w:val="0"/>
              <w:autoSpaceDE w:val="0"/>
              <w:autoSpaceDN w:val="0"/>
              <w:spacing w:before="266"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479949E9" w14:textId="77777777" w:rsidR="001940C2" w:rsidRPr="00350950" w:rsidRDefault="001940C2" w:rsidP="00350950">
            <w:pPr>
              <w:widowControl w:val="0"/>
              <w:autoSpaceDE w:val="0"/>
              <w:autoSpaceDN w:val="0"/>
              <w:spacing w:before="266"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5EB55A7E" w14:textId="77777777" w:rsidR="001940C2" w:rsidRPr="00350950" w:rsidRDefault="001940C2" w:rsidP="00350950">
            <w:pPr>
              <w:widowControl w:val="0"/>
              <w:autoSpaceDE w:val="0"/>
              <w:autoSpaceDN w:val="0"/>
              <w:spacing w:before="266" w:after="0" w:line="240" w:lineRule="auto"/>
              <w:ind w:left="4"/>
              <w:jc w:val="center"/>
              <w:rPr>
                <w:rFonts w:ascii="Calibri" w:eastAsia="Calibri" w:hAnsi="Calibri" w:cs="Calibri"/>
              </w:rPr>
            </w:pPr>
            <w:r w:rsidRPr="00350950">
              <w:rPr>
                <w:rFonts w:ascii="Calibri" w:eastAsia="Calibri" w:hAnsi="Calibri" w:cs="Calibri"/>
                <w:spacing w:val="-10"/>
                <w:w w:val="125"/>
              </w:rPr>
              <w:t>□</w:t>
            </w:r>
          </w:p>
        </w:tc>
        <w:tc>
          <w:tcPr>
            <w:tcW w:w="437" w:type="dxa"/>
          </w:tcPr>
          <w:p w14:paraId="6E5D6E5C" w14:textId="77777777" w:rsidR="001940C2" w:rsidRPr="00350950" w:rsidRDefault="001940C2" w:rsidP="00350950">
            <w:pPr>
              <w:widowControl w:val="0"/>
              <w:autoSpaceDE w:val="0"/>
              <w:autoSpaceDN w:val="0"/>
              <w:spacing w:before="266" w:after="0" w:line="240" w:lineRule="auto"/>
              <w:ind w:left="18"/>
              <w:jc w:val="center"/>
              <w:rPr>
                <w:rFonts w:ascii="Calibri" w:eastAsia="Calibri" w:hAnsi="Calibri" w:cs="Calibri"/>
              </w:rPr>
            </w:pPr>
            <w:r w:rsidRPr="00350950">
              <w:rPr>
                <w:rFonts w:ascii="Calibri" w:eastAsia="Calibri" w:hAnsi="Calibri" w:cs="Calibri"/>
                <w:spacing w:val="-10"/>
                <w:w w:val="125"/>
              </w:rPr>
              <w:t>□</w:t>
            </w:r>
          </w:p>
        </w:tc>
        <w:tc>
          <w:tcPr>
            <w:tcW w:w="746" w:type="dxa"/>
          </w:tcPr>
          <w:p w14:paraId="115FB06B" w14:textId="77777777" w:rsidR="001940C2" w:rsidRPr="00350950" w:rsidRDefault="001940C2" w:rsidP="00350950">
            <w:pPr>
              <w:widowControl w:val="0"/>
              <w:autoSpaceDE w:val="0"/>
              <w:autoSpaceDN w:val="0"/>
              <w:spacing w:before="266" w:after="0" w:line="240" w:lineRule="auto"/>
              <w:ind w:left="21"/>
              <w:jc w:val="center"/>
              <w:rPr>
                <w:rFonts w:ascii="Calibri" w:eastAsia="Calibri" w:hAnsi="Calibri" w:cs="Calibri"/>
              </w:rPr>
            </w:pPr>
            <w:r w:rsidRPr="00350950">
              <w:rPr>
                <w:rFonts w:ascii="Calibri" w:eastAsia="Calibri" w:hAnsi="Calibri" w:cs="Calibri"/>
                <w:spacing w:val="-10"/>
                <w:w w:val="125"/>
              </w:rPr>
              <w:t>□</w:t>
            </w:r>
          </w:p>
        </w:tc>
        <w:tc>
          <w:tcPr>
            <w:tcW w:w="716" w:type="dxa"/>
          </w:tcPr>
          <w:p w14:paraId="1EFFA90D" w14:textId="77777777" w:rsidR="001940C2" w:rsidRPr="00350950" w:rsidRDefault="001940C2" w:rsidP="00350950">
            <w:pPr>
              <w:widowControl w:val="0"/>
              <w:autoSpaceDE w:val="0"/>
              <w:autoSpaceDN w:val="0"/>
              <w:spacing w:before="266" w:after="0" w:line="240" w:lineRule="auto"/>
              <w:ind w:left="76"/>
              <w:jc w:val="center"/>
              <w:rPr>
                <w:rFonts w:ascii="Calibri" w:eastAsia="Calibri" w:hAnsi="Calibri" w:cs="Calibri"/>
              </w:rPr>
            </w:pPr>
            <w:r w:rsidRPr="00350950">
              <w:rPr>
                <w:rFonts w:ascii="Calibri" w:eastAsia="Calibri" w:hAnsi="Calibri" w:cs="Calibri"/>
                <w:spacing w:val="-10"/>
                <w:w w:val="125"/>
              </w:rPr>
              <w:t>□</w:t>
            </w:r>
          </w:p>
        </w:tc>
      </w:tr>
      <w:tr w:rsidR="001940C2" w:rsidRPr="0064763B" w14:paraId="227EC077" w14:textId="77777777">
        <w:trPr>
          <w:trHeight w:val="806"/>
        </w:trPr>
        <w:tc>
          <w:tcPr>
            <w:tcW w:w="5520" w:type="dxa"/>
          </w:tcPr>
          <w:p w14:paraId="4E1D6090" w14:textId="77777777" w:rsidR="001940C2" w:rsidRPr="00350950" w:rsidRDefault="001940C2" w:rsidP="00350950">
            <w:pPr>
              <w:widowControl w:val="0"/>
              <w:autoSpaceDE w:val="0"/>
              <w:autoSpaceDN w:val="0"/>
              <w:spacing w:before="132" w:after="0" w:line="240" w:lineRule="auto"/>
              <w:ind w:left="50" w:right="211"/>
              <w:rPr>
                <w:rFonts w:ascii="Calibri" w:eastAsia="Calibri" w:hAnsi="Calibri" w:cs="Calibri"/>
              </w:rPr>
            </w:pPr>
            <w:r w:rsidRPr="00350950">
              <w:rPr>
                <w:rFonts w:ascii="Calibri" w:eastAsia="Calibri" w:hAnsi="Calibri" w:cs="Calibri"/>
                <w:w w:val="105"/>
              </w:rPr>
              <w:t>b.</w:t>
            </w:r>
            <w:r w:rsidRPr="00350950">
              <w:rPr>
                <w:rFonts w:ascii="Calibri" w:eastAsia="Calibri" w:hAnsi="Calibri" w:cs="Calibri"/>
                <w:spacing w:val="-2"/>
                <w:w w:val="105"/>
              </w:rPr>
              <w:t xml:space="preserve"> </w:t>
            </w:r>
            <w:r w:rsidRPr="00350950">
              <w:rPr>
                <w:rFonts w:ascii="Calibri" w:eastAsia="Calibri" w:hAnsi="Calibri" w:cs="Calibri"/>
                <w:w w:val="105"/>
              </w:rPr>
              <w:t>I</w:t>
            </w:r>
            <w:r w:rsidRPr="00350950">
              <w:rPr>
                <w:rFonts w:ascii="Calibri" w:eastAsia="Calibri" w:hAnsi="Calibri" w:cs="Calibri"/>
                <w:spacing w:val="-4"/>
                <w:w w:val="105"/>
              </w:rPr>
              <w:t xml:space="preserve"> </w:t>
            </w:r>
            <w:r w:rsidRPr="00350950">
              <w:rPr>
                <w:rFonts w:ascii="Calibri" w:eastAsia="Calibri" w:hAnsi="Calibri" w:cs="Calibri"/>
                <w:w w:val="105"/>
              </w:rPr>
              <w:t>have</w:t>
            </w:r>
            <w:r w:rsidRPr="00350950">
              <w:rPr>
                <w:rFonts w:ascii="Calibri" w:eastAsia="Calibri" w:hAnsi="Calibri" w:cs="Calibri"/>
                <w:spacing w:val="-3"/>
                <w:w w:val="105"/>
              </w:rPr>
              <w:t xml:space="preserve"> </w:t>
            </w:r>
            <w:r w:rsidRPr="00350950">
              <w:rPr>
                <w:rFonts w:ascii="Calibri" w:eastAsia="Calibri" w:hAnsi="Calibri" w:cs="Calibri"/>
                <w:w w:val="105"/>
              </w:rPr>
              <w:t>used telehealth</w:t>
            </w:r>
            <w:r w:rsidRPr="00350950">
              <w:rPr>
                <w:rFonts w:ascii="Calibri" w:eastAsia="Calibri" w:hAnsi="Calibri" w:cs="Calibri"/>
                <w:spacing w:val="-3"/>
                <w:w w:val="105"/>
              </w:rPr>
              <w:t xml:space="preserve"> </w:t>
            </w:r>
            <w:r w:rsidRPr="00350950">
              <w:rPr>
                <w:rFonts w:ascii="Calibri" w:eastAsia="Calibri" w:hAnsi="Calibri" w:cs="Calibri"/>
                <w:w w:val="105"/>
              </w:rPr>
              <w:t>to</w:t>
            </w:r>
            <w:r w:rsidRPr="00350950">
              <w:rPr>
                <w:rFonts w:ascii="Calibri" w:eastAsia="Calibri" w:hAnsi="Calibri" w:cs="Calibri"/>
                <w:spacing w:val="-1"/>
                <w:w w:val="105"/>
              </w:rPr>
              <w:t xml:space="preserve"> </w:t>
            </w:r>
            <w:r w:rsidRPr="00350950">
              <w:rPr>
                <w:rFonts w:ascii="Calibri" w:eastAsia="Calibri" w:hAnsi="Calibri" w:cs="Calibri"/>
                <w:w w:val="105"/>
              </w:rPr>
              <w:t>access</w:t>
            </w:r>
            <w:r w:rsidRPr="00350950">
              <w:rPr>
                <w:rFonts w:ascii="Calibri" w:eastAsia="Calibri" w:hAnsi="Calibri" w:cs="Calibri"/>
                <w:spacing w:val="-3"/>
                <w:w w:val="105"/>
              </w:rPr>
              <w:t xml:space="preserve"> </w:t>
            </w:r>
            <w:r w:rsidRPr="00350950">
              <w:rPr>
                <w:rFonts w:ascii="Calibri" w:eastAsia="Calibri" w:hAnsi="Calibri" w:cs="Calibri"/>
                <w:w w:val="105"/>
              </w:rPr>
              <w:t>care</w:t>
            </w:r>
            <w:r w:rsidRPr="00350950">
              <w:rPr>
                <w:rFonts w:ascii="Calibri" w:eastAsia="Calibri" w:hAnsi="Calibri" w:cs="Calibri"/>
                <w:spacing w:val="-6"/>
                <w:w w:val="105"/>
              </w:rPr>
              <w:t xml:space="preserve"> </w:t>
            </w:r>
            <w:r w:rsidRPr="00350950">
              <w:rPr>
                <w:rFonts w:ascii="Calibri" w:eastAsia="Calibri" w:hAnsi="Calibri" w:cs="Calibri"/>
                <w:w w:val="105"/>
              </w:rPr>
              <w:t>from</w:t>
            </w:r>
            <w:r w:rsidRPr="00350950">
              <w:rPr>
                <w:rFonts w:ascii="Calibri" w:eastAsia="Calibri" w:hAnsi="Calibri" w:cs="Calibri"/>
                <w:spacing w:val="-2"/>
                <w:w w:val="105"/>
              </w:rPr>
              <w:t xml:space="preserve"> </w:t>
            </w:r>
            <w:r w:rsidRPr="00350950">
              <w:rPr>
                <w:rFonts w:ascii="Calibri" w:eastAsia="Calibri" w:hAnsi="Calibri" w:cs="Calibri"/>
                <w:w w:val="105"/>
              </w:rPr>
              <w:t>my</w:t>
            </w:r>
            <w:r w:rsidRPr="00350950">
              <w:rPr>
                <w:rFonts w:ascii="Calibri" w:eastAsia="Calibri" w:hAnsi="Calibri" w:cs="Calibri"/>
                <w:spacing w:val="-3"/>
                <w:w w:val="105"/>
              </w:rPr>
              <w:t xml:space="preserve"> </w:t>
            </w:r>
            <w:r w:rsidRPr="00350950">
              <w:rPr>
                <w:rFonts w:ascii="Calibri" w:eastAsia="Calibri" w:hAnsi="Calibri" w:cs="Calibri"/>
                <w:w w:val="105"/>
              </w:rPr>
              <w:t>doctor or other provider in the past</w:t>
            </w:r>
          </w:p>
        </w:tc>
        <w:tc>
          <w:tcPr>
            <w:tcW w:w="464" w:type="dxa"/>
          </w:tcPr>
          <w:p w14:paraId="580E586A"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3962CE1F" w14:textId="77777777" w:rsidR="001940C2" w:rsidRPr="00350950" w:rsidRDefault="001940C2" w:rsidP="00350950">
            <w:pPr>
              <w:widowControl w:val="0"/>
              <w:autoSpaceDE w:val="0"/>
              <w:autoSpaceDN w:val="0"/>
              <w:spacing w:after="0" w:line="240" w:lineRule="auto"/>
              <w:ind w:left="15" w:right="1"/>
              <w:jc w:val="center"/>
              <w:rPr>
                <w:rFonts w:ascii="Calibri" w:eastAsia="Calibri" w:hAnsi="Calibri" w:cs="Calibri"/>
              </w:rPr>
            </w:pPr>
            <w:r w:rsidRPr="00350950">
              <w:rPr>
                <w:rFonts w:ascii="Calibri" w:eastAsia="Calibri" w:hAnsi="Calibri" w:cs="Calibri"/>
                <w:spacing w:val="-10"/>
                <w:w w:val="125"/>
              </w:rPr>
              <w:t>□</w:t>
            </w:r>
          </w:p>
        </w:tc>
        <w:tc>
          <w:tcPr>
            <w:tcW w:w="451" w:type="dxa"/>
          </w:tcPr>
          <w:p w14:paraId="1E8A5F85"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3D7F2624"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51E70F17"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283AC14B"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71162F36"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7B1E2A11" w14:textId="77777777" w:rsidR="001940C2" w:rsidRPr="00350950" w:rsidRDefault="001940C2" w:rsidP="00350950">
            <w:pPr>
              <w:widowControl w:val="0"/>
              <w:autoSpaceDE w:val="0"/>
              <w:autoSpaceDN w:val="0"/>
              <w:spacing w:after="0" w:line="240" w:lineRule="auto"/>
              <w:ind w:left="4"/>
              <w:jc w:val="center"/>
              <w:rPr>
                <w:rFonts w:ascii="Calibri" w:eastAsia="Calibri" w:hAnsi="Calibri" w:cs="Calibri"/>
              </w:rPr>
            </w:pPr>
            <w:r w:rsidRPr="00350950">
              <w:rPr>
                <w:rFonts w:ascii="Calibri" w:eastAsia="Calibri" w:hAnsi="Calibri" w:cs="Calibri"/>
                <w:spacing w:val="-10"/>
                <w:w w:val="125"/>
              </w:rPr>
              <w:t>□</w:t>
            </w:r>
          </w:p>
        </w:tc>
        <w:tc>
          <w:tcPr>
            <w:tcW w:w="437" w:type="dxa"/>
          </w:tcPr>
          <w:p w14:paraId="4F40CD54"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0411F2CD" w14:textId="77777777" w:rsidR="001940C2" w:rsidRPr="00350950" w:rsidRDefault="001940C2" w:rsidP="00350950">
            <w:pPr>
              <w:widowControl w:val="0"/>
              <w:autoSpaceDE w:val="0"/>
              <w:autoSpaceDN w:val="0"/>
              <w:spacing w:after="0" w:line="240" w:lineRule="auto"/>
              <w:ind w:left="18"/>
              <w:jc w:val="center"/>
              <w:rPr>
                <w:rFonts w:ascii="Calibri" w:eastAsia="Calibri" w:hAnsi="Calibri" w:cs="Calibri"/>
              </w:rPr>
            </w:pPr>
            <w:r w:rsidRPr="00350950">
              <w:rPr>
                <w:rFonts w:ascii="Calibri" w:eastAsia="Calibri" w:hAnsi="Calibri" w:cs="Calibri"/>
                <w:spacing w:val="-10"/>
                <w:w w:val="125"/>
              </w:rPr>
              <w:t>□</w:t>
            </w:r>
          </w:p>
        </w:tc>
        <w:tc>
          <w:tcPr>
            <w:tcW w:w="746" w:type="dxa"/>
          </w:tcPr>
          <w:p w14:paraId="3F9C4970"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69BA128B" w14:textId="77777777" w:rsidR="001940C2" w:rsidRPr="00350950" w:rsidRDefault="001940C2" w:rsidP="00350950">
            <w:pPr>
              <w:widowControl w:val="0"/>
              <w:autoSpaceDE w:val="0"/>
              <w:autoSpaceDN w:val="0"/>
              <w:spacing w:after="0" w:line="240" w:lineRule="auto"/>
              <w:ind w:left="21"/>
              <w:jc w:val="center"/>
              <w:rPr>
                <w:rFonts w:ascii="Calibri" w:eastAsia="Calibri" w:hAnsi="Calibri" w:cs="Calibri"/>
              </w:rPr>
            </w:pPr>
            <w:r w:rsidRPr="00350950">
              <w:rPr>
                <w:rFonts w:ascii="Calibri" w:eastAsia="Calibri" w:hAnsi="Calibri" w:cs="Calibri"/>
                <w:spacing w:val="-10"/>
                <w:w w:val="125"/>
              </w:rPr>
              <w:t>□</w:t>
            </w:r>
          </w:p>
        </w:tc>
        <w:tc>
          <w:tcPr>
            <w:tcW w:w="716" w:type="dxa"/>
          </w:tcPr>
          <w:p w14:paraId="22665BEE"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4BE16F7C" w14:textId="77777777" w:rsidR="001940C2" w:rsidRPr="00350950" w:rsidRDefault="001940C2" w:rsidP="00350950">
            <w:pPr>
              <w:widowControl w:val="0"/>
              <w:autoSpaceDE w:val="0"/>
              <w:autoSpaceDN w:val="0"/>
              <w:spacing w:after="0" w:line="240" w:lineRule="auto"/>
              <w:ind w:left="76"/>
              <w:jc w:val="center"/>
              <w:rPr>
                <w:rFonts w:ascii="Calibri" w:eastAsia="Calibri" w:hAnsi="Calibri" w:cs="Calibri"/>
              </w:rPr>
            </w:pPr>
            <w:r w:rsidRPr="00350950">
              <w:rPr>
                <w:rFonts w:ascii="Calibri" w:eastAsia="Calibri" w:hAnsi="Calibri" w:cs="Calibri"/>
                <w:spacing w:val="-10"/>
                <w:w w:val="125"/>
              </w:rPr>
              <w:t>□</w:t>
            </w:r>
          </w:p>
        </w:tc>
      </w:tr>
      <w:tr w:rsidR="001940C2" w:rsidRPr="0064763B" w14:paraId="64A49256" w14:textId="77777777">
        <w:trPr>
          <w:trHeight w:val="805"/>
        </w:trPr>
        <w:tc>
          <w:tcPr>
            <w:tcW w:w="5520" w:type="dxa"/>
          </w:tcPr>
          <w:p w14:paraId="73AA5597" w14:textId="77777777" w:rsidR="001940C2" w:rsidRPr="00350950" w:rsidRDefault="001940C2" w:rsidP="00350950">
            <w:pPr>
              <w:widowControl w:val="0"/>
              <w:autoSpaceDE w:val="0"/>
              <w:autoSpaceDN w:val="0"/>
              <w:spacing w:before="132" w:after="0" w:line="240" w:lineRule="auto"/>
              <w:ind w:left="50" w:right="211"/>
              <w:rPr>
                <w:rFonts w:ascii="Calibri" w:eastAsia="Calibri" w:hAnsi="Calibri" w:cs="Calibri"/>
              </w:rPr>
            </w:pPr>
            <w:r w:rsidRPr="00350950">
              <w:rPr>
                <w:rFonts w:ascii="Calibri" w:eastAsia="Calibri" w:hAnsi="Calibri" w:cs="Calibri"/>
                <w:w w:val="105"/>
              </w:rPr>
              <w:t>c. I am open to using telehealth to access medical care in the future</w:t>
            </w:r>
          </w:p>
        </w:tc>
        <w:tc>
          <w:tcPr>
            <w:tcW w:w="464" w:type="dxa"/>
          </w:tcPr>
          <w:p w14:paraId="68A2832E"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3D8F6955" w14:textId="77777777" w:rsidR="001940C2" w:rsidRPr="00350950" w:rsidRDefault="001940C2" w:rsidP="00350950">
            <w:pPr>
              <w:widowControl w:val="0"/>
              <w:autoSpaceDE w:val="0"/>
              <w:autoSpaceDN w:val="0"/>
              <w:spacing w:after="0" w:line="240" w:lineRule="auto"/>
              <w:ind w:left="15" w:right="1"/>
              <w:jc w:val="center"/>
              <w:rPr>
                <w:rFonts w:ascii="Calibri" w:eastAsia="Calibri" w:hAnsi="Calibri" w:cs="Calibri"/>
              </w:rPr>
            </w:pPr>
            <w:r w:rsidRPr="00350950">
              <w:rPr>
                <w:rFonts w:ascii="Calibri" w:eastAsia="Calibri" w:hAnsi="Calibri" w:cs="Calibri"/>
                <w:spacing w:val="-10"/>
                <w:w w:val="125"/>
              </w:rPr>
              <w:t>□</w:t>
            </w:r>
          </w:p>
        </w:tc>
        <w:tc>
          <w:tcPr>
            <w:tcW w:w="451" w:type="dxa"/>
          </w:tcPr>
          <w:p w14:paraId="41C8B1C1"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4B5804B7"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0AB9C4E3"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13C2FB3B"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3A2CB3D7"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5FFC1BCA" w14:textId="77777777" w:rsidR="001940C2" w:rsidRPr="00350950" w:rsidRDefault="001940C2" w:rsidP="00350950">
            <w:pPr>
              <w:widowControl w:val="0"/>
              <w:autoSpaceDE w:val="0"/>
              <w:autoSpaceDN w:val="0"/>
              <w:spacing w:after="0" w:line="240" w:lineRule="auto"/>
              <w:ind w:left="4"/>
              <w:jc w:val="center"/>
              <w:rPr>
                <w:rFonts w:ascii="Calibri" w:eastAsia="Calibri" w:hAnsi="Calibri" w:cs="Calibri"/>
              </w:rPr>
            </w:pPr>
            <w:r w:rsidRPr="00350950">
              <w:rPr>
                <w:rFonts w:ascii="Calibri" w:eastAsia="Calibri" w:hAnsi="Calibri" w:cs="Calibri"/>
                <w:spacing w:val="-10"/>
                <w:w w:val="125"/>
              </w:rPr>
              <w:t>□</w:t>
            </w:r>
          </w:p>
        </w:tc>
        <w:tc>
          <w:tcPr>
            <w:tcW w:w="437" w:type="dxa"/>
          </w:tcPr>
          <w:p w14:paraId="65C308AB"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063084BB" w14:textId="77777777" w:rsidR="001940C2" w:rsidRPr="00350950" w:rsidRDefault="001940C2" w:rsidP="00350950">
            <w:pPr>
              <w:widowControl w:val="0"/>
              <w:autoSpaceDE w:val="0"/>
              <w:autoSpaceDN w:val="0"/>
              <w:spacing w:after="0" w:line="240" w:lineRule="auto"/>
              <w:ind w:left="18"/>
              <w:jc w:val="center"/>
              <w:rPr>
                <w:rFonts w:ascii="Calibri" w:eastAsia="Calibri" w:hAnsi="Calibri" w:cs="Calibri"/>
              </w:rPr>
            </w:pPr>
            <w:r w:rsidRPr="00350950">
              <w:rPr>
                <w:rFonts w:ascii="Calibri" w:eastAsia="Calibri" w:hAnsi="Calibri" w:cs="Calibri"/>
                <w:spacing w:val="-10"/>
                <w:w w:val="125"/>
              </w:rPr>
              <w:t>□</w:t>
            </w:r>
          </w:p>
        </w:tc>
        <w:tc>
          <w:tcPr>
            <w:tcW w:w="746" w:type="dxa"/>
          </w:tcPr>
          <w:p w14:paraId="0E60B009"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2E4E024B" w14:textId="77777777" w:rsidR="001940C2" w:rsidRPr="00350950" w:rsidRDefault="001940C2" w:rsidP="00350950">
            <w:pPr>
              <w:widowControl w:val="0"/>
              <w:autoSpaceDE w:val="0"/>
              <w:autoSpaceDN w:val="0"/>
              <w:spacing w:after="0" w:line="240" w:lineRule="auto"/>
              <w:ind w:left="21"/>
              <w:jc w:val="center"/>
              <w:rPr>
                <w:rFonts w:ascii="Calibri" w:eastAsia="Calibri" w:hAnsi="Calibri" w:cs="Calibri"/>
              </w:rPr>
            </w:pPr>
            <w:r w:rsidRPr="00350950">
              <w:rPr>
                <w:rFonts w:ascii="Calibri" w:eastAsia="Calibri" w:hAnsi="Calibri" w:cs="Calibri"/>
                <w:spacing w:val="-10"/>
                <w:w w:val="125"/>
              </w:rPr>
              <w:t>□</w:t>
            </w:r>
          </w:p>
        </w:tc>
        <w:tc>
          <w:tcPr>
            <w:tcW w:w="716" w:type="dxa"/>
          </w:tcPr>
          <w:p w14:paraId="01BAB37E"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72849DBF" w14:textId="77777777" w:rsidR="001940C2" w:rsidRPr="00350950" w:rsidRDefault="001940C2" w:rsidP="00350950">
            <w:pPr>
              <w:widowControl w:val="0"/>
              <w:autoSpaceDE w:val="0"/>
              <w:autoSpaceDN w:val="0"/>
              <w:spacing w:after="0" w:line="240" w:lineRule="auto"/>
              <w:ind w:left="76"/>
              <w:jc w:val="center"/>
              <w:rPr>
                <w:rFonts w:ascii="Calibri" w:eastAsia="Calibri" w:hAnsi="Calibri" w:cs="Calibri"/>
              </w:rPr>
            </w:pPr>
            <w:r w:rsidRPr="00350950">
              <w:rPr>
                <w:rFonts w:ascii="Calibri" w:eastAsia="Calibri" w:hAnsi="Calibri" w:cs="Calibri"/>
                <w:spacing w:val="-10"/>
                <w:w w:val="125"/>
              </w:rPr>
              <w:t>□</w:t>
            </w:r>
          </w:p>
        </w:tc>
      </w:tr>
      <w:tr w:rsidR="001940C2" w:rsidRPr="0064763B" w14:paraId="5C1925E0" w14:textId="77777777">
        <w:trPr>
          <w:trHeight w:val="805"/>
        </w:trPr>
        <w:tc>
          <w:tcPr>
            <w:tcW w:w="5520" w:type="dxa"/>
          </w:tcPr>
          <w:p w14:paraId="188ED805" w14:textId="77777777" w:rsidR="001940C2" w:rsidRPr="00350950" w:rsidRDefault="001940C2" w:rsidP="00350950">
            <w:pPr>
              <w:widowControl w:val="0"/>
              <w:autoSpaceDE w:val="0"/>
              <w:autoSpaceDN w:val="0"/>
              <w:spacing w:before="130" w:after="0" w:line="240" w:lineRule="auto"/>
              <w:ind w:left="50"/>
              <w:rPr>
                <w:rFonts w:ascii="Calibri" w:eastAsia="Calibri" w:hAnsi="Calibri" w:cs="Calibri"/>
              </w:rPr>
            </w:pPr>
            <w:r w:rsidRPr="00350950">
              <w:rPr>
                <w:rFonts w:ascii="Calibri" w:eastAsia="Calibri" w:hAnsi="Calibri" w:cs="Calibri"/>
                <w:w w:val="105"/>
              </w:rPr>
              <w:t>d.</w:t>
            </w:r>
            <w:r w:rsidRPr="00350950">
              <w:rPr>
                <w:rFonts w:ascii="Calibri" w:eastAsia="Calibri" w:hAnsi="Calibri" w:cs="Calibri"/>
                <w:spacing w:val="-7"/>
                <w:w w:val="105"/>
              </w:rPr>
              <w:t xml:space="preserve"> </w:t>
            </w:r>
            <w:r w:rsidRPr="00350950">
              <w:rPr>
                <w:rFonts w:ascii="Calibri" w:eastAsia="Calibri" w:hAnsi="Calibri" w:cs="Calibri"/>
                <w:w w:val="105"/>
              </w:rPr>
              <w:t>I</w:t>
            </w:r>
            <w:r w:rsidRPr="00350950">
              <w:rPr>
                <w:rFonts w:ascii="Calibri" w:eastAsia="Calibri" w:hAnsi="Calibri" w:cs="Calibri"/>
                <w:spacing w:val="-9"/>
                <w:w w:val="105"/>
              </w:rPr>
              <w:t xml:space="preserve"> </w:t>
            </w:r>
            <w:r w:rsidRPr="00350950">
              <w:rPr>
                <w:rFonts w:ascii="Calibri" w:eastAsia="Calibri" w:hAnsi="Calibri" w:cs="Calibri"/>
                <w:w w:val="105"/>
              </w:rPr>
              <w:t>am</w:t>
            </w:r>
            <w:r w:rsidRPr="00350950">
              <w:rPr>
                <w:rFonts w:ascii="Calibri" w:eastAsia="Calibri" w:hAnsi="Calibri" w:cs="Calibri"/>
                <w:spacing w:val="-8"/>
                <w:w w:val="105"/>
              </w:rPr>
              <w:t xml:space="preserve"> </w:t>
            </w:r>
            <w:r w:rsidRPr="00350950">
              <w:rPr>
                <w:rFonts w:ascii="Calibri" w:eastAsia="Calibri" w:hAnsi="Calibri" w:cs="Calibri"/>
                <w:w w:val="105"/>
              </w:rPr>
              <w:t>comfortable</w:t>
            </w:r>
            <w:r w:rsidRPr="00350950">
              <w:rPr>
                <w:rFonts w:ascii="Calibri" w:eastAsia="Calibri" w:hAnsi="Calibri" w:cs="Calibri"/>
                <w:spacing w:val="-8"/>
                <w:w w:val="105"/>
              </w:rPr>
              <w:t xml:space="preserve"> </w:t>
            </w:r>
            <w:r w:rsidRPr="00350950">
              <w:rPr>
                <w:rFonts w:ascii="Calibri" w:eastAsia="Calibri" w:hAnsi="Calibri" w:cs="Calibri"/>
                <w:w w:val="105"/>
              </w:rPr>
              <w:t>using</w:t>
            </w:r>
            <w:r w:rsidRPr="00350950">
              <w:rPr>
                <w:rFonts w:ascii="Calibri" w:eastAsia="Calibri" w:hAnsi="Calibri" w:cs="Calibri"/>
                <w:spacing w:val="-10"/>
                <w:w w:val="105"/>
              </w:rPr>
              <w:t xml:space="preserve"> </w:t>
            </w:r>
            <w:r w:rsidRPr="00350950">
              <w:rPr>
                <w:rFonts w:ascii="Calibri" w:eastAsia="Calibri" w:hAnsi="Calibri" w:cs="Calibri"/>
                <w:w w:val="105"/>
              </w:rPr>
              <w:t>a</w:t>
            </w:r>
            <w:r w:rsidRPr="00350950">
              <w:rPr>
                <w:rFonts w:ascii="Calibri" w:eastAsia="Calibri" w:hAnsi="Calibri" w:cs="Calibri"/>
                <w:spacing w:val="-7"/>
                <w:w w:val="105"/>
              </w:rPr>
              <w:t xml:space="preserve"> </w:t>
            </w:r>
            <w:r w:rsidRPr="00350950">
              <w:rPr>
                <w:rFonts w:ascii="Calibri" w:eastAsia="Calibri" w:hAnsi="Calibri" w:cs="Calibri"/>
                <w:w w:val="105"/>
              </w:rPr>
              <w:t>phone,</w:t>
            </w:r>
            <w:r w:rsidRPr="00350950">
              <w:rPr>
                <w:rFonts w:ascii="Calibri" w:eastAsia="Calibri" w:hAnsi="Calibri" w:cs="Calibri"/>
                <w:spacing w:val="-7"/>
                <w:w w:val="105"/>
              </w:rPr>
              <w:t xml:space="preserve"> </w:t>
            </w:r>
            <w:r w:rsidRPr="00350950">
              <w:rPr>
                <w:rFonts w:ascii="Calibri" w:eastAsia="Calibri" w:hAnsi="Calibri" w:cs="Calibri"/>
                <w:w w:val="105"/>
              </w:rPr>
              <w:t>tablet</w:t>
            </w:r>
            <w:r w:rsidRPr="00350950">
              <w:rPr>
                <w:rFonts w:ascii="Calibri" w:eastAsia="Calibri" w:hAnsi="Calibri" w:cs="Calibri"/>
                <w:spacing w:val="-9"/>
                <w:w w:val="105"/>
              </w:rPr>
              <w:t xml:space="preserve"> </w:t>
            </w:r>
            <w:r w:rsidRPr="00350950">
              <w:rPr>
                <w:rFonts w:ascii="Calibri" w:eastAsia="Calibri" w:hAnsi="Calibri" w:cs="Calibri"/>
                <w:w w:val="105"/>
              </w:rPr>
              <w:t>or</w:t>
            </w:r>
            <w:r w:rsidRPr="00350950">
              <w:rPr>
                <w:rFonts w:ascii="Calibri" w:eastAsia="Calibri" w:hAnsi="Calibri" w:cs="Calibri"/>
                <w:spacing w:val="-8"/>
                <w:w w:val="105"/>
              </w:rPr>
              <w:t xml:space="preserve"> </w:t>
            </w:r>
            <w:r w:rsidRPr="00350950">
              <w:rPr>
                <w:rFonts w:ascii="Calibri" w:eastAsia="Calibri" w:hAnsi="Calibri" w:cs="Calibri"/>
                <w:w w:val="105"/>
              </w:rPr>
              <w:t>computer</w:t>
            </w:r>
            <w:r w:rsidRPr="00350950">
              <w:rPr>
                <w:rFonts w:ascii="Calibri" w:eastAsia="Calibri" w:hAnsi="Calibri" w:cs="Calibri"/>
                <w:spacing w:val="-6"/>
                <w:w w:val="105"/>
              </w:rPr>
              <w:t xml:space="preserve"> </w:t>
            </w:r>
            <w:r w:rsidRPr="00350950">
              <w:rPr>
                <w:rFonts w:ascii="Calibri" w:eastAsia="Calibri" w:hAnsi="Calibri" w:cs="Calibri"/>
                <w:w w:val="105"/>
              </w:rPr>
              <w:t>to communicate with my doctor or other provider</w:t>
            </w:r>
          </w:p>
        </w:tc>
        <w:tc>
          <w:tcPr>
            <w:tcW w:w="464" w:type="dxa"/>
          </w:tcPr>
          <w:p w14:paraId="3B01E513"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52BDD8A7" w14:textId="77777777" w:rsidR="001940C2" w:rsidRPr="00350950" w:rsidRDefault="001940C2" w:rsidP="00350950">
            <w:pPr>
              <w:widowControl w:val="0"/>
              <w:autoSpaceDE w:val="0"/>
              <w:autoSpaceDN w:val="0"/>
              <w:spacing w:before="1" w:after="0" w:line="240" w:lineRule="auto"/>
              <w:ind w:left="15" w:right="1"/>
              <w:jc w:val="center"/>
              <w:rPr>
                <w:rFonts w:ascii="Calibri" w:eastAsia="Calibri" w:hAnsi="Calibri" w:cs="Calibri"/>
              </w:rPr>
            </w:pPr>
            <w:r w:rsidRPr="00350950">
              <w:rPr>
                <w:rFonts w:ascii="Calibri" w:eastAsia="Calibri" w:hAnsi="Calibri" w:cs="Calibri"/>
                <w:spacing w:val="-10"/>
                <w:w w:val="125"/>
              </w:rPr>
              <w:t>□</w:t>
            </w:r>
          </w:p>
        </w:tc>
        <w:tc>
          <w:tcPr>
            <w:tcW w:w="451" w:type="dxa"/>
          </w:tcPr>
          <w:p w14:paraId="582D54D6"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5E1C6B3C" w14:textId="77777777" w:rsidR="001940C2" w:rsidRPr="00350950" w:rsidRDefault="001940C2" w:rsidP="00350950">
            <w:pPr>
              <w:widowControl w:val="0"/>
              <w:autoSpaceDE w:val="0"/>
              <w:autoSpaceDN w:val="0"/>
              <w:spacing w:before="1"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034AC04E"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65C02C34" w14:textId="77777777" w:rsidR="001940C2" w:rsidRPr="00350950" w:rsidRDefault="001940C2" w:rsidP="00350950">
            <w:pPr>
              <w:widowControl w:val="0"/>
              <w:autoSpaceDE w:val="0"/>
              <w:autoSpaceDN w:val="0"/>
              <w:spacing w:before="1"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186CA5C1"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1B1FA5F2" w14:textId="77777777" w:rsidR="001940C2" w:rsidRPr="00350950" w:rsidRDefault="001940C2" w:rsidP="00350950">
            <w:pPr>
              <w:widowControl w:val="0"/>
              <w:autoSpaceDE w:val="0"/>
              <w:autoSpaceDN w:val="0"/>
              <w:spacing w:before="1" w:after="0" w:line="240" w:lineRule="auto"/>
              <w:ind w:left="4"/>
              <w:jc w:val="center"/>
              <w:rPr>
                <w:rFonts w:ascii="Calibri" w:eastAsia="Calibri" w:hAnsi="Calibri" w:cs="Calibri"/>
              </w:rPr>
            </w:pPr>
            <w:r w:rsidRPr="00350950">
              <w:rPr>
                <w:rFonts w:ascii="Calibri" w:eastAsia="Calibri" w:hAnsi="Calibri" w:cs="Calibri"/>
                <w:spacing w:val="-10"/>
                <w:w w:val="125"/>
              </w:rPr>
              <w:t>□</w:t>
            </w:r>
          </w:p>
        </w:tc>
        <w:tc>
          <w:tcPr>
            <w:tcW w:w="437" w:type="dxa"/>
          </w:tcPr>
          <w:p w14:paraId="282DFDAC"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07697146" w14:textId="77777777" w:rsidR="001940C2" w:rsidRPr="00350950" w:rsidRDefault="001940C2" w:rsidP="00350950">
            <w:pPr>
              <w:widowControl w:val="0"/>
              <w:autoSpaceDE w:val="0"/>
              <w:autoSpaceDN w:val="0"/>
              <w:spacing w:before="1" w:after="0" w:line="240" w:lineRule="auto"/>
              <w:ind w:left="18"/>
              <w:jc w:val="center"/>
              <w:rPr>
                <w:rFonts w:ascii="Calibri" w:eastAsia="Calibri" w:hAnsi="Calibri" w:cs="Calibri"/>
              </w:rPr>
            </w:pPr>
            <w:r w:rsidRPr="00350950">
              <w:rPr>
                <w:rFonts w:ascii="Calibri" w:eastAsia="Calibri" w:hAnsi="Calibri" w:cs="Calibri"/>
                <w:spacing w:val="-10"/>
                <w:w w:val="125"/>
              </w:rPr>
              <w:t>□</w:t>
            </w:r>
          </w:p>
        </w:tc>
        <w:tc>
          <w:tcPr>
            <w:tcW w:w="746" w:type="dxa"/>
          </w:tcPr>
          <w:p w14:paraId="732B5056"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5FB5DF23" w14:textId="77777777" w:rsidR="001940C2" w:rsidRPr="00350950" w:rsidRDefault="001940C2" w:rsidP="00350950">
            <w:pPr>
              <w:widowControl w:val="0"/>
              <w:autoSpaceDE w:val="0"/>
              <w:autoSpaceDN w:val="0"/>
              <w:spacing w:before="1" w:after="0" w:line="240" w:lineRule="auto"/>
              <w:ind w:left="21"/>
              <w:jc w:val="center"/>
              <w:rPr>
                <w:rFonts w:ascii="Calibri" w:eastAsia="Calibri" w:hAnsi="Calibri" w:cs="Calibri"/>
              </w:rPr>
            </w:pPr>
            <w:r w:rsidRPr="00350950">
              <w:rPr>
                <w:rFonts w:ascii="Calibri" w:eastAsia="Calibri" w:hAnsi="Calibri" w:cs="Calibri"/>
                <w:spacing w:val="-10"/>
                <w:w w:val="125"/>
              </w:rPr>
              <w:t>□</w:t>
            </w:r>
          </w:p>
        </w:tc>
        <w:tc>
          <w:tcPr>
            <w:tcW w:w="716" w:type="dxa"/>
          </w:tcPr>
          <w:p w14:paraId="5F3E3122" w14:textId="77777777" w:rsidR="001940C2" w:rsidRPr="00350950" w:rsidRDefault="001940C2" w:rsidP="00350950">
            <w:pPr>
              <w:widowControl w:val="0"/>
              <w:autoSpaceDE w:val="0"/>
              <w:autoSpaceDN w:val="0"/>
              <w:spacing w:before="130" w:after="0" w:line="240" w:lineRule="auto"/>
              <w:rPr>
                <w:rFonts w:ascii="Calibri" w:eastAsia="Calibri" w:hAnsi="Calibri" w:cs="Calibri"/>
              </w:rPr>
            </w:pPr>
          </w:p>
          <w:p w14:paraId="6FEFC302" w14:textId="77777777" w:rsidR="001940C2" w:rsidRPr="00350950" w:rsidRDefault="001940C2" w:rsidP="00350950">
            <w:pPr>
              <w:widowControl w:val="0"/>
              <w:autoSpaceDE w:val="0"/>
              <w:autoSpaceDN w:val="0"/>
              <w:spacing w:before="1" w:after="0" w:line="240" w:lineRule="auto"/>
              <w:ind w:left="76"/>
              <w:jc w:val="center"/>
              <w:rPr>
                <w:rFonts w:ascii="Calibri" w:eastAsia="Calibri" w:hAnsi="Calibri" w:cs="Calibri"/>
              </w:rPr>
            </w:pPr>
            <w:r w:rsidRPr="00350950">
              <w:rPr>
                <w:rFonts w:ascii="Calibri" w:eastAsia="Calibri" w:hAnsi="Calibri" w:cs="Calibri"/>
                <w:spacing w:val="-10"/>
                <w:w w:val="125"/>
              </w:rPr>
              <w:t>□</w:t>
            </w:r>
          </w:p>
        </w:tc>
      </w:tr>
      <w:tr w:rsidR="001940C2" w:rsidRPr="0064763B" w14:paraId="19723E51" w14:textId="77777777">
        <w:trPr>
          <w:trHeight w:val="941"/>
        </w:trPr>
        <w:tc>
          <w:tcPr>
            <w:tcW w:w="5520" w:type="dxa"/>
          </w:tcPr>
          <w:p w14:paraId="4BCEEFD8" w14:textId="77777777" w:rsidR="001940C2" w:rsidRPr="00350950" w:rsidRDefault="001940C2" w:rsidP="00350950">
            <w:pPr>
              <w:widowControl w:val="0"/>
              <w:autoSpaceDE w:val="0"/>
              <w:autoSpaceDN w:val="0"/>
              <w:spacing w:before="111" w:after="0" w:line="270" w:lineRule="atLeast"/>
              <w:ind w:left="50"/>
              <w:rPr>
                <w:rFonts w:ascii="Calibri" w:eastAsia="Calibri" w:hAnsi="Calibri" w:cs="Calibri"/>
              </w:rPr>
            </w:pPr>
            <w:r w:rsidRPr="00350950">
              <w:rPr>
                <w:rFonts w:ascii="Calibri" w:eastAsia="Calibri" w:hAnsi="Calibri" w:cs="Calibri"/>
                <w:w w:val="105"/>
              </w:rPr>
              <w:t>e.</w:t>
            </w:r>
            <w:r w:rsidRPr="00350950">
              <w:rPr>
                <w:rFonts w:ascii="Calibri" w:eastAsia="Calibri" w:hAnsi="Calibri" w:cs="Calibri"/>
                <w:spacing w:val="-8"/>
                <w:w w:val="105"/>
              </w:rPr>
              <w:t xml:space="preserve"> </w:t>
            </w:r>
            <w:r w:rsidRPr="00350950">
              <w:rPr>
                <w:rFonts w:ascii="Calibri" w:eastAsia="Calibri" w:hAnsi="Calibri" w:cs="Calibri"/>
                <w:w w:val="105"/>
              </w:rPr>
              <w:t>I</w:t>
            </w:r>
            <w:r w:rsidRPr="00350950">
              <w:rPr>
                <w:rFonts w:ascii="Calibri" w:eastAsia="Calibri" w:hAnsi="Calibri" w:cs="Calibri"/>
                <w:spacing w:val="-8"/>
                <w:w w:val="105"/>
              </w:rPr>
              <w:t xml:space="preserve"> </w:t>
            </w:r>
            <w:r w:rsidRPr="00350950">
              <w:rPr>
                <w:rFonts w:ascii="Calibri" w:eastAsia="Calibri" w:hAnsi="Calibri" w:cs="Calibri"/>
                <w:w w:val="105"/>
              </w:rPr>
              <w:t>am</w:t>
            </w:r>
            <w:r w:rsidRPr="00350950">
              <w:rPr>
                <w:rFonts w:ascii="Calibri" w:eastAsia="Calibri" w:hAnsi="Calibri" w:cs="Calibri"/>
                <w:spacing w:val="-11"/>
                <w:w w:val="105"/>
              </w:rPr>
              <w:t xml:space="preserve"> </w:t>
            </w:r>
            <w:r w:rsidRPr="00350950">
              <w:rPr>
                <w:rFonts w:ascii="Calibri" w:eastAsia="Calibri" w:hAnsi="Calibri" w:cs="Calibri"/>
                <w:w w:val="105"/>
              </w:rPr>
              <w:t>comfortable</w:t>
            </w:r>
            <w:r w:rsidRPr="00350950">
              <w:rPr>
                <w:rFonts w:ascii="Calibri" w:eastAsia="Calibri" w:hAnsi="Calibri" w:cs="Calibri"/>
                <w:spacing w:val="-9"/>
                <w:w w:val="105"/>
              </w:rPr>
              <w:t xml:space="preserve"> </w:t>
            </w:r>
            <w:r w:rsidRPr="00350950">
              <w:rPr>
                <w:rFonts w:ascii="Calibri" w:eastAsia="Calibri" w:hAnsi="Calibri" w:cs="Calibri"/>
                <w:w w:val="105"/>
              </w:rPr>
              <w:t>using</w:t>
            </w:r>
            <w:r w:rsidRPr="00350950">
              <w:rPr>
                <w:rFonts w:ascii="Calibri" w:eastAsia="Calibri" w:hAnsi="Calibri" w:cs="Calibri"/>
                <w:spacing w:val="-11"/>
                <w:w w:val="105"/>
              </w:rPr>
              <w:t xml:space="preserve"> </w:t>
            </w:r>
            <w:r w:rsidRPr="00350950">
              <w:rPr>
                <w:rFonts w:ascii="Calibri" w:eastAsia="Calibri" w:hAnsi="Calibri" w:cs="Calibri"/>
                <w:w w:val="105"/>
              </w:rPr>
              <w:t>an</w:t>
            </w:r>
            <w:r w:rsidRPr="00350950">
              <w:rPr>
                <w:rFonts w:ascii="Calibri" w:eastAsia="Calibri" w:hAnsi="Calibri" w:cs="Calibri"/>
                <w:spacing w:val="-9"/>
                <w:w w:val="105"/>
              </w:rPr>
              <w:t xml:space="preserve"> </w:t>
            </w:r>
            <w:r w:rsidRPr="00350950">
              <w:rPr>
                <w:rFonts w:ascii="Calibri" w:eastAsia="Calibri" w:hAnsi="Calibri" w:cs="Calibri"/>
                <w:w w:val="105"/>
              </w:rPr>
              <w:t>online</w:t>
            </w:r>
            <w:r w:rsidRPr="00350950">
              <w:rPr>
                <w:rFonts w:ascii="Calibri" w:eastAsia="Calibri" w:hAnsi="Calibri" w:cs="Calibri"/>
                <w:spacing w:val="-9"/>
                <w:w w:val="105"/>
              </w:rPr>
              <w:t xml:space="preserve"> </w:t>
            </w:r>
            <w:r w:rsidRPr="00350950">
              <w:rPr>
                <w:rFonts w:ascii="Calibri" w:eastAsia="Calibri" w:hAnsi="Calibri" w:cs="Calibri"/>
                <w:w w:val="105"/>
              </w:rPr>
              <w:t>patient</w:t>
            </w:r>
            <w:r w:rsidRPr="00350950">
              <w:rPr>
                <w:rFonts w:ascii="Calibri" w:eastAsia="Calibri" w:hAnsi="Calibri" w:cs="Calibri"/>
                <w:spacing w:val="-10"/>
                <w:w w:val="105"/>
              </w:rPr>
              <w:t xml:space="preserve"> </w:t>
            </w:r>
            <w:r w:rsidRPr="00350950">
              <w:rPr>
                <w:rFonts w:ascii="Calibri" w:eastAsia="Calibri" w:hAnsi="Calibri" w:cs="Calibri"/>
                <w:w w:val="105"/>
              </w:rPr>
              <w:t>portal</w:t>
            </w:r>
            <w:r w:rsidRPr="00350950">
              <w:rPr>
                <w:rFonts w:ascii="Calibri" w:eastAsia="Calibri" w:hAnsi="Calibri" w:cs="Calibri"/>
                <w:spacing w:val="-7"/>
                <w:w w:val="105"/>
              </w:rPr>
              <w:t xml:space="preserve"> </w:t>
            </w:r>
            <w:r w:rsidRPr="00350950">
              <w:rPr>
                <w:rFonts w:ascii="Calibri" w:eastAsia="Calibri" w:hAnsi="Calibri" w:cs="Calibri"/>
                <w:w w:val="105"/>
              </w:rPr>
              <w:t>(i.e. MyChart, My CarolinaEast Care, myOMH, etc.) to communicate with my doctor or other provider</w:t>
            </w:r>
          </w:p>
        </w:tc>
        <w:tc>
          <w:tcPr>
            <w:tcW w:w="464" w:type="dxa"/>
          </w:tcPr>
          <w:p w14:paraId="5CD419C4"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4FED6E69" w14:textId="77777777" w:rsidR="001940C2" w:rsidRPr="00350950" w:rsidRDefault="001940C2" w:rsidP="00350950">
            <w:pPr>
              <w:widowControl w:val="0"/>
              <w:autoSpaceDE w:val="0"/>
              <w:autoSpaceDN w:val="0"/>
              <w:spacing w:after="0" w:line="240" w:lineRule="auto"/>
              <w:ind w:left="15" w:right="1"/>
              <w:jc w:val="center"/>
              <w:rPr>
                <w:rFonts w:ascii="Calibri" w:eastAsia="Calibri" w:hAnsi="Calibri" w:cs="Calibri"/>
              </w:rPr>
            </w:pPr>
            <w:r w:rsidRPr="00350950">
              <w:rPr>
                <w:rFonts w:ascii="Calibri" w:eastAsia="Calibri" w:hAnsi="Calibri" w:cs="Calibri"/>
                <w:spacing w:val="-10"/>
                <w:w w:val="125"/>
              </w:rPr>
              <w:t>□</w:t>
            </w:r>
          </w:p>
        </w:tc>
        <w:tc>
          <w:tcPr>
            <w:tcW w:w="451" w:type="dxa"/>
          </w:tcPr>
          <w:p w14:paraId="62B195CC"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51CCA347"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32A0B169"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59C2E215" w14:textId="77777777" w:rsidR="001940C2" w:rsidRPr="00350950" w:rsidRDefault="001940C2" w:rsidP="00350950">
            <w:pPr>
              <w:widowControl w:val="0"/>
              <w:autoSpaceDE w:val="0"/>
              <w:autoSpaceDN w:val="0"/>
              <w:spacing w:after="0" w:line="240" w:lineRule="auto"/>
              <w:ind w:left="4" w:right="2"/>
              <w:jc w:val="center"/>
              <w:rPr>
                <w:rFonts w:ascii="Calibri" w:eastAsia="Calibri" w:hAnsi="Calibri" w:cs="Calibri"/>
              </w:rPr>
            </w:pPr>
            <w:r w:rsidRPr="00350950">
              <w:rPr>
                <w:rFonts w:ascii="Calibri" w:eastAsia="Calibri" w:hAnsi="Calibri" w:cs="Calibri"/>
                <w:spacing w:val="-10"/>
                <w:w w:val="125"/>
              </w:rPr>
              <w:t>□</w:t>
            </w:r>
          </w:p>
        </w:tc>
        <w:tc>
          <w:tcPr>
            <w:tcW w:w="451" w:type="dxa"/>
          </w:tcPr>
          <w:p w14:paraId="246830C6"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4C23DA0B" w14:textId="77777777" w:rsidR="001940C2" w:rsidRPr="00350950" w:rsidRDefault="001940C2" w:rsidP="00350950">
            <w:pPr>
              <w:widowControl w:val="0"/>
              <w:autoSpaceDE w:val="0"/>
              <w:autoSpaceDN w:val="0"/>
              <w:spacing w:after="0" w:line="240" w:lineRule="auto"/>
              <w:ind w:left="4"/>
              <w:jc w:val="center"/>
              <w:rPr>
                <w:rFonts w:ascii="Calibri" w:eastAsia="Calibri" w:hAnsi="Calibri" w:cs="Calibri"/>
              </w:rPr>
            </w:pPr>
            <w:r w:rsidRPr="00350950">
              <w:rPr>
                <w:rFonts w:ascii="Calibri" w:eastAsia="Calibri" w:hAnsi="Calibri" w:cs="Calibri"/>
                <w:spacing w:val="-10"/>
                <w:w w:val="125"/>
              </w:rPr>
              <w:t>□</w:t>
            </w:r>
          </w:p>
        </w:tc>
        <w:tc>
          <w:tcPr>
            <w:tcW w:w="437" w:type="dxa"/>
          </w:tcPr>
          <w:p w14:paraId="1670C817"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7FB8EA00" w14:textId="77777777" w:rsidR="001940C2" w:rsidRPr="00350950" w:rsidRDefault="001940C2" w:rsidP="00350950">
            <w:pPr>
              <w:widowControl w:val="0"/>
              <w:autoSpaceDE w:val="0"/>
              <w:autoSpaceDN w:val="0"/>
              <w:spacing w:after="0" w:line="240" w:lineRule="auto"/>
              <w:ind w:left="18"/>
              <w:jc w:val="center"/>
              <w:rPr>
                <w:rFonts w:ascii="Calibri" w:eastAsia="Calibri" w:hAnsi="Calibri" w:cs="Calibri"/>
              </w:rPr>
            </w:pPr>
            <w:r w:rsidRPr="00350950">
              <w:rPr>
                <w:rFonts w:ascii="Calibri" w:eastAsia="Calibri" w:hAnsi="Calibri" w:cs="Calibri"/>
                <w:spacing w:val="-10"/>
                <w:w w:val="125"/>
              </w:rPr>
              <w:t>□</w:t>
            </w:r>
          </w:p>
        </w:tc>
        <w:tc>
          <w:tcPr>
            <w:tcW w:w="746" w:type="dxa"/>
          </w:tcPr>
          <w:p w14:paraId="73F6056C"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403AF127" w14:textId="77777777" w:rsidR="001940C2" w:rsidRPr="00350950" w:rsidRDefault="001940C2" w:rsidP="00350950">
            <w:pPr>
              <w:widowControl w:val="0"/>
              <w:autoSpaceDE w:val="0"/>
              <w:autoSpaceDN w:val="0"/>
              <w:spacing w:after="0" w:line="240" w:lineRule="auto"/>
              <w:ind w:left="21"/>
              <w:jc w:val="center"/>
              <w:rPr>
                <w:rFonts w:ascii="Calibri" w:eastAsia="Calibri" w:hAnsi="Calibri" w:cs="Calibri"/>
              </w:rPr>
            </w:pPr>
            <w:r w:rsidRPr="00350950">
              <w:rPr>
                <w:rFonts w:ascii="Calibri" w:eastAsia="Calibri" w:hAnsi="Calibri" w:cs="Calibri"/>
                <w:spacing w:val="-10"/>
                <w:w w:val="125"/>
              </w:rPr>
              <w:t>□</w:t>
            </w:r>
          </w:p>
        </w:tc>
        <w:tc>
          <w:tcPr>
            <w:tcW w:w="716" w:type="dxa"/>
          </w:tcPr>
          <w:p w14:paraId="304234D1" w14:textId="77777777" w:rsidR="001940C2" w:rsidRPr="00350950" w:rsidRDefault="001940C2" w:rsidP="00350950">
            <w:pPr>
              <w:widowControl w:val="0"/>
              <w:autoSpaceDE w:val="0"/>
              <w:autoSpaceDN w:val="0"/>
              <w:spacing w:before="132" w:after="0" w:line="240" w:lineRule="auto"/>
              <w:rPr>
                <w:rFonts w:ascii="Calibri" w:eastAsia="Calibri" w:hAnsi="Calibri" w:cs="Calibri"/>
              </w:rPr>
            </w:pPr>
          </w:p>
          <w:p w14:paraId="76F112FC" w14:textId="77777777" w:rsidR="001940C2" w:rsidRPr="00350950" w:rsidRDefault="001940C2" w:rsidP="00350950">
            <w:pPr>
              <w:widowControl w:val="0"/>
              <w:autoSpaceDE w:val="0"/>
              <w:autoSpaceDN w:val="0"/>
              <w:spacing w:after="0" w:line="240" w:lineRule="auto"/>
              <w:ind w:left="76"/>
              <w:jc w:val="center"/>
              <w:rPr>
                <w:rFonts w:ascii="Calibri" w:eastAsia="Calibri" w:hAnsi="Calibri" w:cs="Calibri"/>
              </w:rPr>
            </w:pPr>
            <w:r w:rsidRPr="00350950">
              <w:rPr>
                <w:rFonts w:ascii="Calibri" w:eastAsia="Calibri" w:hAnsi="Calibri" w:cs="Calibri"/>
                <w:spacing w:val="-10"/>
                <w:w w:val="125"/>
              </w:rPr>
              <w:t>□</w:t>
            </w:r>
          </w:p>
        </w:tc>
      </w:tr>
    </w:tbl>
    <w:p w14:paraId="4ECD6B23" w14:textId="77777777" w:rsidR="001940C2" w:rsidRPr="00350950" w:rsidRDefault="001940C2" w:rsidP="001940C2">
      <w:pPr>
        <w:jc w:val="center"/>
        <w:rPr>
          <w:rFonts w:ascii="Calibri" w:eastAsia="Aptos" w:hAnsi="Calibri" w:cs="Calibri"/>
        </w:rPr>
        <w:sectPr w:rsidR="001940C2" w:rsidRPr="00350950" w:rsidSect="00EF7653">
          <w:type w:val="continuous"/>
          <w:pgSz w:w="12240" w:h="15840"/>
          <w:pgMar w:top="1440" w:right="1440" w:bottom="1440" w:left="1440" w:header="720" w:footer="720" w:gutter="0"/>
          <w:cols w:space="720"/>
        </w:sectPr>
      </w:pPr>
    </w:p>
    <w:p w14:paraId="39940305" w14:textId="77777777" w:rsidR="001940C2" w:rsidRPr="001B4D26" w:rsidRDefault="001940C2" w:rsidP="001B4D26">
      <w:pPr>
        <w:jc w:val="center"/>
        <w:rPr>
          <w:rFonts w:ascii="Calibri" w:hAnsi="Calibri" w:cs="Calibri"/>
          <w:b/>
          <w:sz w:val="24"/>
          <w:szCs w:val="24"/>
        </w:rPr>
      </w:pPr>
      <w:r w:rsidRPr="001B4D26">
        <w:rPr>
          <w:rFonts w:ascii="Calibri" w:eastAsia="Times New Roman" w:hAnsi="Calibri" w:cs="Calibri"/>
          <w:b/>
          <w:sz w:val="24"/>
          <w:szCs w:val="24"/>
        </w:rPr>
        <w:t>Topic:</w:t>
      </w:r>
      <w:r w:rsidRPr="001B4D26">
        <w:rPr>
          <w:rFonts w:ascii="Calibri" w:eastAsia="Times New Roman" w:hAnsi="Calibri" w:cs="Calibri"/>
          <w:b/>
          <w:spacing w:val="28"/>
          <w:sz w:val="24"/>
          <w:szCs w:val="24"/>
        </w:rPr>
        <w:t xml:space="preserve"> </w:t>
      </w:r>
      <w:r w:rsidRPr="001B4D26">
        <w:rPr>
          <w:rFonts w:ascii="Calibri" w:eastAsia="Times New Roman" w:hAnsi="Calibri" w:cs="Calibri"/>
          <w:b/>
          <w:sz w:val="24"/>
          <w:szCs w:val="24"/>
        </w:rPr>
        <w:t>Mental</w:t>
      </w:r>
      <w:r w:rsidRPr="001B4D26">
        <w:rPr>
          <w:rFonts w:ascii="Calibri" w:eastAsia="Times New Roman" w:hAnsi="Calibri" w:cs="Calibri"/>
          <w:b/>
          <w:spacing w:val="30"/>
          <w:sz w:val="24"/>
          <w:szCs w:val="24"/>
        </w:rPr>
        <w:t xml:space="preserve"> </w:t>
      </w:r>
      <w:r w:rsidRPr="001B4D26">
        <w:rPr>
          <w:rFonts w:ascii="Calibri" w:eastAsia="Times New Roman" w:hAnsi="Calibri" w:cs="Calibri"/>
          <w:b/>
          <w:spacing w:val="-2"/>
          <w:sz w:val="24"/>
          <w:szCs w:val="24"/>
        </w:rPr>
        <w:t>Health</w:t>
      </w:r>
    </w:p>
    <w:p w14:paraId="7E44A078" w14:textId="77777777" w:rsidR="001940C2" w:rsidRPr="00350950" w:rsidRDefault="001940C2" w:rsidP="001B4D26">
      <w:pPr>
        <w:widowControl w:val="0"/>
        <w:numPr>
          <w:ilvl w:val="0"/>
          <w:numId w:val="45"/>
        </w:numPr>
        <w:tabs>
          <w:tab w:val="left" w:pos="818"/>
          <w:tab w:val="left" w:pos="820"/>
        </w:tabs>
        <w:autoSpaceDE w:val="0"/>
        <w:autoSpaceDN w:val="0"/>
        <w:spacing w:before="184" w:after="0" w:line="259" w:lineRule="auto"/>
        <w:ind w:right="905"/>
        <w:rPr>
          <w:rFonts w:ascii="Calibri" w:eastAsia="Aptos" w:hAnsi="Calibri" w:cs="Calibri"/>
        </w:rPr>
      </w:pPr>
      <w:r w:rsidRPr="00350950">
        <w:rPr>
          <w:rFonts w:ascii="Calibri" w:eastAsia="Aptos" w:hAnsi="Calibri" w:cs="Calibri"/>
          <w:w w:val="105"/>
        </w:rPr>
        <w:t>Now</w:t>
      </w:r>
      <w:r w:rsidRPr="00350950">
        <w:rPr>
          <w:rFonts w:ascii="Calibri" w:eastAsia="Aptos" w:hAnsi="Calibri" w:cs="Calibri"/>
          <w:spacing w:val="-1"/>
          <w:w w:val="105"/>
        </w:rPr>
        <w:t xml:space="preserve"> </w:t>
      </w:r>
      <w:r w:rsidRPr="00350950">
        <w:rPr>
          <w:rFonts w:ascii="Calibri" w:eastAsia="Aptos" w:hAnsi="Calibri" w:cs="Calibri"/>
          <w:w w:val="105"/>
        </w:rPr>
        <w:t>thinking</w:t>
      </w:r>
      <w:r w:rsidRPr="00350950">
        <w:rPr>
          <w:rFonts w:ascii="Calibri" w:eastAsia="Aptos" w:hAnsi="Calibri" w:cs="Calibri"/>
          <w:spacing w:val="-1"/>
          <w:w w:val="105"/>
        </w:rPr>
        <w:t xml:space="preserve"> </w:t>
      </w:r>
      <w:r w:rsidRPr="00350950">
        <w:rPr>
          <w:rFonts w:ascii="Calibri" w:eastAsia="Aptos" w:hAnsi="Calibri" w:cs="Calibri"/>
          <w:w w:val="105"/>
        </w:rPr>
        <w:t>about</w:t>
      </w:r>
      <w:r w:rsidRPr="00350950">
        <w:rPr>
          <w:rFonts w:ascii="Calibri" w:eastAsia="Aptos" w:hAnsi="Calibri" w:cs="Calibri"/>
          <w:spacing w:val="-3"/>
          <w:w w:val="105"/>
        </w:rPr>
        <w:t xml:space="preserve"> </w:t>
      </w:r>
      <w:r w:rsidRPr="00350950">
        <w:rPr>
          <w:rFonts w:ascii="Calibri" w:eastAsia="Aptos" w:hAnsi="Calibri" w:cs="Calibri"/>
          <w:w w:val="105"/>
        </w:rPr>
        <w:t>your</w:t>
      </w:r>
      <w:r w:rsidRPr="00350950">
        <w:rPr>
          <w:rFonts w:ascii="Calibri" w:eastAsia="Aptos" w:hAnsi="Calibri" w:cs="Calibri"/>
          <w:spacing w:val="-5"/>
          <w:w w:val="105"/>
        </w:rPr>
        <w:t xml:space="preserve"> </w:t>
      </w:r>
      <w:r w:rsidRPr="00350950">
        <w:rPr>
          <w:rFonts w:ascii="Calibri" w:eastAsia="Aptos" w:hAnsi="Calibri" w:cs="Calibri"/>
          <w:w w:val="105"/>
        </w:rPr>
        <w:t>MENTAL</w:t>
      </w:r>
      <w:r w:rsidRPr="00350950">
        <w:rPr>
          <w:rFonts w:ascii="Calibri" w:eastAsia="Aptos" w:hAnsi="Calibri" w:cs="Calibri"/>
          <w:spacing w:val="-4"/>
          <w:w w:val="105"/>
        </w:rPr>
        <w:t xml:space="preserve"> </w:t>
      </w:r>
      <w:r w:rsidRPr="00350950">
        <w:rPr>
          <w:rFonts w:ascii="Calibri" w:eastAsia="Aptos" w:hAnsi="Calibri" w:cs="Calibri"/>
          <w:w w:val="105"/>
        </w:rPr>
        <w:t>health, which includes</w:t>
      </w:r>
      <w:r w:rsidRPr="00350950">
        <w:rPr>
          <w:rFonts w:ascii="Calibri" w:eastAsia="Aptos" w:hAnsi="Calibri" w:cs="Calibri"/>
          <w:spacing w:val="-1"/>
          <w:w w:val="105"/>
        </w:rPr>
        <w:t xml:space="preserve"> </w:t>
      </w:r>
      <w:r w:rsidRPr="00350950">
        <w:rPr>
          <w:rFonts w:ascii="Calibri" w:eastAsia="Aptos" w:hAnsi="Calibri" w:cs="Calibri"/>
          <w:w w:val="105"/>
        </w:rPr>
        <w:t>stress, depression,</w:t>
      </w:r>
      <w:r w:rsidRPr="00350950">
        <w:rPr>
          <w:rFonts w:ascii="Calibri" w:eastAsia="Aptos" w:hAnsi="Calibri" w:cs="Calibri"/>
          <w:spacing w:val="-6"/>
          <w:w w:val="105"/>
        </w:rPr>
        <w:t xml:space="preserve"> </w:t>
      </w:r>
      <w:r w:rsidRPr="00350950">
        <w:rPr>
          <w:rFonts w:ascii="Calibri" w:eastAsia="Aptos" w:hAnsi="Calibri" w:cs="Calibri"/>
          <w:w w:val="105"/>
        </w:rPr>
        <w:t>and</w:t>
      </w:r>
      <w:r w:rsidRPr="00350950">
        <w:rPr>
          <w:rFonts w:ascii="Calibri" w:eastAsia="Aptos" w:hAnsi="Calibri" w:cs="Calibri"/>
          <w:spacing w:val="-1"/>
          <w:w w:val="105"/>
        </w:rPr>
        <w:t xml:space="preserve"> </w:t>
      </w:r>
      <w:r w:rsidRPr="00350950">
        <w:rPr>
          <w:rFonts w:ascii="Calibri" w:eastAsia="Aptos" w:hAnsi="Calibri" w:cs="Calibri"/>
          <w:w w:val="105"/>
        </w:rPr>
        <w:t>problems with emotions, for how many days during the past 30 days was your mental health NOT</w:t>
      </w:r>
    </w:p>
    <w:p w14:paraId="29CD0AA4" w14:textId="77777777" w:rsidR="001940C2" w:rsidRPr="00350950" w:rsidRDefault="001940C2" w:rsidP="00350950">
      <w:pPr>
        <w:widowControl w:val="0"/>
        <w:autoSpaceDE w:val="0"/>
        <w:autoSpaceDN w:val="0"/>
        <w:spacing w:after="0" w:line="267" w:lineRule="exact"/>
        <w:ind w:left="820"/>
        <w:rPr>
          <w:rFonts w:ascii="Calibri" w:eastAsia="Calibri" w:hAnsi="Calibri" w:cs="Calibri"/>
        </w:rPr>
      </w:pPr>
      <w:r w:rsidRPr="00350950">
        <w:rPr>
          <w:rFonts w:ascii="Calibri" w:eastAsia="Calibri" w:hAnsi="Calibri" w:cs="Calibri"/>
          <w:spacing w:val="-4"/>
          <w:w w:val="105"/>
        </w:rPr>
        <w:t>good?</w:t>
      </w:r>
    </w:p>
    <w:p w14:paraId="3A1DF08C" w14:textId="77777777" w:rsidR="001940C2" w:rsidRPr="00350950" w:rsidRDefault="001940C2" w:rsidP="00350950">
      <w:pPr>
        <w:widowControl w:val="0"/>
        <w:autoSpaceDE w:val="0"/>
        <w:autoSpaceDN w:val="0"/>
        <w:spacing w:before="44" w:after="0" w:line="240" w:lineRule="auto"/>
        <w:rPr>
          <w:rFonts w:ascii="Calibri" w:eastAsia="Calibri" w:hAnsi="Calibri" w:cs="Calibri"/>
          <w:sz w:val="18"/>
          <w:szCs w:val="18"/>
        </w:rPr>
      </w:pPr>
    </w:p>
    <w:p w14:paraId="29A202D4" w14:textId="77777777" w:rsidR="001940C2" w:rsidRPr="00350950" w:rsidRDefault="001940C2" w:rsidP="00350950">
      <w:pPr>
        <w:widowControl w:val="0"/>
        <w:numPr>
          <w:ilvl w:val="1"/>
          <w:numId w:val="25"/>
        </w:numPr>
        <w:tabs>
          <w:tab w:val="left" w:pos="1030"/>
          <w:tab w:val="left" w:pos="4308"/>
        </w:tabs>
        <w:autoSpaceDE w:val="0"/>
        <w:autoSpaceDN w:val="0"/>
        <w:spacing w:after="0" w:line="240" w:lineRule="auto"/>
        <w:ind w:left="1030" w:hanging="210"/>
        <w:rPr>
          <w:rFonts w:ascii="Calibri" w:eastAsia="Aptos" w:hAnsi="Calibri" w:cs="Calibri"/>
        </w:rPr>
      </w:pPr>
      <w:r w:rsidRPr="00350950">
        <w:rPr>
          <w:rFonts w:ascii="Calibri" w:eastAsia="Aptos" w:hAnsi="Calibri" w:cs="Calibri"/>
          <w:w w:val="105"/>
        </w:rPr>
        <w:t>Number</w:t>
      </w:r>
      <w:r w:rsidRPr="00350950">
        <w:rPr>
          <w:rFonts w:ascii="Calibri" w:eastAsia="Aptos" w:hAnsi="Calibri" w:cs="Calibri"/>
          <w:spacing w:val="-9"/>
          <w:w w:val="105"/>
        </w:rPr>
        <w:t xml:space="preserve"> </w:t>
      </w:r>
      <w:r w:rsidRPr="00350950">
        <w:rPr>
          <w:rFonts w:ascii="Calibri" w:eastAsia="Aptos" w:hAnsi="Calibri" w:cs="Calibri"/>
          <w:w w:val="105"/>
        </w:rPr>
        <w:t>of</w:t>
      </w:r>
      <w:r w:rsidRPr="00350950">
        <w:rPr>
          <w:rFonts w:ascii="Calibri" w:eastAsia="Aptos" w:hAnsi="Calibri" w:cs="Calibri"/>
          <w:spacing w:val="-9"/>
          <w:w w:val="105"/>
        </w:rPr>
        <w:t xml:space="preserve"> </w:t>
      </w:r>
      <w:r w:rsidRPr="00350950">
        <w:rPr>
          <w:rFonts w:ascii="Calibri" w:eastAsia="Aptos" w:hAnsi="Calibri" w:cs="Calibri"/>
          <w:w w:val="105"/>
        </w:rPr>
        <w:t>days:</w:t>
      </w:r>
      <w:r w:rsidRPr="00350950">
        <w:rPr>
          <w:rFonts w:ascii="Calibri" w:eastAsia="Aptos" w:hAnsi="Calibri" w:cs="Calibri"/>
          <w:spacing w:val="-8"/>
          <w:w w:val="105"/>
        </w:rPr>
        <w:t xml:space="preserve"> </w:t>
      </w:r>
      <w:r w:rsidRPr="00350950">
        <w:rPr>
          <w:rFonts w:ascii="Calibri" w:eastAsia="Aptos" w:hAnsi="Calibri" w:cs="Calibri"/>
          <w:u w:val="single"/>
        </w:rPr>
        <w:tab/>
      </w:r>
    </w:p>
    <w:p w14:paraId="47533BEF" w14:textId="77777777" w:rsidR="001940C2" w:rsidRPr="00350950" w:rsidRDefault="001940C2" w:rsidP="00350950">
      <w:pPr>
        <w:widowControl w:val="0"/>
        <w:autoSpaceDE w:val="0"/>
        <w:autoSpaceDN w:val="0"/>
        <w:spacing w:before="57" w:after="0" w:line="240" w:lineRule="auto"/>
        <w:rPr>
          <w:rFonts w:ascii="Calibri" w:eastAsia="Calibri" w:hAnsi="Calibri" w:cs="Calibri"/>
        </w:rPr>
      </w:pPr>
    </w:p>
    <w:p w14:paraId="5F2F0D26"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811"/>
        <w:rPr>
          <w:rFonts w:ascii="Calibri" w:eastAsia="Aptos" w:hAnsi="Calibri" w:cs="Calibri"/>
        </w:rPr>
      </w:pPr>
      <w:r w:rsidRPr="00350950">
        <w:rPr>
          <w:rFonts w:ascii="Calibri" w:eastAsia="Aptos" w:hAnsi="Calibri" w:cs="Calibri"/>
          <w:w w:val="105"/>
        </w:rPr>
        <w:t>Was</w:t>
      </w:r>
      <w:r w:rsidRPr="00350950">
        <w:rPr>
          <w:rFonts w:ascii="Calibri" w:eastAsia="Aptos" w:hAnsi="Calibri" w:cs="Calibri"/>
          <w:spacing w:val="-6"/>
          <w:w w:val="105"/>
        </w:rPr>
        <w:t xml:space="preserve"> </w:t>
      </w:r>
      <w:r w:rsidRPr="00350950">
        <w:rPr>
          <w:rFonts w:ascii="Calibri" w:eastAsia="Aptos" w:hAnsi="Calibri" w:cs="Calibri"/>
          <w:w w:val="105"/>
        </w:rPr>
        <w:t>there</w:t>
      </w:r>
      <w:r w:rsidRPr="00350950">
        <w:rPr>
          <w:rFonts w:ascii="Calibri" w:eastAsia="Aptos" w:hAnsi="Calibri" w:cs="Calibri"/>
          <w:spacing w:val="-8"/>
          <w:w w:val="105"/>
        </w:rPr>
        <w:t xml:space="preserve"> </w:t>
      </w:r>
      <w:r w:rsidRPr="00350950">
        <w:rPr>
          <w:rFonts w:ascii="Calibri" w:eastAsia="Aptos" w:hAnsi="Calibri" w:cs="Calibri"/>
          <w:w w:val="105"/>
        </w:rPr>
        <w:t>a</w:t>
      </w:r>
      <w:r w:rsidRPr="00350950">
        <w:rPr>
          <w:rFonts w:ascii="Calibri" w:eastAsia="Aptos" w:hAnsi="Calibri" w:cs="Calibri"/>
          <w:spacing w:val="-5"/>
          <w:w w:val="105"/>
        </w:rPr>
        <w:t xml:space="preserve"> </w:t>
      </w:r>
      <w:r w:rsidRPr="00350950">
        <w:rPr>
          <w:rFonts w:ascii="Calibri" w:eastAsia="Aptos" w:hAnsi="Calibri" w:cs="Calibri"/>
          <w:w w:val="105"/>
        </w:rPr>
        <w:t>time</w:t>
      </w:r>
      <w:r w:rsidRPr="00350950">
        <w:rPr>
          <w:rFonts w:ascii="Calibri" w:eastAsia="Aptos" w:hAnsi="Calibri" w:cs="Calibri"/>
          <w:spacing w:val="-6"/>
          <w:w w:val="105"/>
        </w:rPr>
        <w:t xml:space="preserve"> </w:t>
      </w:r>
      <w:r w:rsidRPr="00350950">
        <w:rPr>
          <w:rFonts w:ascii="Calibri" w:eastAsia="Aptos" w:hAnsi="Calibri" w:cs="Calibri"/>
          <w:w w:val="105"/>
        </w:rPr>
        <w:t>in</w:t>
      </w:r>
      <w:r w:rsidRPr="00350950">
        <w:rPr>
          <w:rFonts w:ascii="Calibri" w:eastAsia="Aptos" w:hAnsi="Calibri" w:cs="Calibri"/>
          <w:spacing w:val="-7"/>
          <w:w w:val="105"/>
        </w:rPr>
        <w:t xml:space="preserve"> </w:t>
      </w:r>
      <w:r w:rsidRPr="00350950">
        <w:rPr>
          <w:rFonts w:ascii="Calibri" w:eastAsia="Aptos" w:hAnsi="Calibri" w:cs="Calibri"/>
          <w:w w:val="105"/>
        </w:rPr>
        <w:t>the</w:t>
      </w:r>
      <w:r w:rsidRPr="00350950">
        <w:rPr>
          <w:rFonts w:ascii="Calibri" w:eastAsia="Aptos" w:hAnsi="Calibri" w:cs="Calibri"/>
          <w:spacing w:val="-6"/>
          <w:w w:val="105"/>
        </w:rPr>
        <w:t xml:space="preserve"> </w:t>
      </w:r>
      <w:r w:rsidRPr="00350950">
        <w:rPr>
          <w:rFonts w:ascii="Calibri" w:eastAsia="Aptos" w:hAnsi="Calibri" w:cs="Calibri"/>
          <w:w w:val="105"/>
        </w:rPr>
        <w:t>past</w:t>
      </w:r>
      <w:r w:rsidRPr="00350950">
        <w:rPr>
          <w:rFonts w:ascii="Calibri" w:eastAsia="Aptos" w:hAnsi="Calibri" w:cs="Calibri"/>
          <w:spacing w:val="-4"/>
          <w:w w:val="105"/>
        </w:rPr>
        <w:t xml:space="preserve"> </w:t>
      </w:r>
      <w:r w:rsidRPr="00350950">
        <w:rPr>
          <w:rFonts w:ascii="Calibri" w:eastAsia="Aptos" w:hAnsi="Calibri" w:cs="Calibri"/>
          <w:w w:val="105"/>
        </w:rPr>
        <w:t>12</w:t>
      </w:r>
      <w:r w:rsidRPr="00350950">
        <w:rPr>
          <w:rFonts w:ascii="Calibri" w:eastAsia="Aptos" w:hAnsi="Calibri" w:cs="Calibri"/>
          <w:spacing w:val="-3"/>
          <w:w w:val="105"/>
        </w:rPr>
        <w:t xml:space="preserve"> </w:t>
      </w:r>
      <w:r w:rsidRPr="00350950">
        <w:rPr>
          <w:rFonts w:ascii="Calibri" w:eastAsia="Aptos" w:hAnsi="Calibri" w:cs="Calibri"/>
          <w:w w:val="105"/>
        </w:rPr>
        <w:t>months</w:t>
      </w:r>
      <w:r w:rsidRPr="00350950">
        <w:rPr>
          <w:rFonts w:ascii="Calibri" w:eastAsia="Aptos" w:hAnsi="Calibri" w:cs="Calibri"/>
          <w:spacing w:val="-6"/>
          <w:w w:val="105"/>
        </w:rPr>
        <w:t xml:space="preserve"> </w:t>
      </w:r>
      <w:r w:rsidRPr="00350950">
        <w:rPr>
          <w:rFonts w:ascii="Calibri" w:eastAsia="Aptos" w:hAnsi="Calibri" w:cs="Calibri"/>
          <w:w w:val="105"/>
        </w:rPr>
        <w:t>when</w:t>
      </w:r>
      <w:r w:rsidRPr="00350950">
        <w:rPr>
          <w:rFonts w:ascii="Calibri" w:eastAsia="Aptos" w:hAnsi="Calibri" w:cs="Calibri"/>
          <w:spacing w:val="-7"/>
          <w:w w:val="105"/>
        </w:rPr>
        <w:t xml:space="preserve"> </w:t>
      </w:r>
      <w:r w:rsidRPr="00350950">
        <w:rPr>
          <w:rFonts w:ascii="Calibri" w:eastAsia="Aptos" w:hAnsi="Calibri" w:cs="Calibri"/>
          <w:w w:val="105"/>
        </w:rPr>
        <w:t>you</w:t>
      </w:r>
      <w:r w:rsidRPr="00350950">
        <w:rPr>
          <w:rFonts w:ascii="Calibri" w:eastAsia="Aptos" w:hAnsi="Calibri" w:cs="Calibri"/>
          <w:spacing w:val="-8"/>
          <w:w w:val="105"/>
        </w:rPr>
        <w:t xml:space="preserve"> </w:t>
      </w:r>
      <w:r w:rsidRPr="00350950">
        <w:rPr>
          <w:rFonts w:ascii="Calibri" w:eastAsia="Aptos" w:hAnsi="Calibri" w:cs="Calibri"/>
          <w:w w:val="105"/>
        </w:rPr>
        <w:t>needed</w:t>
      </w:r>
      <w:r w:rsidRPr="00350950">
        <w:rPr>
          <w:rFonts w:ascii="Calibri" w:eastAsia="Aptos" w:hAnsi="Calibri" w:cs="Calibri"/>
          <w:spacing w:val="-4"/>
          <w:w w:val="105"/>
        </w:rPr>
        <w:t xml:space="preserve"> </w:t>
      </w:r>
      <w:r w:rsidRPr="00350950">
        <w:rPr>
          <w:rFonts w:ascii="Calibri" w:eastAsia="Aptos" w:hAnsi="Calibri" w:cs="Calibri"/>
          <w:w w:val="105"/>
        </w:rPr>
        <w:t>mental</w:t>
      </w:r>
      <w:r w:rsidRPr="00350950">
        <w:rPr>
          <w:rFonts w:ascii="Calibri" w:eastAsia="Aptos" w:hAnsi="Calibri" w:cs="Calibri"/>
          <w:spacing w:val="-7"/>
          <w:w w:val="105"/>
        </w:rPr>
        <w:t xml:space="preserve"> </w:t>
      </w:r>
      <w:r w:rsidRPr="00350950">
        <w:rPr>
          <w:rFonts w:ascii="Calibri" w:eastAsia="Aptos" w:hAnsi="Calibri" w:cs="Calibri"/>
          <w:w w:val="105"/>
        </w:rPr>
        <w:t>health</w:t>
      </w:r>
      <w:r w:rsidRPr="00350950">
        <w:rPr>
          <w:rFonts w:ascii="Calibri" w:eastAsia="Aptos" w:hAnsi="Calibri" w:cs="Calibri"/>
          <w:spacing w:val="-7"/>
          <w:w w:val="105"/>
        </w:rPr>
        <w:t xml:space="preserve"> </w:t>
      </w:r>
      <w:r w:rsidRPr="00350950">
        <w:rPr>
          <w:rFonts w:ascii="Calibri" w:eastAsia="Aptos" w:hAnsi="Calibri" w:cs="Calibri"/>
          <w:w w:val="105"/>
        </w:rPr>
        <w:t>care</w:t>
      </w:r>
      <w:r w:rsidRPr="00350950">
        <w:rPr>
          <w:rFonts w:ascii="Calibri" w:eastAsia="Aptos" w:hAnsi="Calibri" w:cs="Calibri"/>
          <w:spacing w:val="-6"/>
          <w:w w:val="105"/>
        </w:rPr>
        <w:t xml:space="preserve"> </w:t>
      </w:r>
      <w:r w:rsidRPr="00350950">
        <w:rPr>
          <w:rFonts w:ascii="Calibri" w:eastAsia="Aptos" w:hAnsi="Calibri" w:cs="Calibri"/>
          <w:w w:val="105"/>
        </w:rPr>
        <w:t>or</w:t>
      </w:r>
      <w:r w:rsidRPr="00350950">
        <w:rPr>
          <w:rFonts w:ascii="Calibri" w:eastAsia="Aptos" w:hAnsi="Calibri" w:cs="Calibri"/>
          <w:spacing w:val="-6"/>
          <w:w w:val="105"/>
        </w:rPr>
        <w:t xml:space="preserve"> </w:t>
      </w:r>
      <w:r w:rsidRPr="00350950">
        <w:rPr>
          <w:rFonts w:ascii="Calibri" w:eastAsia="Aptos" w:hAnsi="Calibri" w:cs="Calibri"/>
          <w:w w:val="105"/>
        </w:rPr>
        <w:t>counseling, but did not get it at that time?</w:t>
      </w:r>
    </w:p>
    <w:p w14:paraId="2B185607" w14:textId="77777777" w:rsidR="001940C2" w:rsidRPr="00350950" w:rsidRDefault="001940C2" w:rsidP="00350950">
      <w:pPr>
        <w:widowControl w:val="0"/>
        <w:autoSpaceDE w:val="0"/>
        <w:autoSpaceDN w:val="0"/>
        <w:spacing w:before="23" w:after="0" w:line="240" w:lineRule="auto"/>
        <w:rPr>
          <w:rFonts w:ascii="Calibri" w:eastAsia="Calibri" w:hAnsi="Calibri" w:cs="Calibri"/>
          <w:sz w:val="18"/>
          <w:szCs w:val="18"/>
        </w:rPr>
      </w:pPr>
    </w:p>
    <w:p w14:paraId="5FA9219C" w14:textId="77777777" w:rsidR="001940C2" w:rsidRPr="00350950" w:rsidRDefault="001940C2" w:rsidP="00350950">
      <w:pPr>
        <w:widowControl w:val="0"/>
        <w:numPr>
          <w:ilvl w:val="1"/>
          <w:numId w:val="2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15"/>
        </w:rPr>
        <w:t>Yes</w:t>
      </w:r>
    </w:p>
    <w:p w14:paraId="767B3A0E" w14:textId="77777777" w:rsidR="001940C2" w:rsidRPr="00350950" w:rsidRDefault="001940C2" w:rsidP="00350950">
      <w:pPr>
        <w:widowControl w:val="0"/>
        <w:numPr>
          <w:ilvl w:val="1"/>
          <w:numId w:val="25"/>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spacing w:val="-5"/>
          <w:w w:val="105"/>
        </w:rPr>
        <w:t>No</w:t>
      </w:r>
    </w:p>
    <w:p w14:paraId="706F29DD" w14:textId="77777777" w:rsidR="001940C2" w:rsidRPr="00350950" w:rsidRDefault="001940C2" w:rsidP="00350950">
      <w:pPr>
        <w:widowControl w:val="0"/>
        <w:numPr>
          <w:ilvl w:val="1"/>
          <w:numId w:val="25"/>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spacing w:val="-2"/>
          <w:w w:val="105"/>
        </w:rPr>
        <w:t>Don’t</w:t>
      </w:r>
      <w:r w:rsidRPr="00350950">
        <w:rPr>
          <w:rFonts w:ascii="Calibri" w:eastAsia="Aptos" w:hAnsi="Calibri" w:cs="Calibri"/>
          <w:spacing w:val="-7"/>
          <w:w w:val="105"/>
        </w:rPr>
        <w:t xml:space="preserve"> </w:t>
      </w:r>
      <w:r w:rsidRPr="00350950">
        <w:rPr>
          <w:rFonts w:ascii="Calibri" w:eastAsia="Aptos" w:hAnsi="Calibri" w:cs="Calibri"/>
          <w:spacing w:val="-4"/>
          <w:w w:val="105"/>
        </w:rPr>
        <w:t>know</w:t>
      </w:r>
    </w:p>
    <w:p w14:paraId="73A5EA02"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3F0F5021"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4981D023" w14:textId="77777777" w:rsidR="001940C2" w:rsidRPr="00350950" w:rsidRDefault="001940C2" w:rsidP="001B4D26">
      <w:pPr>
        <w:widowControl w:val="0"/>
        <w:numPr>
          <w:ilvl w:val="0"/>
          <w:numId w:val="45"/>
        </w:numPr>
        <w:tabs>
          <w:tab w:val="left" w:pos="818"/>
          <w:tab w:val="left" w:pos="820"/>
        </w:tabs>
        <w:autoSpaceDE w:val="0"/>
        <w:autoSpaceDN w:val="0"/>
        <w:spacing w:before="1" w:after="0" w:line="259" w:lineRule="auto"/>
        <w:ind w:right="1095"/>
        <w:rPr>
          <w:rFonts w:ascii="Calibri" w:eastAsia="Aptos" w:hAnsi="Calibri" w:cs="Calibri"/>
        </w:rPr>
      </w:pPr>
      <w:r w:rsidRPr="00350950">
        <w:rPr>
          <w:rFonts w:ascii="Calibri" w:eastAsia="Aptos" w:hAnsi="Calibri" w:cs="Calibri"/>
          <w:w w:val="105"/>
        </w:rPr>
        <w:t>If</w:t>
      </w:r>
      <w:r w:rsidRPr="00350950">
        <w:rPr>
          <w:rFonts w:ascii="Calibri" w:eastAsia="Aptos" w:hAnsi="Calibri" w:cs="Calibri"/>
          <w:spacing w:val="-13"/>
          <w:w w:val="105"/>
        </w:rPr>
        <w:t xml:space="preserve"> </w:t>
      </w:r>
      <w:r w:rsidRPr="00350950">
        <w:rPr>
          <w:rFonts w:ascii="Calibri" w:eastAsia="Aptos" w:hAnsi="Calibri" w:cs="Calibri"/>
          <w:w w:val="105"/>
        </w:rPr>
        <w:t>you</w:t>
      </w:r>
      <w:r w:rsidRPr="00350950">
        <w:rPr>
          <w:rFonts w:ascii="Calibri" w:eastAsia="Aptos" w:hAnsi="Calibri" w:cs="Calibri"/>
          <w:spacing w:val="-13"/>
          <w:w w:val="105"/>
        </w:rPr>
        <w:t xml:space="preserve"> </w:t>
      </w:r>
      <w:r w:rsidRPr="00350950">
        <w:rPr>
          <w:rFonts w:ascii="Calibri" w:eastAsia="Aptos" w:hAnsi="Calibri" w:cs="Calibri"/>
          <w:w w:val="105"/>
        </w:rPr>
        <w:t>answered</w:t>
      </w:r>
      <w:r w:rsidRPr="00350950">
        <w:rPr>
          <w:rFonts w:ascii="Calibri" w:eastAsia="Aptos" w:hAnsi="Calibri" w:cs="Calibri"/>
          <w:spacing w:val="-19"/>
          <w:w w:val="105"/>
        </w:rPr>
        <w:t xml:space="preserve"> </w:t>
      </w:r>
      <w:r w:rsidRPr="00350950">
        <w:rPr>
          <w:rFonts w:ascii="Calibri" w:eastAsia="Aptos" w:hAnsi="Calibri" w:cs="Calibri"/>
          <w:w w:val="105"/>
        </w:rPr>
        <w:t>‘Yes’</w:t>
      </w:r>
      <w:r w:rsidRPr="00350950">
        <w:rPr>
          <w:rFonts w:ascii="Calibri" w:eastAsia="Aptos" w:hAnsi="Calibri" w:cs="Calibri"/>
          <w:spacing w:val="-18"/>
          <w:w w:val="105"/>
        </w:rPr>
        <w:t xml:space="preserve"> </w:t>
      </w:r>
      <w:r w:rsidRPr="00350950">
        <w:rPr>
          <w:rFonts w:ascii="Calibri" w:eastAsia="Aptos" w:hAnsi="Calibri" w:cs="Calibri"/>
          <w:w w:val="105"/>
        </w:rPr>
        <w:t>to</w:t>
      </w:r>
      <w:r w:rsidRPr="00350950">
        <w:rPr>
          <w:rFonts w:ascii="Calibri" w:eastAsia="Aptos" w:hAnsi="Calibri" w:cs="Calibri"/>
          <w:spacing w:val="-11"/>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w w:val="105"/>
        </w:rPr>
        <w:t>previous</w:t>
      </w:r>
      <w:r w:rsidRPr="00350950">
        <w:rPr>
          <w:rFonts w:ascii="Calibri" w:eastAsia="Aptos" w:hAnsi="Calibri" w:cs="Calibri"/>
          <w:spacing w:val="-11"/>
          <w:w w:val="105"/>
        </w:rPr>
        <w:t xml:space="preserve"> </w:t>
      </w:r>
      <w:r w:rsidRPr="00350950">
        <w:rPr>
          <w:rFonts w:ascii="Calibri" w:eastAsia="Aptos" w:hAnsi="Calibri" w:cs="Calibri"/>
          <w:w w:val="105"/>
        </w:rPr>
        <w:t>question,</w:t>
      </w:r>
      <w:r w:rsidRPr="00350950">
        <w:rPr>
          <w:rFonts w:ascii="Calibri" w:eastAsia="Aptos" w:hAnsi="Calibri" w:cs="Calibri"/>
          <w:spacing w:val="-10"/>
          <w:w w:val="105"/>
        </w:rPr>
        <w:t xml:space="preserve"> </w:t>
      </w:r>
      <w:r w:rsidRPr="00350950">
        <w:rPr>
          <w:rFonts w:ascii="Calibri" w:eastAsia="Aptos" w:hAnsi="Calibri" w:cs="Calibri"/>
          <w:w w:val="105"/>
        </w:rPr>
        <w:t>what</w:t>
      </w:r>
      <w:r w:rsidRPr="00350950">
        <w:rPr>
          <w:rFonts w:ascii="Calibri" w:eastAsia="Aptos" w:hAnsi="Calibri" w:cs="Calibri"/>
          <w:spacing w:val="-12"/>
          <w:w w:val="105"/>
        </w:rPr>
        <w:t xml:space="preserve"> </w:t>
      </w:r>
      <w:r w:rsidRPr="00350950">
        <w:rPr>
          <w:rFonts w:ascii="Calibri" w:eastAsia="Aptos" w:hAnsi="Calibri" w:cs="Calibri"/>
          <w:w w:val="105"/>
        </w:rPr>
        <w:t>was</w:t>
      </w:r>
      <w:r w:rsidRPr="00350950">
        <w:rPr>
          <w:rFonts w:ascii="Calibri" w:eastAsia="Aptos" w:hAnsi="Calibri" w:cs="Calibri"/>
          <w:spacing w:val="-11"/>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w w:val="105"/>
        </w:rPr>
        <w:t>MAIN</w:t>
      </w:r>
      <w:r w:rsidRPr="00350950">
        <w:rPr>
          <w:rFonts w:ascii="Calibri" w:eastAsia="Aptos" w:hAnsi="Calibri" w:cs="Calibri"/>
          <w:spacing w:val="-12"/>
          <w:w w:val="105"/>
        </w:rPr>
        <w:t xml:space="preserve"> </w:t>
      </w:r>
      <w:r w:rsidRPr="00350950">
        <w:rPr>
          <w:rFonts w:ascii="Calibri" w:eastAsia="Aptos" w:hAnsi="Calibri" w:cs="Calibri"/>
          <w:w w:val="105"/>
        </w:rPr>
        <w:t>reason</w:t>
      </w:r>
      <w:r w:rsidRPr="00350950">
        <w:rPr>
          <w:rFonts w:ascii="Calibri" w:eastAsia="Aptos" w:hAnsi="Calibri" w:cs="Calibri"/>
          <w:spacing w:val="-11"/>
          <w:w w:val="105"/>
        </w:rPr>
        <w:t xml:space="preserve"> </w:t>
      </w:r>
      <w:r w:rsidRPr="00350950">
        <w:rPr>
          <w:rFonts w:ascii="Calibri" w:eastAsia="Aptos" w:hAnsi="Calibri" w:cs="Calibri"/>
          <w:w w:val="105"/>
        </w:rPr>
        <w:t>you</w:t>
      </w:r>
      <w:r w:rsidRPr="00350950">
        <w:rPr>
          <w:rFonts w:ascii="Calibri" w:eastAsia="Aptos" w:hAnsi="Calibri" w:cs="Calibri"/>
          <w:spacing w:val="-13"/>
          <w:w w:val="105"/>
        </w:rPr>
        <w:t xml:space="preserve"> </w:t>
      </w:r>
      <w:r w:rsidRPr="00350950">
        <w:rPr>
          <w:rFonts w:ascii="Calibri" w:eastAsia="Aptos" w:hAnsi="Calibri" w:cs="Calibri"/>
          <w:w w:val="105"/>
        </w:rPr>
        <w:t>did</w:t>
      </w:r>
      <w:r w:rsidRPr="00350950">
        <w:rPr>
          <w:rFonts w:ascii="Calibri" w:eastAsia="Aptos" w:hAnsi="Calibri" w:cs="Calibri"/>
          <w:spacing w:val="-11"/>
          <w:w w:val="105"/>
        </w:rPr>
        <w:t xml:space="preserve"> </w:t>
      </w:r>
      <w:r w:rsidRPr="00350950">
        <w:rPr>
          <w:rFonts w:ascii="Calibri" w:eastAsia="Aptos" w:hAnsi="Calibri" w:cs="Calibri"/>
          <w:w w:val="105"/>
        </w:rPr>
        <w:t>not</w:t>
      </w:r>
      <w:r w:rsidRPr="00350950">
        <w:rPr>
          <w:rFonts w:ascii="Calibri" w:eastAsia="Aptos" w:hAnsi="Calibri" w:cs="Calibri"/>
          <w:spacing w:val="-11"/>
          <w:w w:val="105"/>
        </w:rPr>
        <w:t xml:space="preserve"> </w:t>
      </w:r>
      <w:r w:rsidRPr="00350950">
        <w:rPr>
          <w:rFonts w:ascii="Calibri" w:eastAsia="Aptos" w:hAnsi="Calibri" w:cs="Calibri"/>
          <w:w w:val="105"/>
        </w:rPr>
        <w:t>get mental health care or counseling?</w:t>
      </w:r>
    </w:p>
    <w:p w14:paraId="141AB9DE" w14:textId="77777777" w:rsidR="001940C2" w:rsidRPr="00350950" w:rsidRDefault="001940C2" w:rsidP="00350950">
      <w:pPr>
        <w:widowControl w:val="0"/>
        <w:autoSpaceDE w:val="0"/>
        <w:autoSpaceDN w:val="0"/>
        <w:spacing w:before="22" w:after="0" w:line="240" w:lineRule="auto"/>
        <w:rPr>
          <w:rFonts w:ascii="Calibri" w:eastAsia="Calibri" w:hAnsi="Calibri" w:cs="Calibri"/>
          <w:sz w:val="18"/>
          <w:szCs w:val="18"/>
        </w:rPr>
      </w:pPr>
    </w:p>
    <w:p w14:paraId="1060D402" w14:textId="77777777" w:rsidR="00457350" w:rsidRDefault="00457350" w:rsidP="00350950">
      <w:pPr>
        <w:widowControl w:val="0"/>
        <w:numPr>
          <w:ilvl w:val="1"/>
          <w:numId w:val="25"/>
        </w:numPr>
        <w:tabs>
          <w:tab w:val="left" w:pos="1030"/>
        </w:tabs>
        <w:autoSpaceDE w:val="0"/>
        <w:autoSpaceDN w:val="0"/>
        <w:spacing w:after="0" w:line="240" w:lineRule="auto"/>
        <w:ind w:left="1030" w:hanging="210"/>
        <w:rPr>
          <w:rFonts w:ascii="Calibri" w:eastAsia="Aptos" w:hAnsi="Calibri" w:cs="Calibri"/>
          <w:spacing w:val="4"/>
        </w:rPr>
        <w:sectPr w:rsidR="00457350" w:rsidSect="00EF7653">
          <w:pgSz w:w="12240" w:h="15840"/>
          <w:pgMar w:top="1440" w:right="1440" w:bottom="1440" w:left="1440" w:header="720" w:footer="720" w:gutter="0"/>
          <w:cols w:space="720"/>
        </w:sectPr>
      </w:pPr>
    </w:p>
    <w:p w14:paraId="60592362" w14:textId="77777777" w:rsidR="001940C2" w:rsidRPr="00350950" w:rsidRDefault="001940C2" w:rsidP="00350950">
      <w:pPr>
        <w:widowControl w:val="0"/>
        <w:numPr>
          <w:ilvl w:val="1"/>
          <w:numId w:val="2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4"/>
        </w:rPr>
        <w:t>Cost/No</w:t>
      </w:r>
      <w:r w:rsidRPr="00350950">
        <w:rPr>
          <w:rFonts w:ascii="Calibri" w:eastAsia="Aptos" w:hAnsi="Calibri" w:cs="Calibri"/>
          <w:spacing w:val="23"/>
        </w:rPr>
        <w:t xml:space="preserve"> </w:t>
      </w:r>
      <w:r w:rsidRPr="00350950">
        <w:rPr>
          <w:rFonts w:ascii="Calibri" w:eastAsia="Aptos" w:hAnsi="Calibri" w:cs="Calibri"/>
          <w:spacing w:val="4"/>
        </w:rPr>
        <w:t>insurance</w:t>
      </w:r>
      <w:r w:rsidRPr="00350950">
        <w:rPr>
          <w:rFonts w:ascii="Calibri" w:eastAsia="Aptos" w:hAnsi="Calibri" w:cs="Calibri"/>
          <w:spacing w:val="23"/>
        </w:rPr>
        <w:t xml:space="preserve"> </w:t>
      </w:r>
      <w:r w:rsidRPr="00350950">
        <w:rPr>
          <w:rFonts w:ascii="Calibri" w:eastAsia="Aptos" w:hAnsi="Calibri" w:cs="Calibri"/>
          <w:spacing w:val="-2"/>
        </w:rPr>
        <w:t>coverage</w:t>
      </w:r>
    </w:p>
    <w:p w14:paraId="56AF471C" w14:textId="77777777" w:rsidR="001940C2" w:rsidRPr="00350950" w:rsidRDefault="001940C2" w:rsidP="00350950">
      <w:pPr>
        <w:widowControl w:val="0"/>
        <w:numPr>
          <w:ilvl w:val="1"/>
          <w:numId w:val="25"/>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spacing w:val="-2"/>
          <w:w w:val="110"/>
        </w:rPr>
        <w:t>Distance</w:t>
      </w:r>
    </w:p>
    <w:p w14:paraId="1D47D537" w14:textId="77777777" w:rsidR="001940C2" w:rsidRPr="00350950" w:rsidRDefault="001940C2" w:rsidP="00350950">
      <w:pPr>
        <w:widowControl w:val="0"/>
        <w:numPr>
          <w:ilvl w:val="1"/>
          <w:numId w:val="25"/>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4"/>
        </w:rPr>
        <w:t xml:space="preserve"> </w:t>
      </w:r>
      <w:r w:rsidRPr="00350950">
        <w:rPr>
          <w:rFonts w:ascii="Calibri" w:eastAsia="Aptos" w:hAnsi="Calibri" w:cs="Calibri"/>
        </w:rPr>
        <w:t>know</w:t>
      </w:r>
      <w:r w:rsidRPr="00350950">
        <w:rPr>
          <w:rFonts w:ascii="Calibri" w:eastAsia="Aptos" w:hAnsi="Calibri" w:cs="Calibri"/>
          <w:spacing w:val="5"/>
        </w:rPr>
        <w:t xml:space="preserve"> </w:t>
      </w:r>
      <w:r w:rsidRPr="00350950">
        <w:rPr>
          <w:rFonts w:ascii="Calibri" w:eastAsia="Aptos" w:hAnsi="Calibri" w:cs="Calibri"/>
        </w:rPr>
        <w:t>where</w:t>
      </w:r>
      <w:r w:rsidRPr="00350950">
        <w:rPr>
          <w:rFonts w:ascii="Calibri" w:eastAsia="Aptos" w:hAnsi="Calibri" w:cs="Calibri"/>
          <w:spacing w:val="5"/>
        </w:rPr>
        <w:t xml:space="preserve"> </w:t>
      </w:r>
      <w:r w:rsidRPr="00350950">
        <w:rPr>
          <w:rFonts w:ascii="Calibri" w:eastAsia="Aptos" w:hAnsi="Calibri" w:cs="Calibri"/>
        </w:rPr>
        <w:t>to</w:t>
      </w:r>
      <w:r w:rsidRPr="00350950">
        <w:rPr>
          <w:rFonts w:ascii="Calibri" w:eastAsia="Aptos" w:hAnsi="Calibri" w:cs="Calibri"/>
          <w:spacing w:val="6"/>
        </w:rPr>
        <w:t xml:space="preserve"> </w:t>
      </w:r>
      <w:r w:rsidRPr="00350950">
        <w:rPr>
          <w:rFonts w:ascii="Calibri" w:eastAsia="Aptos" w:hAnsi="Calibri" w:cs="Calibri"/>
          <w:spacing w:val="-5"/>
        </w:rPr>
        <w:t>go</w:t>
      </w:r>
    </w:p>
    <w:p w14:paraId="67CB62DD" w14:textId="77777777" w:rsidR="001940C2" w:rsidRPr="00350950" w:rsidRDefault="001940C2" w:rsidP="00350950">
      <w:pPr>
        <w:widowControl w:val="0"/>
        <w:numPr>
          <w:ilvl w:val="1"/>
          <w:numId w:val="25"/>
        </w:numPr>
        <w:tabs>
          <w:tab w:val="left" w:pos="1030"/>
        </w:tabs>
        <w:autoSpaceDE w:val="0"/>
        <w:autoSpaceDN w:val="0"/>
        <w:spacing w:before="23" w:after="0" w:line="240" w:lineRule="auto"/>
        <w:ind w:left="1030" w:hanging="210"/>
        <w:rPr>
          <w:rFonts w:ascii="Calibri" w:eastAsia="Aptos" w:hAnsi="Calibri" w:cs="Calibri"/>
        </w:rPr>
      </w:pPr>
      <w:r w:rsidRPr="00350950">
        <w:rPr>
          <w:rFonts w:ascii="Calibri" w:eastAsia="Aptos" w:hAnsi="Calibri" w:cs="Calibri"/>
          <w:w w:val="105"/>
        </w:rPr>
        <w:t>Concerns</w:t>
      </w:r>
      <w:r w:rsidRPr="00350950">
        <w:rPr>
          <w:rFonts w:ascii="Calibri" w:eastAsia="Aptos" w:hAnsi="Calibri" w:cs="Calibri"/>
          <w:spacing w:val="16"/>
          <w:w w:val="105"/>
        </w:rPr>
        <w:t xml:space="preserve"> </w:t>
      </w:r>
      <w:r w:rsidRPr="00350950">
        <w:rPr>
          <w:rFonts w:ascii="Calibri" w:eastAsia="Aptos" w:hAnsi="Calibri" w:cs="Calibri"/>
          <w:w w:val="105"/>
        </w:rPr>
        <w:t>about</w:t>
      </w:r>
      <w:r w:rsidRPr="00350950">
        <w:rPr>
          <w:rFonts w:ascii="Calibri" w:eastAsia="Aptos" w:hAnsi="Calibri" w:cs="Calibri"/>
          <w:spacing w:val="15"/>
          <w:w w:val="105"/>
        </w:rPr>
        <w:t xml:space="preserve"> </w:t>
      </w:r>
      <w:r w:rsidRPr="00350950">
        <w:rPr>
          <w:rFonts w:ascii="Calibri" w:eastAsia="Aptos" w:hAnsi="Calibri" w:cs="Calibri"/>
          <w:spacing w:val="-2"/>
          <w:w w:val="105"/>
        </w:rPr>
        <w:t>confidentiality</w:t>
      </w:r>
    </w:p>
    <w:p w14:paraId="009CA7DC"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Inconvenient</w:t>
      </w:r>
      <w:r w:rsidRPr="00350950">
        <w:rPr>
          <w:rFonts w:ascii="Calibri" w:eastAsia="Aptos" w:hAnsi="Calibri" w:cs="Calibri"/>
          <w:spacing w:val="-9"/>
          <w:w w:val="105"/>
        </w:rPr>
        <w:t xml:space="preserve"> </w:t>
      </w:r>
      <w:r w:rsidRPr="00350950">
        <w:rPr>
          <w:rFonts w:ascii="Calibri" w:eastAsia="Aptos" w:hAnsi="Calibri" w:cs="Calibri"/>
          <w:w w:val="105"/>
        </w:rPr>
        <w:t>office</w:t>
      </w:r>
      <w:r w:rsidRPr="00350950">
        <w:rPr>
          <w:rFonts w:ascii="Calibri" w:eastAsia="Aptos" w:hAnsi="Calibri" w:cs="Calibri"/>
          <w:spacing w:val="-12"/>
          <w:w w:val="105"/>
        </w:rPr>
        <w:t xml:space="preserve"> </w:t>
      </w:r>
      <w:r w:rsidRPr="00350950">
        <w:rPr>
          <w:rFonts w:ascii="Calibri" w:eastAsia="Aptos" w:hAnsi="Calibri" w:cs="Calibri"/>
          <w:spacing w:val="-4"/>
          <w:w w:val="105"/>
        </w:rPr>
        <w:t>hours</w:t>
      </w:r>
    </w:p>
    <w:p w14:paraId="14E041CC" w14:textId="77777777" w:rsidR="001940C2" w:rsidRPr="00350950" w:rsidRDefault="001940C2" w:rsidP="00350950">
      <w:pPr>
        <w:widowControl w:val="0"/>
        <w:numPr>
          <w:ilvl w:val="1"/>
          <w:numId w:val="2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w w:val="110"/>
        </w:rPr>
        <w:t>Lack</w:t>
      </w:r>
      <w:r w:rsidRPr="00350950">
        <w:rPr>
          <w:rFonts w:ascii="Calibri" w:eastAsia="Aptos" w:hAnsi="Calibri" w:cs="Calibri"/>
          <w:spacing w:val="-9"/>
          <w:w w:val="110"/>
        </w:rPr>
        <w:t xml:space="preserve"> </w:t>
      </w:r>
      <w:r w:rsidRPr="00350950">
        <w:rPr>
          <w:rFonts w:ascii="Calibri" w:eastAsia="Aptos" w:hAnsi="Calibri" w:cs="Calibri"/>
          <w:w w:val="110"/>
        </w:rPr>
        <w:t>of</w:t>
      </w:r>
      <w:r w:rsidRPr="00350950">
        <w:rPr>
          <w:rFonts w:ascii="Calibri" w:eastAsia="Aptos" w:hAnsi="Calibri" w:cs="Calibri"/>
          <w:spacing w:val="-8"/>
          <w:w w:val="110"/>
        </w:rPr>
        <w:t xml:space="preserve"> </w:t>
      </w:r>
      <w:r w:rsidRPr="00350950">
        <w:rPr>
          <w:rFonts w:ascii="Calibri" w:eastAsia="Aptos" w:hAnsi="Calibri" w:cs="Calibri"/>
          <w:spacing w:val="-2"/>
          <w:w w:val="110"/>
        </w:rPr>
        <w:t>childcare</w:t>
      </w:r>
    </w:p>
    <w:p w14:paraId="7A48DC4A"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Lack</w:t>
      </w:r>
      <w:r w:rsidRPr="00350950">
        <w:rPr>
          <w:rFonts w:ascii="Calibri" w:eastAsia="Aptos" w:hAnsi="Calibri" w:cs="Calibri"/>
          <w:spacing w:val="7"/>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spacing w:val="-2"/>
          <w:w w:val="105"/>
        </w:rPr>
        <w:t>providers</w:t>
      </w:r>
    </w:p>
    <w:p w14:paraId="5837FC87"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Lack</w:t>
      </w:r>
      <w:r w:rsidRPr="00350950">
        <w:rPr>
          <w:rFonts w:ascii="Calibri" w:eastAsia="Aptos" w:hAnsi="Calibri" w:cs="Calibri"/>
          <w:spacing w:val="7"/>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spacing w:val="-2"/>
          <w:w w:val="105"/>
        </w:rPr>
        <w:t>transportation</w:t>
      </w:r>
    </w:p>
    <w:p w14:paraId="76DFB004"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Previous</w:t>
      </w:r>
      <w:r w:rsidRPr="00350950">
        <w:rPr>
          <w:rFonts w:ascii="Calibri" w:eastAsia="Aptos" w:hAnsi="Calibri" w:cs="Calibri"/>
          <w:spacing w:val="-10"/>
          <w:w w:val="105"/>
        </w:rPr>
        <w:t xml:space="preserve"> </w:t>
      </w:r>
      <w:r w:rsidRPr="00350950">
        <w:rPr>
          <w:rFonts w:ascii="Calibri" w:eastAsia="Aptos" w:hAnsi="Calibri" w:cs="Calibri"/>
          <w:w w:val="105"/>
        </w:rPr>
        <w:t>negative</w:t>
      </w:r>
      <w:r w:rsidRPr="00350950">
        <w:rPr>
          <w:rFonts w:ascii="Calibri" w:eastAsia="Aptos" w:hAnsi="Calibri" w:cs="Calibri"/>
          <w:spacing w:val="-10"/>
          <w:w w:val="105"/>
        </w:rPr>
        <w:t xml:space="preserve"> </w:t>
      </w:r>
      <w:r w:rsidRPr="00350950">
        <w:rPr>
          <w:rFonts w:ascii="Calibri" w:eastAsia="Aptos" w:hAnsi="Calibri" w:cs="Calibri"/>
          <w:w w:val="105"/>
        </w:rPr>
        <w:t>experiences/Distrust</w:t>
      </w:r>
      <w:r w:rsidRPr="00350950">
        <w:rPr>
          <w:rFonts w:ascii="Calibri" w:eastAsia="Aptos" w:hAnsi="Calibri" w:cs="Calibri"/>
          <w:spacing w:val="-10"/>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w w:val="105"/>
        </w:rPr>
        <w:t>mental</w:t>
      </w:r>
      <w:r w:rsidRPr="00350950">
        <w:rPr>
          <w:rFonts w:ascii="Calibri" w:eastAsia="Aptos" w:hAnsi="Calibri" w:cs="Calibri"/>
          <w:spacing w:val="-11"/>
          <w:w w:val="105"/>
        </w:rPr>
        <w:t xml:space="preserve"> </w:t>
      </w:r>
      <w:r w:rsidRPr="00350950">
        <w:rPr>
          <w:rFonts w:ascii="Calibri" w:eastAsia="Aptos" w:hAnsi="Calibri" w:cs="Calibri"/>
          <w:w w:val="105"/>
        </w:rPr>
        <w:t>health</w:t>
      </w:r>
      <w:r w:rsidRPr="00350950">
        <w:rPr>
          <w:rFonts w:ascii="Calibri" w:eastAsia="Aptos" w:hAnsi="Calibri" w:cs="Calibri"/>
          <w:spacing w:val="-10"/>
          <w:w w:val="105"/>
        </w:rPr>
        <w:t xml:space="preserve"> </w:t>
      </w:r>
      <w:r w:rsidRPr="00350950">
        <w:rPr>
          <w:rFonts w:ascii="Calibri" w:eastAsia="Aptos" w:hAnsi="Calibri" w:cs="Calibri"/>
          <w:spacing w:val="-2"/>
          <w:w w:val="105"/>
        </w:rPr>
        <w:t>providers</w:t>
      </w:r>
    </w:p>
    <w:p w14:paraId="7E7075A5" w14:textId="77777777" w:rsidR="001940C2" w:rsidRPr="00350950" w:rsidRDefault="001940C2" w:rsidP="00350950">
      <w:pPr>
        <w:widowControl w:val="0"/>
        <w:numPr>
          <w:ilvl w:val="1"/>
          <w:numId w:val="2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2"/>
          <w:w w:val="110"/>
        </w:rPr>
        <w:t>Stigma</w:t>
      </w:r>
    </w:p>
    <w:p w14:paraId="3B5E463C"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Too</w:t>
      </w:r>
      <w:r w:rsidRPr="00350950">
        <w:rPr>
          <w:rFonts w:ascii="Calibri" w:eastAsia="Aptos" w:hAnsi="Calibri" w:cs="Calibri"/>
          <w:spacing w:val="-9"/>
          <w:w w:val="105"/>
        </w:rPr>
        <w:t xml:space="preserve"> </w:t>
      </w:r>
      <w:r w:rsidRPr="00350950">
        <w:rPr>
          <w:rFonts w:ascii="Calibri" w:eastAsia="Aptos" w:hAnsi="Calibri" w:cs="Calibri"/>
          <w:spacing w:val="-2"/>
          <w:w w:val="105"/>
        </w:rPr>
        <w:t>busy</w:t>
      </w:r>
      <w:r w:rsidRPr="00350950">
        <w:rPr>
          <w:rFonts w:ascii="Calibri" w:eastAsia="Aptos" w:hAnsi="Calibri" w:cs="Calibri"/>
          <w:spacing w:val="-10"/>
          <w:w w:val="105"/>
        </w:rPr>
        <w:t xml:space="preserve"> </w:t>
      </w:r>
      <w:r w:rsidRPr="00350950">
        <w:rPr>
          <w:rFonts w:ascii="Calibri" w:eastAsia="Aptos" w:hAnsi="Calibri" w:cs="Calibri"/>
          <w:spacing w:val="-2"/>
          <w:w w:val="105"/>
        </w:rPr>
        <w:t>to</w:t>
      </w:r>
      <w:r w:rsidRPr="00350950">
        <w:rPr>
          <w:rFonts w:ascii="Calibri" w:eastAsia="Aptos" w:hAnsi="Calibri" w:cs="Calibri"/>
          <w:spacing w:val="-11"/>
          <w:w w:val="105"/>
        </w:rPr>
        <w:t xml:space="preserve"> </w:t>
      </w:r>
      <w:r w:rsidRPr="00350950">
        <w:rPr>
          <w:rFonts w:ascii="Calibri" w:eastAsia="Aptos" w:hAnsi="Calibri" w:cs="Calibri"/>
          <w:spacing w:val="-2"/>
          <w:w w:val="105"/>
        </w:rPr>
        <w:t>go</w:t>
      </w:r>
      <w:r w:rsidRPr="00350950">
        <w:rPr>
          <w:rFonts w:ascii="Calibri" w:eastAsia="Aptos" w:hAnsi="Calibri" w:cs="Calibri"/>
          <w:spacing w:val="-8"/>
          <w:w w:val="105"/>
        </w:rPr>
        <w:t xml:space="preserve"> </w:t>
      </w:r>
      <w:r w:rsidRPr="00350950">
        <w:rPr>
          <w:rFonts w:ascii="Calibri" w:eastAsia="Aptos" w:hAnsi="Calibri" w:cs="Calibri"/>
          <w:spacing w:val="-2"/>
          <w:w w:val="105"/>
        </w:rPr>
        <w:t>to</w:t>
      </w:r>
      <w:r w:rsidRPr="00350950">
        <w:rPr>
          <w:rFonts w:ascii="Calibri" w:eastAsia="Aptos" w:hAnsi="Calibri" w:cs="Calibri"/>
          <w:spacing w:val="-9"/>
          <w:w w:val="105"/>
        </w:rPr>
        <w:t xml:space="preserve"> </w:t>
      </w:r>
      <w:r w:rsidRPr="00350950">
        <w:rPr>
          <w:rFonts w:ascii="Calibri" w:eastAsia="Aptos" w:hAnsi="Calibri" w:cs="Calibri"/>
          <w:spacing w:val="-2"/>
          <w:w w:val="105"/>
        </w:rPr>
        <w:t>an</w:t>
      </w:r>
      <w:r w:rsidRPr="00350950">
        <w:rPr>
          <w:rFonts w:ascii="Calibri" w:eastAsia="Aptos" w:hAnsi="Calibri" w:cs="Calibri"/>
          <w:spacing w:val="-8"/>
          <w:w w:val="105"/>
        </w:rPr>
        <w:t xml:space="preserve"> </w:t>
      </w:r>
      <w:r w:rsidRPr="00350950">
        <w:rPr>
          <w:rFonts w:ascii="Calibri" w:eastAsia="Aptos" w:hAnsi="Calibri" w:cs="Calibri"/>
          <w:spacing w:val="-2"/>
          <w:w w:val="105"/>
        </w:rPr>
        <w:t>appointment</w:t>
      </w:r>
    </w:p>
    <w:p w14:paraId="2AB9390D"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Too</w:t>
      </w:r>
      <w:r w:rsidRPr="00350950">
        <w:rPr>
          <w:rFonts w:ascii="Calibri" w:eastAsia="Aptos" w:hAnsi="Calibri" w:cs="Calibri"/>
          <w:spacing w:val="1"/>
        </w:rPr>
        <w:t xml:space="preserve"> </w:t>
      </w:r>
      <w:r w:rsidRPr="00350950">
        <w:rPr>
          <w:rFonts w:ascii="Calibri" w:eastAsia="Aptos" w:hAnsi="Calibri" w:cs="Calibri"/>
        </w:rPr>
        <w:t>long</w:t>
      </w:r>
      <w:r w:rsidRPr="00350950">
        <w:rPr>
          <w:rFonts w:ascii="Calibri" w:eastAsia="Aptos" w:hAnsi="Calibri" w:cs="Calibri"/>
          <w:spacing w:val="-1"/>
        </w:rPr>
        <w:t xml:space="preserve"> </w:t>
      </w:r>
      <w:r w:rsidRPr="00350950">
        <w:rPr>
          <w:rFonts w:ascii="Calibri" w:eastAsia="Aptos" w:hAnsi="Calibri" w:cs="Calibri"/>
        </w:rPr>
        <w:t>of</w:t>
      </w:r>
      <w:r w:rsidRPr="00350950">
        <w:rPr>
          <w:rFonts w:ascii="Calibri" w:eastAsia="Aptos" w:hAnsi="Calibri" w:cs="Calibri"/>
          <w:spacing w:val="-2"/>
        </w:rPr>
        <w:t xml:space="preserve"> </w:t>
      </w:r>
      <w:r w:rsidRPr="00350950">
        <w:rPr>
          <w:rFonts w:ascii="Calibri" w:eastAsia="Aptos" w:hAnsi="Calibri" w:cs="Calibri"/>
        </w:rPr>
        <w:t>wait</w:t>
      </w:r>
      <w:r w:rsidRPr="00350950">
        <w:rPr>
          <w:rFonts w:ascii="Calibri" w:eastAsia="Aptos" w:hAnsi="Calibri" w:cs="Calibri"/>
          <w:spacing w:val="-2"/>
        </w:rPr>
        <w:t xml:space="preserve"> </w:t>
      </w:r>
      <w:r w:rsidRPr="00350950">
        <w:rPr>
          <w:rFonts w:ascii="Calibri" w:eastAsia="Aptos" w:hAnsi="Calibri" w:cs="Calibri"/>
        </w:rPr>
        <w:t>for</w:t>
      </w:r>
      <w:r w:rsidRPr="00350950">
        <w:rPr>
          <w:rFonts w:ascii="Calibri" w:eastAsia="Aptos" w:hAnsi="Calibri" w:cs="Calibri"/>
          <w:spacing w:val="-1"/>
        </w:rPr>
        <w:t xml:space="preserve"> </w:t>
      </w:r>
      <w:r w:rsidRPr="00350950">
        <w:rPr>
          <w:rFonts w:ascii="Calibri" w:eastAsia="Aptos" w:hAnsi="Calibri" w:cs="Calibri"/>
        </w:rPr>
        <w:t>an</w:t>
      </w:r>
      <w:r w:rsidRPr="00350950">
        <w:rPr>
          <w:rFonts w:ascii="Calibri" w:eastAsia="Aptos" w:hAnsi="Calibri" w:cs="Calibri"/>
          <w:spacing w:val="1"/>
        </w:rPr>
        <w:t xml:space="preserve"> </w:t>
      </w:r>
      <w:r w:rsidRPr="00350950">
        <w:rPr>
          <w:rFonts w:ascii="Calibri" w:eastAsia="Aptos" w:hAnsi="Calibri" w:cs="Calibri"/>
          <w:spacing w:val="-2"/>
        </w:rPr>
        <w:t>appointment</w:t>
      </w:r>
    </w:p>
    <w:p w14:paraId="1ECE659E"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Trouble</w:t>
      </w:r>
      <w:r w:rsidRPr="00350950">
        <w:rPr>
          <w:rFonts w:ascii="Calibri" w:eastAsia="Aptos" w:hAnsi="Calibri" w:cs="Calibri"/>
          <w:spacing w:val="5"/>
        </w:rPr>
        <w:t xml:space="preserve"> </w:t>
      </w:r>
      <w:r w:rsidRPr="00350950">
        <w:rPr>
          <w:rFonts w:ascii="Calibri" w:eastAsia="Aptos" w:hAnsi="Calibri" w:cs="Calibri"/>
        </w:rPr>
        <w:t>getting</w:t>
      </w:r>
      <w:r w:rsidRPr="00350950">
        <w:rPr>
          <w:rFonts w:ascii="Calibri" w:eastAsia="Aptos" w:hAnsi="Calibri" w:cs="Calibri"/>
          <w:spacing w:val="5"/>
        </w:rPr>
        <w:t xml:space="preserve"> </w:t>
      </w:r>
      <w:r w:rsidRPr="00350950">
        <w:rPr>
          <w:rFonts w:ascii="Calibri" w:eastAsia="Aptos" w:hAnsi="Calibri" w:cs="Calibri"/>
        </w:rPr>
        <w:t>an</w:t>
      </w:r>
      <w:r w:rsidRPr="00350950">
        <w:rPr>
          <w:rFonts w:ascii="Calibri" w:eastAsia="Aptos" w:hAnsi="Calibri" w:cs="Calibri"/>
          <w:spacing w:val="5"/>
        </w:rPr>
        <w:t xml:space="preserve"> </w:t>
      </w:r>
      <w:r w:rsidRPr="00350950">
        <w:rPr>
          <w:rFonts w:ascii="Calibri" w:eastAsia="Aptos" w:hAnsi="Calibri" w:cs="Calibri"/>
          <w:spacing w:val="-2"/>
        </w:rPr>
        <w:t>appointment</w:t>
      </w:r>
    </w:p>
    <w:p w14:paraId="6F1D1338" w14:textId="77777777" w:rsidR="001940C2" w:rsidRPr="00350950" w:rsidRDefault="001940C2" w:rsidP="00350950">
      <w:pPr>
        <w:widowControl w:val="0"/>
        <w:numPr>
          <w:ilvl w:val="1"/>
          <w:numId w:val="25"/>
        </w:numPr>
        <w:tabs>
          <w:tab w:val="left" w:pos="1030"/>
          <w:tab w:val="left" w:pos="488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Other</w:t>
      </w:r>
      <w:r w:rsidRPr="00350950">
        <w:rPr>
          <w:rFonts w:ascii="Calibri" w:eastAsia="Aptos" w:hAnsi="Calibri" w:cs="Calibri"/>
          <w:spacing w:val="19"/>
        </w:rPr>
        <w:t xml:space="preserve"> </w:t>
      </w:r>
      <w:r w:rsidRPr="00350950">
        <w:rPr>
          <w:rFonts w:ascii="Calibri" w:eastAsia="Aptos" w:hAnsi="Calibri" w:cs="Calibri"/>
          <w:i/>
        </w:rPr>
        <w:t>(please</w:t>
      </w:r>
      <w:r w:rsidRPr="00350950">
        <w:rPr>
          <w:rFonts w:ascii="Calibri" w:eastAsia="Aptos" w:hAnsi="Calibri" w:cs="Calibri"/>
          <w:i/>
          <w:spacing w:val="18"/>
        </w:rPr>
        <w:t xml:space="preserve"> </w:t>
      </w:r>
      <w:r w:rsidRPr="00350950">
        <w:rPr>
          <w:rFonts w:ascii="Calibri" w:eastAsia="Aptos" w:hAnsi="Calibri" w:cs="Calibri"/>
          <w:i/>
        </w:rPr>
        <w:t>specify)</w:t>
      </w:r>
      <w:r w:rsidRPr="00350950">
        <w:rPr>
          <w:rFonts w:ascii="Calibri" w:eastAsia="Aptos" w:hAnsi="Calibri" w:cs="Calibri"/>
        </w:rPr>
        <w:t>:</w:t>
      </w:r>
      <w:r w:rsidRPr="00350950">
        <w:rPr>
          <w:rFonts w:ascii="Calibri" w:eastAsia="Aptos" w:hAnsi="Calibri" w:cs="Calibri"/>
          <w:spacing w:val="13"/>
        </w:rPr>
        <w:t xml:space="preserve"> </w:t>
      </w:r>
      <w:r w:rsidRPr="00350950">
        <w:rPr>
          <w:rFonts w:ascii="Calibri" w:eastAsia="Aptos" w:hAnsi="Calibri" w:cs="Calibri"/>
          <w:u w:val="single"/>
        </w:rPr>
        <w:tab/>
      </w:r>
    </w:p>
    <w:p w14:paraId="49774DB8" w14:textId="77777777" w:rsidR="001940C2" w:rsidRPr="00350950" w:rsidRDefault="001940C2" w:rsidP="00350950">
      <w:pPr>
        <w:widowControl w:val="0"/>
        <w:numPr>
          <w:ilvl w:val="1"/>
          <w:numId w:val="25"/>
        </w:numPr>
        <w:tabs>
          <w:tab w:val="left" w:pos="1030"/>
        </w:tabs>
        <w:autoSpaceDE w:val="0"/>
        <w:autoSpaceDN w:val="0"/>
        <w:spacing w:before="20" w:after="0" w:line="240" w:lineRule="auto"/>
        <w:ind w:left="1030" w:hanging="210"/>
        <w:rPr>
          <w:rFonts w:ascii="Calibri" w:eastAsia="Aptos" w:hAnsi="Calibri" w:cs="Calibri"/>
        </w:rPr>
      </w:pPr>
      <w:r w:rsidRPr="00350950">
        <w:rPr>
          <w:rFonts w:ascii="Calibri" w:eastAsia="Aptos" w:hAnsi="Calibri" w:cs="Calibri"/>
          <w:w w:val="105"/>
        </w:rPr>
        <w:t>None</w:t>
      </w:r>
      <w:r w:rsidRPr="00350950">
        <w:rPr>
          <w:rFonts w:ascii="Calibri" w:eastAsia="Aptos" w:hAnsi="Calibri" w:cs="Calibri"/>
          <w:spacing w:val="-12"/>
          <w:w w:val="105"/>
        </w:rPr>
        <w:t xml:space="preserve"> </w:t>
      </w:r>
      <w:r w:rsidRPr="00350950">
        <w:rPr>
          <w:rFonts w:ascii="Calibri" w:eastAsia="Aptos" w:hAnsi="Calibri" w:cs="Calibri"/>
          <w:w w:val="105"/>
        </w:rPr>
        <w:t>of</w:t>
      </w:r>
      <w:r w:rsidRPr="00350950">
        <w:rPr>
          <w:rFonts w:ascii="Calibri" w:eastAsia="Aptos" w:hAnsi="Calibri" w:cs="Calibri"/>
          <w:spacing w:val="-10"/>
          <w:w w:val="105"/>
        </w:rPr>
        <w:t xml:space="preserve"> </w:t>
      </w:r>
      <w:r w:rsidRPr="00350950">
        <w:rPr>
          <w:rFonts w:ascii="Calibri" w:eastAsia="Aptos" w:hAnsi="Calibri" w:cs="Calibri"/>
          <w:w w:val="105"/>
        </w:rPr>
        <w:t>the</w:t>
      </w:r>
      <w:r w:rsidRPr="00350950">
        <w:rPr>
          <w:rFonts w:ascii="Calibri" w:eastAsia="Aptos" w:hAnsi="Calibri" w:cs="Calibri"/>
          <w:spacing w:val="-11"/>
          <w:w w:val="105"/>
        </w:rPr>
        <w:t xml:space="preserve"> </w:t>
      </w:r>
      <w:r w:rsidRPr="00350950">
        <w:rPr>
          <w:rFonts w:ascii="Calibri" w:eastAsia="Aptos" w:hAnsi="Calibri" w:cs="Calibri"/>
          <w:spacing w:val="-4"/>
          <w:w w:val="105"/>
        </w:rPr>
        <w:t>above</w:t>
      </w:r>
    </w:p>
    <w:p w14:paraId="00ED67C9"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2EB338A0"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6DB20626" w14:textId="77777777" w:rsidR="00457350" w:rsidRDefault="00457350" w:rsidP="00350950">
      <w:pPr>
        <w:widowControl w:val="0"/>
        <w:autoSpaceDE w:val="0"/>
        <w:autoSpaceDN w:val="0"/>
        <w:spacing w:before="41" w:after="0" w:line="240" w:lineRule="auto"/>
        <w:rPr>
          <w:rFonts w:ascii="Calibri" w:eastAsia="Calibri" w:hAnsi="Calibri" w:cs="Calibri"/>
          <w:sz w:val="18"/>
          <w:szCs w:val="18"/>
        </w:rPr>
        <w:sectPr w:rsidR="00457350" w:rsidSect="00457350">
          <w:type w:val="continuous"/>
          <w:pgSz w:w="12240" w:h="15840"/>
          <w:pgMar w:top="1440" w:right="1440" w:bottom="1440" w:left="1440" w:header="720" w:footer="720" w:gutter="0"/>
          <w:cols w:num="2" w:space="720"/>
        </w:sectPr>
      </w:pPr>
    </w:p>
    <w:p w14:paraId="2C902B38" w14:textId="77777777" w:rsidR="001940C2" w:rsidRPr="00350950" w:rsidRDefault="001940C2" w:rsidP="00350950">
      <w:pPr>
        <w:widowControl w:val="0"/>
        <w:autoSpaceDE w:val="0"/>
        <w:autoSpaceDN w:val="0"/>
        <w:spacing w:before="41" w:after="0" w:line="240" w:lineRule="auto"/>
        <w:rPr>
          <w:rFonts w:ascii="Calibri" w:eastAsia="Calibri" w:hAnsi="Calibri" w:cs="Calibri"/>
          <w:sz w:val="18"/>
          <w:szCs w:val="18"/>
        </w:rPr>
      </w:pPr>
    </w:p>
    <w:p w14:paraId="31D6C133"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1109"/>
        <w:rPr>
          <w:rFonts w:ascii="Calibri" w:eastAsia="Aptos" w:hAnsi="Calibri" w:cs="Calibri"/>
        </w:rPr>
      </w:pPr>
      <w:r w:rsidRPr="00350950">
        <w:rPr>
          <w:rFonts w:ascii="Calibri" w:eastAsia="Aptos" w:hAnsi="Calibri" w:cs="Calibri"/>
          <w:w w:val="105"/>
        </w:rPr>
        <w:t>Are</w:t>
      </w:r>
      <w:r w:rsidRPr="00350950">
        <w:rPr>
          <w:rFonts w:ascii="Calibri" w:eastAsia="Aptos" w:hAnsi="Calibri" w:cs="Calibri"/>
          <w:spacing w:val="-14"/>
          <w:w w:val="105"/>
        </w:rPr>
        <w:t xml:space="preserve"> </w:t>
      </w:r>
      <w:r w:rsidRPr="00350950">
        <w:rPr>
          <w:rFonts w:ascii="Calibri" w:eastAsia="Aptos" w:hAnsi="Calibri" w:cs="Calibri"/>
          <w:w w:val="105"/>
        </w:rPr>
        <w:t>you</w:t>
      </w:r>
      <w:r w:rsidRPr="00350950">
        <w:rPr>
          <w:rFonts w:ascii="Calibri" w:eastAsia="Aptos" w:hAnsi="Calibri" w:cs="Calibri"/>
          <w:spacing w:val="-13"/>
          <w:w w:val="105"/>
        </w:rPr>
        <w:t xml:space="preserve"> </w:t>
      </w:r>
      <w:r w:rsidRPr="00350950">
        <w:rPr>
          <w:rFonts w:ascii="Calibri" w:eastAsia="Aptos" w:hAnsi="Calibri" w:cs="Calibri"/>
          <w:w w:val="105"/>
        </w:rPr>
        <w:t>currently</w:t>
      </w:r>
      <w:r w:rsidRPr="00350950">
        <w:rPr>
          <w:rFonts w:ascii="Calibri" w:eastAsia="Aptos" w:hAnsi="Calibri" w:cs="Calibri"/>
          <w:spacing w:val="-13"/>
          <w:w w:val="105"/>
        </w:rPr>
        <w:t xml:space="preserve"> </w:t>
      </w:r>
      <w:r w:rsidRPr="00350950">
        <w:rPr>
          <w:rFonts w:ascii="Calibri" w:eastAsia="Aptos" w:hAnsi="Calibri" w:cs="Calibri"/>
          <w:w w:val="105"/>
        </w:rPr>
        <w:t>taking</w:t>
      </w:r>
      <w:r w:rsidRPr="00350950">
        <w:rPr>
          <w:rFonts w:ascii="Calibri" w:eastAsia="Aptos" w:hAnsi="Calibri" w:cs="Calibri"/>
          <w:spacing w:val="-13"/>
          <w:w w:val="105"/>
        </w:rPr>
        <w:t xml:space="preserve"> </w:t>
      </w:r>
      <w:r w:rsidRPr="00350950">
        <w:rPr>
          <w:rFonts w:ascii="Calibri" w:eastAsia="Aptos" w:hAnsi="Calibri" w:cs="Calibri"/>
          <w:w w:val="105"/>
        </w:rPr>
        <w:t>medication</w:t>
      </w:r>
      <w:r w:rsidRPr="00350950">
        <w:rPr>
          <w:rFonts w:ascii="Calibri" w:eastAsia="Aptos" w:hAnsi="Calibri" w:cs="Calibri"/>
          <w:spacing w:val="-13"/>
          <w:w w:val="105"/>
        </w:rPr>
        <w:t xml:space="preserve"> </w:t>
      </w:r>
      <w:r w:rsidRPr="00350950">
        <w:rPr>
          <w:rFonts w:ascii="Calibri" w:eastAsia="Aptos" w:hAnsi="Calibri" w:cs="Calibri"/>
          <w:w w:val="105"/>
        </w:rPr>
        <w:t>or</w:t>
      </w:r>
      <w:r w:rsidRPr="00350950">
        <w:rPr>
          <w:rFonts w:ascii="Calibri" w:eastAsia="Aptos" w:hAnsi="Calibri" w:cs="Calibri"/>
          <w:spacing w:val="-13"/>
          <w:w w:val="105"/>
        </w:rPr>
        <w:t xml:space="preserve"> </w:t>
      </w:r>
      <w:r w:rsidRPr="00350950">
        <w:rPr>
          <w:rFonts w:ascii="Calibri" w:eastAsia="Aptos" w:hAnsi="Calibri" w:cs="Calibri"/>
          <w:w w:val="105"/>
        </w:rPr>
        <w:t>receiving</w:t>
      </w:r>
      <w:r w:rsidRPr="00350950">
        <w:rPr>
          <w:rFonts w:ascii="Calibri" w:eastAsia="Aptos" w:hAnsi="Calibri" w:cs="Calibri"/>
          <w:spacing w:val="-13"/>
          <w:w w:val="105"/>
        </w:rPr>
        <w:t xml:space="preserve"> </w:t>
      </w:r>
      <w:r w:rsidRPr="00350950">
        <w:rPr>
          <w:rFonts w:ascii="Calibri" w:eastAsia="Aptos" w:hAnsi="Calibri" w:cs="Calibri"/>
          <w:w w:val="105"/>
        </w:rPr>
        <w:t>treatment,</w:t>
      </w:r>
      <w:r w:rsidRPr="00350950">
        <w:rPr>
          <w:rFonts w:ascii="Calibri" w:eastAsia="Aptos" w:hAnsi="Calibri" w:cs="Calibri"/>
          <w:spacing w:val="-13"/>
          <w:w w:val="105"/>
        </w:rPr>
        <w:t xml:space="preserve"> </w:t>
      </w:r>
      <w:r w:rsidRPr="00350950">
        <w:rPr>
          <w:rFonts w:ascii="Calibri" w:eastAsia="Aptos" w:hAnsi="Calibri" w:cs="Calibri"/>
          <w:w w:val="105"/>
        </w:rPr>
        <w:t>therapy,</w:t>
      </w:r>
      <w:r w:rsidRPr="00350950">
        <w:rPr>
          <w:rFonts w:ascii="Calibri" w:eastAsia="Aptos" w:hAnsi="Calibri" w:cs="Calibri"/>
          <w:spacing w:val="-13"/>
          <w:w w:val="105"/>
        </w:rPr>
        <w:t xml:space="preserve"> </w:t>
      </w:r>
      <w:r w:rsidRPr="00350950">
        <w:rPr>
          <w:rFonts w:ascii="Calibri" w:eastAsia="Aptos" w:hAnsi="Calibri" w:cs="Calibri"/>
          <w:w w:val="105"/>
        </w:rPr>
        <w:t>or</w:t>
      </w:r>
      <w:r w:rsidRPr="00350950">
        <w:rPr>
          <w:rFonts w:ascii="Calibri" w:eastAsia="Aptos" w:hAnsi="Calibri" w:cs="Calibri"/>
          <w:spacing w:val="-13"/>
          <w:w w:val="105"/>
        </w:rPr>
        <w:t xml:space="preserve"> </w:t>
      </w:r>
      <w:r w:rsidRPr="00350950">
        <w:rPr>
          <w:rFonts w:ascii="Calibri" w:eastAsia="Aptos" w:hAnsi="Calibri" w:cs="Calibri"/>
          <w:w w:val="105"/>
        </w:rPr>
        <w:t>counseling</w:t>
      </w:r>
      <w:r w:rsidRPr="00350950">
        <w:rPr>
          <w:rFonts w:ascii="Calibri" w:eastAsia="Aptos" w:hAnsi="Calibri" w:cs="Calibri"/>
          <w:spacing w:val="-13"/>
          <w:w w:val="105"/>
        </w:rPr>
        <w:t xml:space="preserve"> </w:t>
      </w:r>
      <w:r w:rsidRPr="00350950">
        <w:rPr>
          <w:rFonts w:ascii="Calibri" w:eastAsia="Aptos" w:hAnsi="Calibri" w:cs="Calibri"/>
          <w:w w:val="105"/>
        </w:rPr>
        <w:t>from</w:t>
      </w:r>
      <w:r w:rsidRPr="00350950">
        <w:rPr>
          <w:rFonts w:ascii="Calibri" w:eastAsia="Aptos" w:hAnsi="Calibri" w:cs="Calibri"/>
          <w:spacing w:val="-13"/>
          <w:w w:val="105"/>
        </w:rPr>
        <w:t xml:space="preserve"> </w:t>
      </w:r>
      <w:r w:rsidRPr="00350950">
        <w:rPr>
          <w:rFonts w:ascii="Calibri" w:eastAsia="Aptos" w:hAnsi="Calibri" w:cs="Calibri"/>
          <w:w w:val="105"/>
        </w:rPr>
        <w:t>a health professional for any type of MENTAL or EMOTIONAL HEALTH NEED?</w:t>
      </w:r>
    </w:p>
    <w:p w14:paraId="16BE860D" w14:textId="77777777" w:rsidR="001940C2" w:rsidRPr="00350950" w:rsidRDefault="001940C2" w:rsidP="00350950">
      <w:pPr>
        <w:widowControl w:val="0"/>
        <w:autoSpaceDE w:val="0"/>
        <w:autoSpaceDN w:val="0"/>
        <w:spacing w:before="23" w:after="0" w:line="240" w:lineRule="auto"/>
        <w:rPr>
          <w:rFonts w:ascii="Calibri" w:eastAsia="Calibri" w:hAnsi="Calibri" w:cs="Calibri"/>
          <w:sz w:val="10"/>
          <w:szCs w:val="10"/>
        </w:rPr>
      </w:pPr>
    </w:p>
    <w:p w14:paraId="26296B9E" w14:textId="77777777" w:rsidR="001940C2" w:rsidRPr="00350950" w:rsidRDefault="001940C2" w:rsidP="00350950">
      <w:pPr>
        <w:widowControl w:val="0"/>
        <w:numPr>
          <w:ilvl w:val="1"/>
          <w:numId w:val="25"/>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15"/>
        </w:rPr>
        <w:t>Yes</w:t>
      </w:r>
    </w:p>
    <w:p w14:paraId="1E1241CA" w14:textId="77777777" w:rsidR="001940C2" w:rsidRPr="00350950" w:rsidRDefault="001940C2" w:rsidP="00350950">
      <w:pPr>
        <w:widowControl w:val="0"/>
        <w:numPr>
          <w:ilvl w:val="1"/>
          <w:numId w:val="25"/>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5"/>
          <w:w w:val="105"/>
        </w:rPr>
        <w:t>No</w:t>
      </w:r>
    </w:p>
    <w:p w14:paraId="3D7292C0" w14:textId="77777777" w:rsidR="001940C2" w:rsidRPr="00350950" w:rsidRDefault="001940C2" w:rsidP="00350950">
      <w:pPr>
        <w:widowControl w:val="0"/>
        <w:numPr>
          <w:ilvl w:val="1"/>
          <w:numId w:val="25"/>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6F749FF5" w14:textId="77777777" w:rsidR="001940C2" w:rsidRPr="00350950" w:rsidRDefault="001940C2" w:rsidP="001940C2">
      <w:pPr>
        <w:rPr>
          <w:rFonts w:ascii="Calibri" w:eastAsia="Aptos" w:hAnsi="Calibri" w:cs="Calibri"/>
        </w:rPr>
        <w:sectPr w:rsidR="001940C2" w:rsidRPr="00350950" w:rsidSect="00457350">
          <w:type w:val="continuous"/>
          <w:pgSz w:w="12240" w:h="15840"/>
          <w:pgMar w:top="1440" w:right="1440" w:bottom="1440" w:left="1440" w:header="720" w:footer="720" w:gutter="0"/>
          <w:cols w:space="720"/>
        </w:sectPr>
      </w:pPr>
    </w:p>
    <w:p w14:paraId="6829782E" w14:textId="77777777" w:rsidR="001940C2" w:rsidRPr="001B4D26" w:rsidRDefault="001940C2" w:rsidP="001B4D26">
      <w:pPr>
        <w:jc w:val="center"/>
        <w:rPr>
          <w:rFonts w:ascii="Calibri" w:hAnsi="Calibri" w:cs="Calibri"/>
          <w:b/>
          <w:sz w:val="24"/>
          <w:szCs w:val="24"/>
        </w:rPr>
      </w:pPr>
      <w:r w:rsidRPr="001B4D26">
        <w:rPr>
          <w:rFonts w:ascii="Calibri" w:eastAsia="Times New Roman" w:hAnsi="Calibri" w:cs="Calibri"/>
          <w:b/>
          <w:w w:val="110"/>
          <w:sz w:val="24"/>
          <w:szCs w:val="24"/>
        </w:rPr>
        <w:t>Topic:</w:t>
      </w:r>
      <w:r w:rsidRPr="001B4D26">
        <w:rPr>
          <w:rFonts w:ascii="Calibri" w:eastAsia="Times New Roman" w:hAnsi="Calibri" w:cs="Calibri"/>
          <w:b/>
          <w:spacing w:val="-5"/>
          <w:w w:val="110"/>
          <w:sz w:val="24"/>
          <w:szCs w:val="24"/>
        </w:rPr>
        <w:t xml:space="preserve"> </w:t>
      </w:r>
      <w:r w:rsidRPr="001B4D26">
        <w:rPr>
          <w:rFonts w:ascii="Calibri" w:eastAsia="Times New Roman" w:hAnsi="Calibri" w:cs="Calibri"/>
          <w:b/>
          <w:w w:val="110"/>
          <w:sz w:val="24"/>
          <w:szCs w:val="24"/>
        </w:rPr>
        <w:t>Substance</w:t>
      </w:r>
      <w:r w:rsidRPr="001B4D26">
        <w:rPr>
          <w:rFonts w:ascii="Calibri" w:eastAsia="Times New Roman" w:hAnsi="Calibri" w:cs="Calibri"/>
          <w:b/>
          <w:spacing w:val="-2"/>
          <w:w w:val="110"/>
          <w:sz w:val="24"/>
          <w:szCs w:val="24"/>
        </w:rPr>
        <w:t xml:space="preserve"> </w:t>
      </w:r>
      <w:r w:rsidRPr="001B4D26">
        <w:rPr>
          <w:rFonts w:ascii="Calibri" w:eastAsia="Times New Roman" w:hAnsi="Calibri" w:cs="Calibri"/>
          <w:b/>
          <w:w w:val="110"/>
          <w:sz w:val="24"/>
          <w:szCs w:val="24"/>
        </w:rPr>
        <w:t>Use</w:t>
      </w:r>
      <w:r w:rsidRPr="001B4D26">
        <w:rPr>
          <w:rFonts w:ascii="Calibri" w:eastAsia="Times New Roman" w:hAnsi="Calibri" w:cs="Calibri"/>
          <w:b/>
          <w:spacing w:val="-5"/>
          <w:w w:val="110"/>
          <w:sz w:val="24"/>
          <w:szCs w:val="24"/>
        </w:rPr>
        <w:t xml:space="preserve"> </w:t>
      </w:r>
      <w:r w:rsidRPr="001B4D26">
        <w:rPr>
          <w:rFonts w:ascii="Calibri" w:eastAsia="Times New Roman" w:hAnsi="Calibri" w:cs="Calibri"/>
          <w:b/>
          <w:spacing w:val="-2"/>
          <w:w w:val="110"/>
          <w:sz w:val="24"/>
          <w:szCs w:val="24"/>
        </w:rPr>
        <w:t>Disorders</w:t>
      </w:r>
    </w:p>
    <w:p w14:paraId="19F4786C" w14:textId="77777777" w:rsidR="001940C2" w:rsidRPr="00350950" w:rsidRDefault="001940C2" w:rsidP="001B4D26">
      <w:pPr>
        <w:widowControl w:val="0"/>
        <w:numPr>
          <w:ilvl w:val="0"/>
          <w:numId w:val="45"/>
        </w:numPr>
        <w:tabs>
          <w:tab w:val="left" w:pos="818"/>
          <w:tab w:val="left" w:pos="820"/>
        </w:tabs>
        <w:autoSpaceDE w:val="0"/>
        <w:autoSpaceDN w:val="0"/>
        <w:spacing w:before="184" w:after="0" w:line="259" w:lineRule="auto"/>
        <w:ind w:right="1035"/>
        <w:rPr>
          <w:rFonts w:ascii="Calibri" w:eastAsia="Aptos" w:hAnsi="Calibri" w:cs="Calibri"/>
        </w:rPr>
      </w:pPr>
      <w:r w:rsidRPr="00350950">
        <w:rPr>
          <w:rFonts w:ascii="Calibri" w:eastAsia="Aptos" w:hAnsi="Calibri" w:cs="Calibri"/>
        </w:rPr>
        <w:t>Considering</w:t>
      </w:r>
      <w:r w:rsidRPr="00350950">
        <w:rPr>
          <w:rFonts w:ascii="Calibri" w:eastAsia="Aptos" w:hAnsi="Calibri" w:cs="Calibri"/>
          <w:spacing w:val="31"/>
        </w:rPr>
        <w:t xml:space="preserve"> </w:t>
      </w:r>
      <w:r w:rsidRPr="00350950">
        <w:rPr>
          <w:rFonts w:ascii="Calibri" w:eastAsia="Aptos" w:hAnsi="Calibri" w:cs="Calibri"/>
        </w:rPr>
        <w:t>all</w:t>
      </w:r>
      <w:r w:rsidRPr="00350950">
        <w:rPr>
          <w:rFonts w:ascii="Calibri" w:eastAsia="Aptos" w:hAnsi="Calibri" w:cs="Calibri"/>
          <w:spacing w:val="29"/>
        </w:rPr>
        <w:t xml:space="preserve"> </w:t>
      </w:r>
      <w:r w:rsidRPr="00350950">
        <w:rPr>
          <w:rFonts w:ascii="Calibri" w:eastAsia="Aptos" w:hAnsi="Calibri" w:cs="Calibri"/>
        </w:rPr>
        <w:t>types</w:t>
      </w:r>
      <w:r w:rsidRPr="00350950">
        <w:rPr>
          <w:rFonts w:ascii="Calibri" w:eastAsia="Aptos" w:hAnsi="Calibri" w:cs="Calibri"/>
          <w:spacing w:val="27"/>
        </w:rPr>
        <w:t xml:space="preserve"> </w:t>
      </w:r>
      <w:r w:rsidRPr="00350950">
        <w:rPr>
          <w:rFonts w:ascii="Calibri" w:eastAsia="Aptos" w:hAnsi="Calibri" w:cs="Calibri"/>
        </w:rPr>
        <w:t>of</w:t>
      </w:r>
      <w:r w:rsidRPr="00350950">
        <w:rPr>
          <w:rFonts w:ascii="Calibri" w:eastAsia="Aptos" w:hAnsi="Calibri" w:cs="Calibri"/>
          <w:spacing w:val="27"/>
        </w:rPr>
        <w:t xml:space="preserve"> </w:t>
      </w:r>
      <w:r w:rsidRPr="00350950">
        <w:rPr>
          <w:rFonts w:ascii="Calibri" w:eastAsia="Aptos" w:hAnsi="Calibri" w:cs="Calibri"/>
        </w:rPr>
        <w:t>alcoholic</w:t>
      </w:r>
      <w:r w:rsidRPr="00350950">
        <w:rPr>
          <w:rFonts w:ascii="Calibri" w:eastAsia="Aptos" w:hAnsi="Calibri" w:cs="Calibri"/>
          <w:spacing w:val="24"/>
        </w:rPr>
        <w:t xml:space="preserve"> </w:t>
      </w:r>
      <w:r w:rsidRPr="00350950">
        <w:rPr>
          <w:rFonts w:ascii="Calibri" w:eastAsia="Aptos" w:hAnsi="Calibri" w:cs="Calibri"/>
        </w:rPr>
        <w:t>beverages,</w:t>
      </w:r>
      <w:r w:rsidRPr="00350950">
        <w:rPr>
          <w:rFonts w:ascii="Calibri" w:eastAsia="Aptos" w:hAnsi="Calibri" w:cs="Calibri"/>
          <w:spacing w:val="29"/>
        </w:rPr>
        <w:t xml:space="preserve"> </w:t>
      </w:r>
      <w:r w:rsidRPr="00350950">
        <w:rPr>
          <w:rFonts w:ascii="Calibri" w:eastAsia="Aptos" w:hAnsi="Calibri" w:cs="Calibri"/>
        </w:rPr>
        <w:t>how</w:t>
      </w:r>
      <w:r w:rsidRPr="00350950">
        <w:rPr>
          <w:rFonts w:ascii="Calibri" w:eastAsia="Aptos" w:hAnsi="Calibri" w:cs="Calibri"/>
          <w:spacing w:val="27"/>
        </w:rPr>
        <w:t xml:space="preserve"> </w:t>
      </w:r>
      <w:r w:rsidRPr="00350950">
        <w:rPr>
          <w:rFonts w:ascii="Calibri" w:eastAsia="Aptos" w:hAnsi="Calibri" w:cs="Calibri"/>
        </w:rPr>
        <w:t>many</w:t>
      </w:r>
      <w:r w:rsidRPr="00350950">
        <w:rPr>
          <w:rFonts w:ascii="Calibri" w:eastAsia="Aptos" w:hAnsi="Calibri" w:cs="Calibri"/>
          <w:spacing w:val="27"/>
        </w:rPr>
        <w:t xml:space="preserve"> </w:t>
      </w:r>
      <w:r w:rsidRPr="00350950">
        <w:rPr>
          <w:rFonts w:ascii="Calibri" w:eastAsia="Aptos" w:hAnsi="Calibri" w:cs="Calibri"/>
        </w:rPr>
        <w:t>times</w:t>
      </w:r>
      <w:r w:rsidRPr="00350950">
        <w:rPr>
          <w:rFonts w:ascii="Calibri" w:eastAsia="Aptos" w:hAnsi="Calibri" w:cs="Calibri"/>
          <w:spacing w:val="27"/>
        </w:rPr>
        <w:t xml:space="preserve"> </w:t>
      </w:r>
      <w:r w:rsidRPr="00350950">
        <w:rPr>
          <w:rFonts w:ascii="Calibri" w:eastAsia="Aptos" w:hAnsi="Calibri" w:cs="Calibri"/>
        </w:rPr>
        <w:t>during</w:t>
      </w:r>
      <w:r w:rsidRPr="00350950">
        <w:rPr>
          <w:rFonts w:ascii="Calibri" w:eastAsia="Aptos" w:hAnsi="Calibri" w:cs="Calibri"/>
          <w:spacing w:val="27"/>
        </w:rPr>
        <w:t xml:space="preserve"> </w:t>
      </w:r>
      <w:r w:rsidRPr="00350950">
        <w:rPr>
          <w:rFonts w:ascii="Calibri" w:eastAsia="Aptos" w:hAnsi="Calibri" w:cs="Calibri"/>
        </w:rPr>
        <w:t>the</w:t>
      </w:r>
      <w:r w:rsidRPr="00350950">
        <w:rPr>
          <w:rFonts w:ascii="Calibri" w:eastAsia="Aptos" w:hAnsi="Calibri" w:cs="Calibri"/>
          <w:spacing w:val="27"/>
        </w:rPr>
        <w:t xml:space="preserve"> </w:t>
      </w:r>
      <w:r w:rsidRPr="00350950">
        <w:rPr>
          <w:rFonts w:ascii="Calibri" w:eastAsia="Aptos" w:hAnsi="Calibri" w:cs="Calibri"/>
        </w:rPr>
        <w:t>past</w:t>
      </w:r>
      <w:r w:rsidRPr="00350950">
        <w:rPr>
          <w:rFonts w:ascii="Calibri" w:eastAsia="Aptos" w:hAnsi="Calibri" w:cs="Calibri"/>
          <w:spacing w:val="22"/>
        </w:rPr>
        <w:t xml:space="preserve"> </w:t>
      </w:r>
      <w:r w:rsidRPr="00350950">
        <w:rPr>
          <w:rFonts w:ascii="Calibri" w:eastAsia="Aptos" w:hAnsi="Calibri" w:cs="Calibri"/>
        </w:rPr>
        <w:t>30</w:t>
      </w:r>
      <w:r w:rsidRPr="00350950">
        <w:rPr>
          <w:rFonts w:ascii="Calibri" w:eastAsia="Aptos" w:hAnsi="Calibri" w:cs="Calibri"/>
          <w:spacing w:val="29"/>
        </w:rPr>
        <w:t xml:space="preserve"> </w:t>
      </w:r>
      <w:r w:rsidRPr="00350950">
        <w:rPr>
          <w:rFonts w:ascii="Calibri" w:eastAsia="Aptos" w:hAnsi="Calibri" w:cs="Calibri"/>
        </w:rPr>
        <w:t>days</w:t>
      </w:r>
      <w:r w:rsidRPr="00350950">
        <w:rPr>
          <w:rFonts w:ascii="Calibri" w:eastAsia="Aptos" w:hAnsi="Calibri" w:cs="Calibri"/>
          <w:spacing w:val="27"/>
        </w:rPr>
        <w:t xml:space="preserve"> </w:t>
      </w:r>
      <w:r w:rsidRPr="00350950">
        <w:rPr>
          <w:rFonts w:ascii="Calibri" w:eastAsia="Aptos" w:hAnsi="Calibri" w:cs="Calibri"/>
        </w:rPr>
        <w:t xml:space="preserve">did </w:t>
      </w:r>
      <w:r w:rsidRPr="00350950">
        <w:rPr>
          <w:rFonts w:ascii="Calibri" w:eastAsia="Aptos" w:hAnsi="Calibri" w:cs="Calibri"/>
          <w:w w:val="110"/>
        </w:rPr>
        <w:t>you</w:t>
      </w:r>
      <w:r w:rsidRPr="00350950">
        <w:rPr>
          <w:rFonts w:ascii="Calibri" w:eastAsia="Aptos" w:hAnsi="Calibri" w:cs="Calibri"/>
          <w:spacing w:val="-14"/>
          <w:w w:val="110"/>
        </w:rPr>
        <w:t xml:space="preserve"> </w:t>
      </w:r>
      <w:r w:rsidRPr="00350950">
        <w:rPr>
          <w:rFonts w:ascii="Calibri" w:eastAsia="Aptos" w:hAnsi="Calibri" w:cs="Calibri"/>
          <w:w w:val="110"/>
        </w:rPr>
        <w:t>have</w:t>
      </w:r>
      <w:r w:rsidRPr="00350950">
        <w:rPr>
          <w:rFonts w:ascii="Calibri" w:eastAsia="Aptos" w:hAnsi="Calibri" w:cs="Calibri"/>
          <w:spacing w:val="-14"/>
          <w:w w:val="110"/>
        </w:rPr>
        <w:t xml:space="preserve"> </w:t>
      </w:r>
      <w:r w:rsidRPr="00350950">
        <w:rPr>
          <w:rFonts w:ascii="Calibri" w:eastAsia="Aptos" w:hAnsi="Calibri" w:cs="Calibri"/>
          <w:w w:val="110"/>
        </w:rPr>
        <w:t>4</w:t>
      </w:r>
      <w:r w:rsidRPr="00350950">
        <w:rPr>
          <w:rFonts w:ascii="Calibri" w:eastAsia="Aptos" w:hAnsi="Calibri" w:cs="Calibri"/>
          <w:spacing w:val="-14"/>
          <w:w w:val="110"/>
        </w:rPr>
        <w:t xml:space="preserve"> </w:t>
      </w:r>
      <w:r w:rsidRPr="00350950">
        <w:rPr>
          <w:rFonts w:ascii="Calibri" w:eastAsia="Aptos" w:hAnsi="Calibri" w:cs="Calibri"/>
          <w:w w:val="110"/>
        </w:rPr>
        <w:t>(females)/</w:t>
      </w:r>
      <w:r w:rsidRPr="00350950">
        <w:rPr>
          <w:rFonts w:ascii="Calibri" w:eastAsia="Aptos" w:hAnsi="Calibri" w:cs="Calibri"/>
          <w:spacing w:val="-13"/>
          <w:w w:val="110"/>
        </w:rPr>
        <w:t xml:space="preserve"> </w:t>
      </w:r>
      <w:r w:rsidRPr="00350950">
        <w:rPr>
          <w:rFonts w:ascii="Calibri" w:eastAsia="Aptos" w:hAnsi="Calibri" w:cs="Calibri"/>
          <w:w w:val="110"/>
        </w:rPr>
        <w:t>5</w:t>
      </w:r>
      <w:r w:rsidRPr="00350950">
        <w:rPr>
          <w:rFonts w:ascii="Calibri" w:eastAsia="Aptos" w:hAnsi="Calibri" w:cs="Calibri"/>
          <w:spacing w:val="-14"/>
          <w:w w:val="110"/>
        </w:rPr>
        <w:t xml:space="preserve"> </w:t>
      </w:r>
      <w:r w:rsidRPr="00350950">
        <w:rPr>
          <w:rFonts w:ascii="Calibri" w:eastAsia="Aptos" w:hAnsi="Calibri" w:cs="Calibri"/>
          <w:w w:val="110"/>
        </w:rPr>
        <w:t>(males)</w:t>
      </w:r>
      <w:r w:rsidRPr="00350950">
        <w:rPr>
          <w:rFonts w:ascii="Calibri" w:eastAsia="Aptos" w:hAnsi="Calibri" w:cs="Calibri"/>
          <w:spacing w:val="-14"/>
          <w:w w:val="110"/>
        </w:rPr>
        <w:t xml:space="preserve"> </w:t>
      </w:r>
      <w:r w:rsidRPr="00350950">
        <w:rPr>
          <w:rFonts w:ascii="Calibri" w:eastAsia="Aptos" w:hAnsi="Calibri" w:cs="Calibri"/>
          <w:w w:val="110"/>
        </w:rPr>
        <w:t>or</w:t>
      </w:r>
      <w:r w:rsidRPr="00350950">
        <w:rPr>
          <w:rFonts w:ascii="Calibri" w:eastAsia="Aptos" w:hAnsi="Calibri" w:cs="Calibri"/>
          <w:spacing w:val="-13"/>
          <w:w w:val="110"/>
        </w:rPr>
        <w:t xml:space="preserve"> </w:t>
      </w:r>
      <w:r w:rsidRPr="00350950">
        <w:rPr>
          <w:rFonts w:ascii="Calibri" w:eastAsia="Aptos" w:hAnsi="Calibri" w:cs="Calibri"/>
          <w:w w:val="110"/>
        </w:rPr>
        <w:t>more</w:t>
      </w:r>
      <w:r w:rsidRPr="00350950">
        <w:rPr>
          <w:rFonts w:ascii="Calibri" w:eastAsia="Aptos" w:hAnsi="Calibri" w:cs="Calibri"/>
          <w:spacing w:val="-14"/>
          <w:w w:val="110"/>
        </w:rPr>
        <w:t xml:space="preserve"> </w:t>
      </w:r>
      <w:r w:rsidRPr="00350950">
        <w:rPr>
          <w:rFonts w:ascii="Calibri" w:eastAsia="Aptos" w:hAnsi="Calibri" w:cs="Calibri"/>
          <w:w w:val="110"/>
        </w:rPr>
        <w:t>drinks</w:t>
      </w:r>
      <w:r w:rsidRPr="00350950">
        <w:rPr>
          <w:rFonts w:ascii="Calibri" w:eastAsia="Aptos" w:hAnsi="Calibri" w:cs="Calibri"/>
          <w:spacing w:val="-14"/>
          <w:w w:val="110"/>
        </w:rPr>
        <w:t xml:space="preserve"> </w:t>
      </w:r>
      <w:r w:rsidRPr="00350950">
        <w:rPr>
          <w:rFonts w:ascii="Calibri" w:eastAsia="Aptos" w:hAnsi="Calibri" w:cs="Calibri"/>
          <w:w w:val="110"/>
        </w:rPr>
        <w:t>on</w:t>
      </w:r>
      <w:r w:rsidRPr="00350950">
        <w:rPr>
          <w:rFonts w:ascii="Calibri" w:eastAsia="Aptos" w:hAnsi="Calibri" w:cs="Calibri"/>
          <w:spacing w:val="-13"/>
          <w:w w:val="110"/>
        </w:rPr>
        <w:t xml:space="preserve"> </w:t>
      </w:r>
      <w:r w:rsidRPr="00350950">
        <w:rPr>
          <w:rFonts w:ascii="Calibri" w:eastAsia="Aptos" w:hAnsi="Calibri" w:cs="Calibri"/>
          <w:w w:val="110"/>
        </w:rPr>
        <w:t>an</w:t>
      </w:r>
      <w:r w:rsidRPr="00350950">
        <w:rPr>
          <w:rFonts w:ascii="Calibri" w:eastAsia="Aptos" w:hAnsi="Calibri" w:cs="Calibri"/>
          <w:spacing w:val="-14"/>
          <w:w w:val="110"/>
        </w:rPr>
        <w:t xml:space="preserve"> </w:t>
      </w:r>
      <w:r w:rsidRPr="00350950">
        <w:rPr>
          <w:rFonts w:ascii="Calibri" w:eastAsia="Aptos" w:hAnsi="Calibri" w:cs="Calibri"/>
          <w:w w:val="110"/>
        </w:rPr>
        <w:t>occasion?</w:t>
      </w:r>
    </w:p>
    <w:p w14:paraId="52BC7670" w14:textId="77777777" w:rsidR="001940C2" w:rsidRPr="00350950" w:rsidRDefault="001940C2" w:rsidP="00350950">
      <w:pPr>
        <w:widowControl w:val="0"/>
        <w:autoSpaceDE w:val="0"/>
        <w:autoSpaceDN w:val="0"/>
        <w:spacing w:before="20" w:after="0" w:line="240" w:lineRule="auto"/>
        <w:rPr>
          <w:rFonts w:ascii="Calibri" w:eastAsia="Calibri" w:hAnsi="Calibri" w:cs="Calibri"/>
        </w:rPr>
      </w:pPr>
    </w:p>
    <w:p w14:paraId="2318912A" w14:textId="77777777" w:rsidR="001940C2" w:rsidRPr="00350950" w:rsidRDefault="001940C2" w:rsidP="00350950">
      <w:pPr>
        <w:widowControl w:val="0"/>
        <w:numPr>
          <w:ilvl w:val="1"/>
          <w:numId w:val="24"/>
        </w:numPr>
        <w:tabs>
          <w:tab w:val="left" w:pos="1030"/>
          <w:tab w:val="left" w:pos="4442"/>
        </w:tabs>
        <w:autoSpaceDE w:val="0"/>
        <w:autoSpaceDN w:val="0"/>
        <w:spacing w:before="1" w:after="0" w:line="240" w:lineRule="auto"/>
        <w:ind w:left="1030" w:hanging="210"/>
        <w:rPr>
          <w:rFonts w:ascii="Calibri" w:eastAsia="Aptos" w:hAnsi="Calibri" w:cs="Calibri"/>
        </w:rPr>
      </w:pPr>
      <w:r w:rsidRPr="00350950">
        <w:rPr>
          <w:rFonts w:ascii="Calibri" w:eastAsia="Aptos" w:hAnsi="Calibri" w:cs="Calibri"/>
          <w:w w:val="105"/>
        </w:rPr>
        <w:t>Number</w:t>
      </w:r>
      <w:r w:rsidRPr="00350950">
        <w:rPr>
          <w:rFonts w:ascii="Calibri" w:eastAsia="Aptos" w:hAnsi="Calibri" w:cs="Calibri"/>
          <w:spacing w:val="-9"/>
          <w:w w:val="105"/>
        </w:rPr>
        <w:t xml:space="preserve"> </w:t>
      </w:r>
      <w:r w:rsidRPr="00350950">
        <w:rPr>
          <w:rFonts w:ascii="Calibri" w:eastAsia="Aptos" w:hAnsi="Calibri" w:cs="Calibri"/>
          <w:w w:val="105"/>
        </w:rPr>
        <w:t>of</w:t>
      </w:r>
      <w:r w:rsidRPr="00350950">
        <w:rPr>
          <w:rFonts w:ascii="Calibri" w:eastAsia="Aptos" w:hAnsi="Calibri" w:cs="Calibri"/>
          <w:spacing w:val="-9"/>
          <w:w w:val="105"/>
        </w:rPr>
        <w:t xml:space="preserve"> </w:t>
      </w:r>
      <w:r w:rsidRPr="00350950">
        <w:rPr>
          <w:rFonts w:ascii="Calibri" w:eastAsia="Aptos" w:hAnsi="Calibri" w:cs="Calibri"/>
          <w:w w:val="105"/>
        </w:rPr>
        <w:t>drinks:</w:t>
      </w:r>
      <w:r w:rsidRPr="00350950">
        <w:rPr>
          <w:rFonts w:ascii="Calibri" w:eastAsia="Aptos" w:hAnsi="Calibri" w:cs="Calibri"/>
          <w:spacing w:val="-8"/>
          <w:w w:val="105"/>
        </w:rPr>
        <w:t xml:space="preserve"> </w:t>
      </w:r>
      <w:r w:rsidRPr="00350950">
        <w:rPr>
          <w:rFonts w:ascii="Calibri" w:eastAsia="Aptos" w:hAnsi="Calibri" w:cs="Calibri"/>
          <w:u w:val="single"/>
        </w:rPr>
        <w:tab/>
      </w:r>
    </w:p>
    <w:p w14:paraId="0085B002" w14:textId="77777777" w:rsidR="001940C2" w:rsidRPr="00350950" w:rsidRDefault="001940C2" w:rsidP="00350950">
      <w:pPr>
        <w:widowControl w:val="0"/>
        <w:autoSpaceDE w:val="0"/>
        <w:autoSpaceDN w:val="0"/>
        <w:spacing w:before="59" w:after="0" w:line="240" w:lineRule="auto"/>
        <w:rPr>
          <w:rFonts w:ascii="Calibri" w:eastAsia="Calibri" w:hAnsi="Calibri" w:cs="Calibri"/>
        </w:rPr>
      </w:pPr>
    </w:p>
    <w:p w14:paraId="23BDF599"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834"/>
        <w:jc w:val="both"/>
        <w:rPr>
          <w:rFonts w:ascii="Calibri" w:eastAsia="Aptos" w:hAnsi="Calibri" w:cs="Calibri"/>
        </w:rPr>
      </w:pPr>
      <w:r w:rsidRPr="00350950">
        <w:rPr>
          <w:rFonts w:ascii="Calibri" w:eastAsia="Aptos" w:hAnsi="Calibri" w:cs="Calibri"/>
          <w:w w:val="105"/>
        </w:rPr>
        <w:t>In</w:t>
      </w:r>
      <w:r w:rsidRPr="00350950">
        <w:rPr>
          <w:rFonts w:ascii="Calibri" w:eastAsia="Aptos" w:hAnsi="Calibri" w:cs="Calibri"/>
          <w:spacing w:val="-7"/>
          <w:w w:val="105"/>
        </w:rPr>
        <w:t xml:space="preserve"> </w:t>
      </w:r>
      <w:r w:rsidRPr="00350950">
        <w:rPr>
          <w:rFonts w:ascii="Calibri" w:eastAsia="Aptos" w:hAnsi="Calibri" w:cs="Calibri"/>
          <w:w w:val="105"/>
        </w:rPr>
        <w:t>the</w:t>
      </w:r>
      <w:r w:rsidRPr="00350950">
        <w:rPr>
          <w:rFonts w:ascii="Calibri" w:eastAsia="Aptos" w:hAnsi="Calibri" w:cs="Calibri"/>
          <w:spacing w:val="-9"/>
          <w:w w:val="105"/>
        </w:rPr>
        <w:t xml:space="preserve"> </w:t>
      </w:r>
      <w:r w:rsidRPr="00350950">
        <w:rPr>
          <w:rFonts w:ascii="Calibri" w:eastAsia="Aptos" w:hAnsi="Calibri" w:cs="Calibri"/>
          <w:w w:val="105"/>
        </w:rPr>
        <w:t>past</w:t>
      </w:r>
      <w:r w:rsidRPr="00350950">
        <w:rPr>
          <w:rFonts w:ascii="Calibri" w:eastAsia="Aptos" w:hAnsi="Calibri" w:cs="Calibri"/>
          <w:spacing w:val="-7"/>
          <w:w w:val="105"/>
        </w:rPr>
        <w:t xml:space="preserve"> </w:t>
      </w:r>
      <w:r w:rsidRPr="00350950">
        <w:rPr>
          <w:rFonts w:ascii="Calibri" w:eastAsia="Aptos" w:hAnsi="Calibri" w:cs="Calibri"/>
          <w:w w:val="105"/>
        </w:rPr>
        <w:t>year,</w:t>
      </w:r>
      <w:r w:rsidRPr="00350950">
        <w:rPr>
          <w:rFonts w:ascii="Calibri" w:eastAsia="Aptos" w:hAnsi="Calibri" w:cs="Calibri"/>
          <w:spacing w:val="-11"/>
          <w:w w:val="105"/>
        </w:rPr>
        <w:t xml:space="preserve"> </w:t>
      </w:r>
      <w:r w:rsidRPr="00350950">
        <w:rPr>
          <w:rFonts w:ascii="Calibri" w:eastAsia="Aptos" w:hAnsi="Calibri" w:cs="Calibri"/>
          <w:w w:val="105"/>
        </w:rPr>
        <w:t>have</w:t>
      </w:r>
      <w:r w:rsidRPr="00350950">
        <w:rPr>
          <w:rFonts w:ascii="Calibri" w:eastAsia="Aptos" w:hAnsi="Calibri" w:cs="Calibri"/>
          <w:spacing w:val="-9"/>
          <w:w w:val="105"/>
        </w:rPr>
        <w:t xml:space="preserve"> </w:t>
      </w:r>
      <w:r w:rsidRPr="00350950">
        <w:rPr>
          <w:rFonts w:ascii="Calibri" w:eastAsia="Aptos" w:hAnsi="Calibri" w:cs="Calibri"/>
          <w:w w:val="105"/>
        </w:rPr>
        <w:t>you</w:t>
      </w:r>
      <w:r w:rsidRPr="00350950">
        <w:rPr>
          <w:rFonts w:ascii="Calibri" w:eastAsia="Aptos" w:hAnsi="Calibri" w:cs="Calibri"/>
          <w:spacing w:val="-11"/>
          <w:w w:val="105"/>
        </w:rPr>
        <w:t xml:space="preserve"> </w:t>
      </w:r>
      <w:r w:rsidRPr="00350950">
        <w:rPr>
          <w:rFonts w:ascii="Calibri" w:eastAsia="Aptos" w:hAnsi="Calibri" w:cs="Calibri"/>
          <w:w w:val="105"/>
        </w:rPr>
        <w:t>or</w:t>
      </w:r>
      <w:r w:rsidRPr="00350950">
        <w:rPr>
          <w:rFonts w:ascii="Calibri" w:eastAsia="Aptos" w:hAnsi="Calibri" w:cs="Calibri"/>
          <w:spacing w:val="-7"/>
          <w:w w:val="105"/>
        </w:rPr>
        <w:t xml:space="preserve"> </w:t>
      </w:r>
      <w:r w:rsidRPr="00350950">
        <w:rPr>
          <w:rFonts w:ascii="Calibri" w:eastAsia="Aptos" w:hAnsi="Calibri" w:cs="Calibri"/>
          <w:w w:val="105"/>
        </w:rPr>
        <w:t>a</w:t>
      </w:r>
      <w:r w:rsidRPr="00350950">
        <w:rPr>
          <w:rFonts w:ascii="Calibri" w:eastAsia="Aptos" w:hAnsi="Calibri" w:cs="Calibri"/>
          <w:spacing w:val="-10"/>
          <w:w w:val="105"/>
        </w:rPr>
        <w:t xml:space="preserve"> </w:t>
      </w:r>
      <w:r w:rsidRPr="00350950">
        <w:rPr>
          <w:rFonts w:ascii="Calibri" w:eastAsia="Aptos" w:hAnsi="Calibri" w:cs="Calibri"/>
          <w:w w:val="105"/>
        </w:rPr>
        <w:t>member</w:t>
      </w:r>
      <w:r w:rsidRPr="00350950">
        <w:rPr>
          <w:rFonts w:ascii="Calibri" w:eastAsia="Aptos" w:hAnsi="Calibri" w:cs="Calibri"/>
          <w:spacing w:val="-9"/>
          <w:w w:val="105"/>
        </w:rPr>
        <w:t xml:space="preserve"> </w:t>
      </w:r>
      <w:r w:rsidRPr="00350950">
        <w:rPr>
          <w:rFonts w:ascii="Calibri" w:eastAsia="Aptos" w:hAnsi="Calibri" w:cs="Calibri"/>
          <w:w w:val="105"/>
        </w:rPr>
        <w:t>of</w:t>
      </w:r>
      <w:r w:rsidRPr="00350950">
        <w:rPr>
          <w:rFonts w:ascii="Calibri" w:eastAsia="Aptos" w:hAnsi="Calibri" w:cs="Calibri"/>
          <w:spacing w:val="-9"/>
          <w:w w:val="105"/>
        </w:rPr>
        <w:t xml:space="preserve"> </w:t>
      </w:r>
      <w:r w:rsidRPr="00350950">
        <w:rPr>
          <w:rFonts w:ascii="Calibri" w:eastAsia="Aptos" w:hAnsi="Calibri" w:cs="Calibri"/>
          <w:w w:val="105"/>
        </w:rPr>
        <w:t>your</w:t>
      </w:r>
      <w:r w:rsidRPr="00350950">
        <w:rPr>
          <w:rFonts w:ascii="Calibri" w:eastAsia="Aptos" w:hAnsi="Calibri" w:cs="Calibri"/>
          <w:spacing w:val="-9"/>
          <w:w w:val="105"/>
        </w:rPr>
        <w:t xml:space="preserve"> </w:t>
      </w:r>
      <w:r w:rsidRPr="00350950">
        <w:rPr>
          <w:rFonts w:ascii="Calibri" w:eastAsia="Aptos" w:hAnsi="Calibri" w:cs="Calibri"/>
          <w:w w:val="105"/>
        </w:rPr>
        <w:t>household</w:t>
      </w:r>
      <w:r w:rsidRPr="00350950">
        <w:rPr>
          <w:rFonts w:ascii="Calibri" w:eastAsia="Aptos" w:hAnsi="Calibri" w:cs="Calibri"/>
          <w:spacing w:val="-9"/>
          <w:w w:val="105"/>
        </w:rPr>
        <w:t xml:space="preserve"> </w:t>
      </w:r>
      <w:r w:rsidRPr="00350950">
        <w:rPr>
          <w:rFonts w:ascii="Calibri" w:eastAsia="Aptos" w:hAnsi="Calibri" w:cs="Calibri"/>
          <w:w w:val="105"/>
        </w:rPr>
        <w:t>intentionally</w:t>
      </w:r>
      <w:r w:rsidRPr="00350950">
        <w:rPr>
          <w:rFonts w:ascii="Calibri" w:eastAsia="Aptos" w:hAnsi="Calibri" w:cs="Calibri"/>
          <w:spacing w:val="-7"/>
          <w:w w:val="105"/>
        </w:rPr>
        <w:t xml:space="preserve"> </w:t>
      </w:r>
      <w:r w:rsidRPr="00350950">
        <w:rPr>
          <w:rFonts w:ascii="Calibri" w:eastAsia="Aptos" w:hAnsi="Calibri" w:cs="Calibri"/>
          <w:w w:val="105"/>
        </w:rPr>
        <w:t>misused</w:t>
      </w:r>
      <w:r w:rsidRPr="00350950">
        <w:rPr>
          <w:rFonts w:ascii="Calibri" w:eastAsia="Aptos" w:hAnsi="Calibri" w:cs="Calibri"/>
          <w:spacing w:val="-7"/>
          <w:w w:val="105"/>
        </w:rPr>
        <w:t xml:space="preserve"> </w:t>
      </w:r>
      <w:r w:rsidRPr="00350950">
        <w:rPr>
          <w:rFonts w:ascii="Calibri" w:eastAsia="Aptos" w:hAnsi="Calibri" w:cs="Calibri"/>
          <w:w w:val="105"/>
        </w:rPr>
        <w:t>any</w:t>
      </w:r>
      <w:r w:rsidRPr="00350950">
        <w:rPr>
          <w:rFonts w:ascii="Calibri" w:eastAsia="Aptos" w:hAnsi="Calibri" w:cs="Calibri"/>
          <w:spacing w:val="-9"/>
          <w:w w:val="105"/>
        </w:rPr>
        <w:t xml:space="preserve"> </w:t>
      </w:r>
      <w:r w:rsidRPr="00350950">
        <w:rPr>
          <w:rFonts w:ascii="Calibri" w:eastAsia="Aptos" w:hAnsi="Calibri" w:cs="Calibri"/>
          <w:w w:val="105"/>
        </w:rPr>
        <w:t>form</w:t>
      </w:r>
      <w:r w:rsidRPr="00350950">
        <w:rPr>
          <w:rFonts w:ascii="Calibri" w:eastAsia="Aptos" w:hAnsi="Calibri" w:cs="Calibri"/>
          <w:spacing w:val="-11"/>
          <w:w w:val="105"/>
        </w:rPr>
        <w:t xml:space="preserve"> </w:t>
      </w:r>
      <w:r w:rsidRPr="00350950">
        <w:rPr>
          <w:rFonts w:ascii="Calibri" w:eastAsia="Aptos" w:hAnsi="Calibri" w:cs="Calibri"/>
          <w:w w:val="105"/>
        </w:rPr>
        <w:t>of prescription</w:t>
      </w:r>
      <w:r w:rsidRPr="00350950">
        <w:rPr>
          <w:rFonts w:ascii="Calibri" w:eastAsia="Aptos" w:hAnsi="Calibri" w:cs="Calibri"/>
          <w:spacing w:val="-5"/>
          <w:w w:val="105"/>
        </w:rPr>
        <w:t xml:space="preserve"> </w:t>
      </w:r>
      <w:r w:rsidRPr="00350950">
        <w:rPr>
          <w:rFonts w:ascii="Calibri" w:eastAsia="Aptos" w:hAnsi="Calibri" w:cs="Calibri"/>
          <w:w w:val="105"/>
        </w:rPr>
        <w:t>drugs</w:t>
      </w:r>
      <w:r w:rsidRPr="00350950">
        <w:rPr>
          <w:rFonts w:ascii="Calibri" w:eastAsia="Aptos" w:hAnsi="Calibri" w:cs="Calibri"/>
          <w:spacing w:val="-4"/>
          <w:w w:val="105"/>
        </w:rPr>
        <w:t xml:space="preserve"> </w:t>
      </w:r>
      <w:r w:rsidRPr="00350950">
        <w:rPr>
          <w:rFonts w:ascii="Calibri" w:eastAsia="Aptos" w:hAnsi="Calibri" w:cs="Calibri"/>
          <w:w w:val="105"/>
        </w:rPr>
        <w:t>(e.g.</w:t>
      </w:r>
      <w:r w:rsidRPr="00350950">
        <w:rPr>
          <w:rFonts w:ascii="Calibri" w:eastAsia="Aptos" w:hAnsi="Calibri" w:cs="Calibri"/>
          <w:spacing w:val="-3"/>
          <w:w w:val="105"/>
        </w:rPr>
        <w:t xml:space="preserve"> </w:t>
      </w:r>
      <w:r w:rsidRPr="00350950">
        <w:rPr>
          <w:rFonts w:ascii="Calibri" w:eastAsia="Aptos" w:hAnsi="Calibri" w:cs="Calibri"/>
          <w:w w:val="105"/>
        </w:rPr>
        <w:t>used</w:t>
      </w:r>
      <w:r w:rsidRPr="00350950">
        <w:rPr>
          <w:rFonts w:ascii="Calibri" w:eastAsia="Aptos" w:hAnsi="Calibri" w:cs="Calibri"/>
          <w:spacing w:val="-2"/>
          <w:w w:val="105"/>
        </w:rPr>
        <w:t xml:space="preserve"> </w:t>
      </w:r>
      <w:r w:rsidRPr="00350950">
        <w:rPr>
          <w:rFonts w:ascii="Calibri" w:eastAsia="Aptos" w:hAnsi="Calibri" w:cs="Calibri"/>
          <w:w w:val="105"/>
        </w:rPr>
        <w:t>without</w:t>
      </w:r>
      <w:r w:rsidRPr="00350950">
        <w:rPr>
          <w:rFonts w:ascii="Calibri" w:eastAsia="Aptos" w:hAnsi="Calibri" w:cs="Calibri"/>
          <w:spacing w:val="-5"/>
          <w:w w:val="105"/>
        </w:rPr>
        <w:t xml:space="preserve"> </w:t>
      </w:r>
      <w:r w:rsidRPr="00350950">
        <w:rPr>
          <w:rFonts w:ascii="Calibri" w:eastAsia="Aptos" w:hAnsi="Calibri" w:cs="Calibri"/>
          <w:w w:val="105"/>
        </w:rPr>
        <w:t>a</w:t>
      </w:r>
      <w:r w:rsidRPr="00350950">
        <w:rPr>
          <w:rFonts w:ascii="Calibri" w:eastAsia="Aptos" w:hAnsi="Calibri" w:cs="Calibri"/>
          <w:spacing w:val="-5"/>
          <w:w w:val="105"/>
        </w:rPr>
        <w:t xml:space="preserve"> </w:t>
      </w:r>
      <w:r w:rsidRPr="00350950">
        <w:rPr>
          <w:rFonts w:ascii="Calibri" w:eastAsia="Aptos" w:hAnsi="Calibri" w:cs="Calibri"/>
          <w:w w:val="105"/>
        </w:rPr>
        <w:t>prescription,</w:t>
      </w:r>
      <w:r w:rsidRPr="00350950">
        <w:rPr>
          <w:rFonts w:ascii="Calibri" w:eastAsia="Aptos" w:hAnsi="Calibri" w:cs="Calibri"/>
          <w:spacing w:val="-6"/>
          <w:w w:val="105"/>
        </w:rPr>
        <w:t xml:space="preserve"> </w:t>
      </w:r>
      <w:r w:rsidRPr="00350950">
        <w:rPr>
          <w:rFonts w:ascii="Calibri" w:eastAsia="Aptos" w:hAnsi="Calibri" w:cs="Calibri"/>
          <w:w w:val="105"/>
        </w:rPr>
        <w:t>used</w:t>
      </w:r>
      <w:r w:rsidRPr="00350950">
        <w:rPr>
          <w:rFonts w:ascii="Calibri" w:eastAsia="Aptos" w:hAnsi="Calibri" w:cs="Calibri"/>
          <w:spacing w:val="-2"/>
          <w:w w:val="105"/>
        </w:rPr>
        <w:t xml:space="preserve"> </w:t>
      </w:r>
      <w:r w:rsidRPr="00350950">
        <w:rPr>
          <w:rFonts w:ascii="Calibri" w:eastAsia="Aptos" w:hAnsi="Calibri" w:cs="Calibri"/>
          <w:w w:val="105"/>
        </w:rPr>
        <w:t>more</w:t>
      </w:r>
      <w:r w:rsidRPr="00350950">
        <w:rPr>
          <w:rFonts w:ascii="Calibri" w:eastAsia="Aptos" w:hAnsi="Calibri" w:cs="Calibri"/>
          <w:spacing w:val="-4"/>
          <w:w w:val="105"/>
        </w:rPr>
        <w:t xml:space="preserve"> </w:t>
      </w:r>
      <w:r w:rsidRPr="00350950">
        <w:rPr>
          <w:rFonts w:ascii="Calibri" w:eastAsia="Aptos" w:hAnsi="Calibri" w:cs="Calibri"/>
          <w:w w:val="105"/>
        </w:rPr>
        <w:t>than</w:t>
      </w:r>
      <w:r w:rsidRPr="00350950">
        <w:rPr>
          <w:rFonts w:ascii="Calibri" w:eastAsia="Aptos" w:hAnsi="Calibri" w:cs="Calibri"/>
          <w:spacing w:val="-4"/>
          <w:w w:val="105"/>
        </w:rPr>
        <w:t xml:space="preserve"> </w:t>
      </w:r>
      <w:r w:rsidRPr="00350950">
        <w:rPr>
          <w:rFonts w:ascii="Calibri" w:eastAsia="Aptos" w:hAnsi="Calibri" w:cs="Calibri"/>
          <w:w w:val="105"/>
        </w:rPr>
        <w:t>prescribed,</w:t>
      </w:r>
      <w:r w:rsidRPr="00350950">
        <w:rPr>
          <w:rFonts w:ascii="Calibri" w:eastAsia="Aptos" w:hAnsi="Calibri" w:cs="Calibri"/>
          <w:spacing w:val="-3"/>
          <w:w w:val="105"/>
        </w:rPr>
        <w:t xml:space="preserve"> </w:t>
      </w:r>
      <w:r w:rsidRPr="00350950">
        <w:rPr>
          <w:rFonts w:ascii="Calibri" w:eastAsia="Aptos" w:hAnsi="Calibri" w:cs="Calibri"/>
          <w:w w:val="105"/>
        </w:rPr>
        <w:t>used</w:t>
      </w:r>
      <w:r w:rsidRPr="00350950">
        <w:rPr>
          <w:rFonts w:ascii="Calibri" w:eastAsia="Aptos" w:hAnsi="Calibri" w:cs="Calibri"/>
          <w:spacing w:val="-2"/>
          <w:w w:val="105"/>
        </w:rPr>
        <w:t xml:space="preserve"> </w:t>
      </w:r>
      <w:r w:rsidRPr="00350950">
        <w:rPr>
          <w:rFonts w:ascii="Calibri" w:eastAsia="Aptos" w:hAnsi="Calibri" w:cs="Calibri"/>
          <w:w w:val="105"/>
        </w:rPr>
        <w:t>more often than prescribed, or used for any reason other than a doctor’s instructions)?</w:t>
      </w:r>
    </w:p>
    <w:p w14:paraId="4983C340" w14:textId="77777777" w:rsidR="001940C2" w:rsidRPr="00350950" w:rsidRDefault="001940C2" w:rsidP="00350950">
      <w:pPr>
        <w:widowControl w:val="0"/>
        <w:autoSpaceDE w:val="0"/>
        <w:autoSpaceDN w:val="0"/>
        <w:spacing w:before="21" w:after="0" w:line="240" w:lineRule="auto"/>
        <w:rPr>
          <w:rFonts w:ascii="Calibri" w:eastAsia="Calibri" w:hAnsi="Calibri" w:cs="Calibri"/>
        </w:rPr>
      </w:pPr>
    </w:p>
    <w:p w14:paraId="5EE65D54" w14:textId="77777777" w:rsidR="001940C2" w:rsidRPr="00350950" w:rsidRDefault="001940C2" w:rsidP="00350950">
      <w:pPr>
        <w:widowControl w:val="0"/>
        <w:numPr>
          <w:ilvl w:val="1"/>
          <w:numId w:val="24"/>
        </w:numPr>
        <w:tabs>
          <w:tab w:val="left" w:pos="1030"/>
        </w:tabs>
        <w:autoSpaceDE w:val="0"/>
        <w:autoSpaceDN w:val="0"/>
        <w:spacing w:after="0" w:line="240" w:lineRule="auto"/>
        <w:ind w:left="1030" w:hanging="210"/>
        <w:rPr>
          <w:rFonts w:ascii="Calibri" w:eastAsia="Aptos" w:hAnsi="Calibri" w:cs="Calibri"/>
        </w:rPr>
      </w:pPr>
      <w:r w:rsidRPr="00350950">
        <w:rPr>
          <w:rFonts w:ascii="Calibri" w:eastAsia="Aptos" w:hAnsi="Calibri" w:cs="Calibri"/>
          <w:spacing w:val="-5"/>
          <w:w w:val="115"/>
        </w:rPr>
        <w:t>Yes</w:t>
      </w:r>
    </w:p>
    <w:p w14:paraId="46975767" w14:textId="77777777" w:rsidR="001940C2" w:rsidRPr="00350950" w:rsidRDefault="001940C2" w:rsidP="00350950">
      <w:pPr>
        <w:widowControl w:val="0"/>
        <w:numPr>
          <w:ilvl w:val="1"/>
          <w:numId w:val="24"/>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spacing w:val="-5"/>
          <w:w w:val="105"/>
        </w:rPr>
        <w:t>No</w:t>
      </w:r>
    </w:p>
    <w:p w14:paraId="3700D5DF" w14:textId="77777777" w:rsidR="001940C2" w:rsidRPr="00350950" w:rsidRDefault="001940C2" w:rsidP="00350950">
      <w:pPr>
        <w:widowControl w:val="0"/>
        <w:numPr>
          <w:ilvl w:val="1"/>
          <w:numId w:val="24"/>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4"/>
        </w:rPr>
        <w:t xml:space="preserve"> </w:t>
      </w:r>
      <w:r w:rsidRPr="00350950">
        <w:rPr>
          <w:rFonts w:ascii="Calibri" w:eastAsia="Aptos" w:hAnsi="Calibri" w:cs="Calibri"/>
        </w:rPr>
        <w:t>know/not</w:t>
      </w:r>
      <w:r w:rsidRPr="00350950">
        <w:rPr>
          <w:rFonts w:ascii="Calibri" w:eastAsia="Aptos" w:hAnsi="Calibri" w:cs="Calibri"/>
          <w:spacing w:val="7"/>
        </w:rPr>
        <w:t xml:space="preserve"> </w:t>
      </w:r>
      <w:r w:rsidRPr="00350950">
        <w:rPr>
          <w:rFonts w:ascii="Calibri" w:eastAsia="Aptos" w:hAnsi="Calibri" w:cs="Calibri"/>
          <w:spacing w:val="-4"/>
        </w:rPr>
        <w:t>sure</w:t>
      </w:r>
    </w:p>
    <w:p w14:paraId="3619A27B" w14:textId="77777777" w:rsidR="001940C2" w:rsidRPr="00350950" w:rsidRDefault="001940C2" w:rsidP="00350950">
      <w:pPr>
        <w:widowControl w:val="0"/>
        <w:numPr>
          <w:ilvl w:val="1"/>
          <w:numId w:val="24"/>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107B13B1" w14:textId="77777777" w:rsidR="001940C2" w:rsidRPr="00350950" w:rsidRDefault="001940C2" w:rsidP="00350950">
      <w:pPr>
        <w:widowControl w:val="0"/>
        <w:autoSpaceDE w:val="0"/>
        <w:autoSpaceDN w:val="0"/>
        <w:spacing w:before="41" w:after="0" w:line="240" w:lineRule="auto"/>
        <w:rPr>
          <w:rFonts w:ascii="Calibri" w:eastAsia="Calibri" w:hAnsi="Calibri" w:cs="Calibri"/>
        </w:rPr>
      </w:pPr>
    </w:p>
    <w:p w14:paraId="5CAF19F5" w14:textId="77777777" w:rsidR="001940C2" w:rsidRPr="00350950" w:rsidRDefault="001940C2" w:rsidP="001B4D26">
      <w:pPr>
        <w:widowControl w:val="0"/>
        <w:numPr>
          <w:ilvl w:val="0"/>
          <w:numId w:val="45"/>
        </w:numPr>
        <w:tabs>
          <w:tab w:val="left" w:pos="818"/>
          <w:tab w:val="left" w:pos="820"/>
        </w:tabs>
        <w:autoSpaceDE w:val="0"/>
        <w:autoSpaceDN w:val="0"/>
        <w:spacing w:after="0" w:line="259" w:lineRule="auto"/>
        <w:ind w:right="972"/>
        <w:rPr>
          <w:rFonts w:ascii="Calibri" w:eastAsia="Aptos" w:hAnsi="Calibri" w:cs="Calibri"/>
        </w:rPr>
      </w:pPr>
      <w:r w:rsidRPr="00350950">
        <w:rPr>
          <w:rFonts w:ascii="Calibri" w:eastAsia="Aptos" w:hAnsi="Calibri" w:cs="Calibri"/>
          <w:w w:val="105"/>
        </w:rPr>
        <w:t>To what</w:t>
      </w:r>
      <w:r w:rsidRPr="00350950">
        <w:rPr>
          <w:rFonts w:ascii="Calibri" w:eastAsia="Aptos" w:hAnsi="Calibri" w:cs="Calibri"/>
          <w:spacing w:val="-1"/>
          <w:w w:val="105"/>
        </w:rPr>
        <w:t xml:space="preserve"> </w:t>
      </w:r>
      <w:r w:rsidRPr="00350950">
        <w:rPr>
          <w:rFonts w:ascii="Calibri" w:eastAsia="Aptos" w:hAnsi="Calibri" w:cs="Calibri"/>
          <w:w w:val="105"/>
        </w:rPr>
        <w:t>degree</w:t>
      </w:r>
      <w:r w:rsidRPr="00350950">
        <w:rPr>
          <w:rFonts w:ascii="Calibri" w:eastAsia="Aptos" w:hAnsi="Calibri" w:cs="Calibri"/>
          <w:spacing w:val="-3"/>
          <w:w w:val="105"/>
        </w:rPr>
        <w:t xml:space="preserve"> </w:t>
      </w:r>
      <w:r w:rsidRPr="00350950">
        <w:rPr>
          <w:rFonts w:ascii="Calibri" w:eastAsia="Aptos" w:hAnsi="Calibri" w:cs="Calibri"/>
          <w:w w:val="105"/>
        </w:rPr>
        <w:t>has your</w:t>
      </w:r>
      <w:r w:rsidRPr="00350950">
        <w:rPr>
          <w:rFonts w:ascii="Calibri" w:eastAsia="Aptos" w:hAnsi="Calibri" w:cs="Calibri"/>
          <w:spacing w:val="-1"/>
          <w:w w:val="105"/>
        </w:rPr>
        <w:t xml:space="preserve"> </w:t>
      </w:r>
      <w:r w:rsidRPr="00350950">
        <w:rPr>
          <w:rFonts w:ascii="Calibri" w:eastAsia="Aptos" w:hAnsi="Calibri" w:cs="Calibri"/>
          <w:w w:val="105"/>
        </w:rPr>
        <w:t>life been</w:t>
      </w:r>
      <w:r w:rsidRPr="00350950">
        <w:rPr>
          <w:rFonts w:ascii="Calibri" w:eastAsia="Aptos" w:hAnsi="Calibri" w:cs="Calibri"/>
          <w:spacing w:val="-1"/>
          <w:w w:val="105"/>
        </w:rPr>
        <w:t xml:space="preserve"> </w:t>
      </w:r>
      <w:r w:rsidRPr="00350950">
        <w:rPr>
          <w:rFonts w:ascii="Calibri" w:eastAsia="Aptos" w:hAnsi="Calibri" w:cs="Calibri"/>
          <w:w w:val="105"/>
        </w:rPr>
        <w:t>negatively affected by YOUR OWN or SOMEONE ELSE's substance abuse issues, including alcohol, prescription, and other drugs? Would you say:</w:t>
      </w:r>
    </w:p>
    <w:p w14:paraId="4483AFBC" w14:textId="77777777" w:rsidR="001940C2" w:rsidRPr="00350950" w:rsidRDefault="001940C2" w:rsidP="00350950">
      <w:pPr>
        <w:widowControl w:val="0"/>
        <w:numPr>
          <w:ilvl w:val="1"/>
          <w:numId w:val="24"/>
        </w:numPr>
        <w:tabs>
          <w:tab w:val="left" w:pos="1030"/>
        </w:tabs>
        <w:autoSpaceDE w:val="0"/>
        <w:autoSpaceDN w:val="0"/>
        <w:spacing w:before="1" w:after="0" w:line="240" w:lineRule="auto"/>
        <w:ind w:left="1030" w:hanging="210"/>
        <w:rPr>
          <w:rFonts w:ascii="Calibri" w:eastAsia="Aptos" w:hAnsi="Calibri" w:cs="Calibri"/>
        </w:rPr>
      </w:pPr>
      <w:r w:rsidRPr="00350950">
        <w:rPr>
          <w:rFonts w:ascii="Calibri" w:eastAsia="Aptos" w:hAnsi="Calibri" w:cs="Calibri"/>
          <w:w w:val="105"/>
        </w:rPr>
        <w:t>A</w:t>
      </w:r>
      <w:r w:rsidRPr="00350950">
        <w:rPr>
          <w:rFonts w:ascii="Calibri" w:eastAsia="Aptos" w:hAnsi="Calibri" w:cs="Calibri"/>
          <w:spacing w:val="-13"/>
          <w:w w:val="105"/>
        </w:rPr>
        <w:t xml:space="preserve"> </w:t>
      </w:r>
      <w:r w:rsidRPr="00350950">
        <w:rPr>
          <w:rFonts w:ascii="Calibri" w:eastAsia="Aptos" w:hAnsi="Calibri" w:cs="Calibri"/>
          <w:w w:val="105"/>
        </w:rPr>
        <w:t>Great</w:t>
      </w:r>
      <w:r w:rsidRPr="00350950">
        <w:rPr>
          <w:rFonts w:ascii="Calibri" w:eastAsia="Aptos" w:hAnsi="Calibri" w:cs="Calibri"/>
          <w:spacing w:val="-12"/>
          <w:w w:val="105"/>
        </w:rPr>
        <w:t xml:space="preserve"> </w:t>
      </w:r>
      <w:r w:rsidRPr="00350950">
        <w:rPr>
          <w:rFonts w:ascii="Calibri" w:eastAsia="Aptos" w:hAnsi="Calibri" w:cs="Calibri"/>
          <w:spacing w:val="-4"/>
          <w:w w:val="105"/>
        </w:rPr>
        <w:t>Deal</w:t>
      </w:r>
    </w:p>
    <w:p w14:paraId="0AF99013" w14:textId="77777777" w:rsidR="001940C2" w:rsidRPr="00350950" w:rsidRDefault="001940C2" w:rsidP="00350950">
      <w:pPr>
        <w:widowControl w:val="0"/>
        <w:numPr>
          <w:ilvl w:val="1"/>
          <w:numId w:val="24"/>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spacing w:val="-2"/>
          <w:w w:val="105"/>
        </w:rPr>
        <w:t>Somewhat</w:t>
      </w:r>
    </w:p>
    <w:p w14:paraId="2318D50A" w14:textId="77777777" w:rsidR="001940C2" w:rsidRPr="00350950" w:rsidRDefault="001940C2" w:rsidP="00350950">
      <w:pPr>
        <w:widowControl w:val="0"/>
        <w:numPr>
          <w:ilvl w:val="1"/>
          <w:numId w:val="24"/>
        </w:numPr>
        <w:tabs>
          <w:tab w:val="left" w:pos="1030"/>
        </w:tabs>
        <w:autoSpaceDE w:val="0"/>
        <w:autoSpaceDN w:val="0"/>
        <w:spacing w:before="19" w:after="0" w:line="240" w:lineRule="auto"/>
        <w:ind w:left="1030" w:hanging="210"/>
        <w:rPr>
          <w:rFonts w:ascii="Calibri" w:eastAsia="Aptos" w:hAnsi="Calibri" w:cs="Calibri"/>
        </w:rPr>
      </w:pPr>
      <w:r w:rsidRPr="00350950">
        <w:rPr>
          <w:rFonts w:ascii="Calibri" w:eastAsia="Aptos" w:hAnsi="Calibri" w:cs="Calibri"/>
          <w:w w:val="105"/>
        </w:rPr>
        <w:t>A</w:t>
      </w:r>
      <w:r w:rsidRPr="00350950">
        <w:rPr>
          <w:rFonts w:ascii="Calibri" w:eastAsia="Aptos" w:hAnsi="Calibri" w:cs="Calibri"/>
          <w:spacing w:val="-12"/>
          <w:w w:val="105"/>
        </w:rPr>
        <w:t xml:space="preserve"> </w:t>
      </w:r>
      <w:r w:rsidRPr="00350950">
        <w:rPr>
          <w:rFonts w:ascii="Calibri" w:eastAsia="Aptos" w:hAnsi="Calibri" w:cs="Calibri"/>
          <w:spacing w:val="-2"/>
          <w:w w:val="105"/>
        </w:rPr>
        <w:t>Little</w:t>
      </w:r>
    </w:p>
    <w:p w14:paraId="0AB19396" w14:textId="77777777" w:rsidR="001940C2" w:rsidRPr="00350950" w:rsidRDefault="001940C2" w:rsidP="00350950">
      <w:pPr>
        <w:widowControl w:val="0"/>
        <w:numPr>
          <w:ilvl w:val="1"/>
          <w:numId w:val="24"/>
        </w:numPr>
        <w:tabs>
          <w:tab w:val="left" w:pos="1030"/>
        </w:tabs>
        <w:autoSpaceDE w:val="0"/>
        <w:autoSpaceDN w:val="0"/>
        <w:spacing w:before="22" w:after="0" w:line="240" w:lineRule="auto"/>
        <w:ind w:left="1030" w:hanging="210"/>
        <w:rPr>
          <w:rFonts w:ascii="Calibri" w:eastAsia="Aptos" w:hAnsi="Calibri" w:cs="Calibri"/>
        </w:rPr>
      </w:pPr>
      <w:r w:rsidRPr="00350950">
        <w:rPr>
          <w:rFonts w:ascii="Calibri" w:eastAsia="Aptos" w:hAnsi="Calibri" w:cs="Calibri"/>
          <w:w w:val="105"/>
        </w:rPr>
        <w:t>Not</w:t>
      </w:r>
      <w:r w:rsidRPr="00350950">
        <w:rPr>
          <w:rFonts w:ascii="Calibri" w:eastAsia="Aptos" w:hAnsi="Calibri" w:cs="Calibri"/>
          <w:spacing w:val="-11"/>
          <w:w w:val="105"/>
        </w:rPr>
        <w:t xml:space="preserve"> </w:t>
      </w:r>
      <w:r w:rsidRPr="00350950">
        <w:rPr>
          <w:rFonts w:ascii="Calibri" w:eastAsia="Aptos" w:hAnsi="Calibri" w:cs="Calibri"/>
          <w:w w:val="105"/>
        </w:rPr>
        <w:t>at</w:t>
      </w:r>
      <w:r w:rsidRPr="00350950">
        <w:rPr>
          <w:rFonts w:ascii="Calibri" w:eastAsia="Aptos" w:hAnsi="Calibri" w:cs="Calibri"/>
          <w:spacing w:val="-11"/>
          <w:w w:val="105"/>
        </w:rPr>
        <w:t xml:space="preserve"> </w:t>
      </w:r>
      <w:r w:rsidRPr="00350950">
        <w:rPr>
          <w:rFonts w:ascii="Calibri" w:eastAsia="Aptos" w:hAnsi="Calibri" w:cs="Calibri"/>
          <w:spacing w:val="-5"/>
          <w:w w:val="105"/>
        </w:rPr>
        <w:t>All</w:t>
      </w:r>
    </w:p>
    <w:p w14:paraId="5977A8BF" w14:textId="77777777" w:rsidR="001940C2" w:rsidRPr="00350950" w:rsidRDefault="001940C2" w:rsidP="00350950">
      <w:pPr>
        <w:widowControl w:val="0"/>
        <w:numPr>
          <w:ilvl w:val="1"/>
          <w:numId w:val="24"/>
        </w:numPr>
        <w:tabs>
          <w:tab w:val="left" w:pos="1030"/>
        </w:tabs>
        <w:autoSpaceDE w:val="0"/>
        <w:autoSpaceDN w:val="0"/>
        <w:spacing w:before="23" w:after="0" w:line="240" w:lineRule="auto"/>
        <w:ind w:left="1030" w:hanging="210"/>
        <w:rPr>
          <w:rFonts w:ascii="Calibri" w:eastAsia="Aptos" w:hAnsi="Calibri" w:cs="Calibri"/>
        </w:rPr>
      </w:pPr>
      <w:r w:rsidRPr="00350950">
        <w:rPr>
          <w:rFonts w:ascii="Calibri" w:eastAsia="Aptos" w:hAnsi="Calibri" w:cs="Calibri"/>
        </w:rPr>
        <w:t>Don't</w:t>
      </w:r>
      <w:r w:rsidRPr="00350950">
        <w:rPr>
          <w:rFonts w:ascii="Calibri" w:eastAsia="Aptos" w:hAnsi="Calibri" w:cs="Calibri"/>
          <w:spacing w:val="9"/>
        </w:rPr>
        <w:t xml:space="preserve"> </w:t>
      </w:r>
      <w:r w:rsidRPr="00350950">
        <w:rPr>
          <w:rFonts w:ascii="Calibri" w:eastAsia="Aptos" w:hAnsi="Calibri" w:cs="Calibri"/>
        </w:rPr>
        <w:t>know/Not</w:t>
      </w:r>
      <w:r w:rsidRPr="00350950">
        <w:rPr>
          <w:rFonts w:ascii="Calibri" w:eastAsia="Aptos" w:hAnsi="Calibri" w:cs="Calibri"/>
          <w:spacing w:val="13"/>
        </w:rPr>
        <w:t xml:space="preserve"> </w:t>
      </w:r>
      <w:r w:rsidRPr="00350950">
        <w:rPr>
          <w:rFonts w:ascii="Calibri" w:eastAsia="Aptos" w:hAnsi="Calibri" w:cs="Calibri"/>
          <w:spacing w:val="-4"/>
        </w:rPr>
        <w:t>sure</w:t>
      </w:r>
    </w:p>
    <w:p w14:paraId="5E919D9F" w14:textId="77777777" w:rsidR="001940C2" w:rsidRPr="00350950" w:rsidRDefault="001940C2" w:rsidP="00350950">
      <w:pPr>
        <w:widowControl w:val="0"/>
        <w:numPr>
          <w:ilvl w:val="1"/>
          <w:numId w:val="24"/>
        </w:numPr>
        <w:tabs>
          <w:tab w:val="left" w:pos="1030"/>
        </w:tabs>
        <w:autoSpaceDE w:val="0"/>
        <w:autoSpaceDN w:val="0"/>
        <w:spacing w:before="21" w:after="0" w:line="240" w:lineRule="auto"/>
        <w:ind w:left="1030" w:hanging="210"/>
        <w:rPr>
          <w:rFonts w:ascii="Calibri" w:eastAsia="Aptos" w:hAnsi="Calibri" w:cs="Calibri"/>
        </w:rPr>
      </w:pPr>
      <w:r w:rsidRPr="00350950">
        <w:rPr>
          <w:rFonts w:ascii="Calibri" w:eastAsia="Aptos" w:hAnsi="Calibri" w:cs="Calibri"/>
        </w:rPr>
        <w:t>Prefer</w:t>
      </w:r>
      <w:r w:rsidRPr="00350950">
        <w:rPr>
          <w:rFonts w:ascii="Calibri" w:eastAsia="Aptos" w:hAnsi="Calibri" w:cs="Calibri"/>
          <w:spacing w:val="-4"/>
        </w:rPr>
        <w:t xml:space="preserve"> </w:t>
      </w:r>
      <w:r w:rsidRPr="00350950">
        <w:rPr>
          <w:rFonts w:ascii="Calibri" w:eastAsia="Aptos" w:hAnsi="Calibri" w:cs="Calibri"/>
        </w:rPr>
        <w:t xml:space="preserve">not to </w:t>
      </w:r>
      <w:r w:rsidRPr="00350950">
        <w:rPr>
          <w:rFonts w:ascii="Calibri" w:eastAsia="Aptos" w:hAnsi="Calibri" w:cs="Calibri"/>
          <w:spacing w:val="-5"/>
        </w:rPr>
        <w:t>say</w:t>
      </w:r>
    </w:p>
    <w:p w14:paraId="464BFCF5" w14:textId="0AB97C67" w:rsidR="00432671" w:rsidRDefault="00432671">
      <w:pPr>
        <w:rPr>
          <w:rFonts w:eastAsiaTheme="majorEastAsia" w:cstheme="majorBidi"/>
          <w:b/>
          <w:sz w:val="24"/>
          <w:szCs w:val="28"/>
        </w:rPr>
      </w:pPr>
    </w:p>
    <w:p w14:paraId="4A78E03F" w14:textId="77777777" w:rsidR="00457350" w:rsidRDefault="00457350">
      <w:pPr>
        <w:rPr>
          <w:rFonts w:eastAsiaTheme="majorEastAsia" w:cstheme="majorBidi"/>
          <w:b/>
          <w:bCs/>
          <w:sz w:val="24"/>
          <w:szCs w:val="28"/>
        </w:rPr>
      </w:pPr>
      <w:bookmarkStart w:id="216" w:name="_Toc153435153"/>
      <w:r>
        <w:rPr>
          <w:caps/>
        </w:rPr>
        <w:br w:type="page"/>
      </w:r>
    </w:p>
    <w:p w14:paraId="4F3C04BB" w14:textId="4DAEEAF7" w:rsidR="00BA28D6" w:rsidRPr="00951210" w:rsidRDefault="00BA28D6" w:rsidP="00BA28D6">
      <w:pPr>
        <w:pStyle w:val="Heading1"/>
      </w:pPr>
      <w:bookmarkStart w:id="217" w:name="_APPENDIX_5_|"/>
      <w:bookmarkStart w:id="218" w:name="_Toc197334720"/>
      <w:bookmarkEnd w:id="217"/>
      <w:r>
        <w:rPr>
          <w:caps w:val="0"/>
        </w:rPr>
        <w:t xml:space="preserve">APPENDIX </w:t>
      </w:r>
      <w:r w:rsidR="00EA02C1">
        <w:rPr>
          <w:caps w:val="0"/>
        </w:rPr>
        <w:t>5</w:t>
      </w:r>
      <w:r>
        <w:t xml:space="preserve"> </w:t>
      </w:r>
      <w:r w:rsidRPr="00951210">
        <w:t xml:space="preserve">| </w:t>
      </w:r>
      <w:r>
        <w:t xml:space="preserve">DETAILED </w:t>
      </w:r>
      <w:r>
        <w:rPr>
          <w:caps w:val="0"/>
        </w:rPr>
        <w:t>PRIMARY DATA FINDINGS</w:t>
      </w:r>
      <w:bookmarkEnd w:id="218"/>
      <w:r>
        <w:rPr>
          <w:caps w:val="0"/>
        </w:rPr>
        <w:t xml:space="preserve"> </w:t>
      </w:r>
    </w:p>
    <w:p w14:paraId="4C8E4709" w14:textId="77777777" w:rsidR="00BA28D6" w:rsidRPr="00924498" w:rsidRDefault="00BA28D6" w:rsidP="00BA28D6">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3" behindDoc="0" locked="0" layoutInCell="1" allowOverlap="1" wp14:anchorId="0947FA97" wp14:editId="29652FEC">
                <wp:simplePos x="0" y="0"/>
                <wp:positionH relativeFrom="column">
                  <wp:posOffset>-19685</wp:posOffset>
                </wp:positionH>
                <wp:positionV relativeFrom="paragraph">
                  <wp:posOffset>52704</wp:posOffset>
                </wp:positionV>
                <wp:extent cx="6014085" cy="0"/>
                <wp:effectExtent l="0" t="0" r="24765" b="19050"/>
                <wp:wrapNone/>
                <wp:docPr id="1654360950" name="Straight Connector 1654360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1A43FB38">
              <v:line id="Straight Connector 1654360950" style="position:absolute;z-index:25165825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C587B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47E9A327" w14:textId="77777777" w:rsidR="00BA28D6" w:rsidRDefault="00BA28D6" w:rsidP="00295EB9">
      <w:pPr>
        <w:pStyle w:val="Heading2"/>
        <w:rPr>
          <w:rFonts w:ascii="Calibri" w:eastAsia="Aptos" w:hAnsi="Calibri" w:cs="Calibri"/>
        </w:rPr>
      </w:pPr>
      <w:bookmarkStart w:id="219" w:name="_Toc197334721"/>
      <w:r w:rsidRPr="00DD5E94">
        <w:rPr>
          <w:rFonts w:ascii="Calibri" w:eastAsia="Aptos" w:hAnsi="Calibri" w:cs="Calibri"/>
        </w:rPr>
        <w:t>Focus Groups</w:t>
      </w:r>
      <w:bookmarkEnd w:id="219"/>
    </w:p>
    <w:p w14:paraId="19B9B46C" w14:textId="77777777" w:rsidR="00295EB9" w:rsidRPr="00295EB9" w:rsidRDefault="00295EB9" w:rsidP="00295EB9">
      <w:pPr>
        <w:spacing w:after="0"/>
      </w:pPr>
    </w:p>
    <w:p w14:paraId="6924DB5E" w14:textId="77777777" w:rsidR="00BA28D6" w:rsidRPr="00DD5E94" w:rsidRDefault="00BA28D6" w:rsidP="00457350">
      <w:pPr>
        <w:spacing w:line="240" w:lineRule="auto"/>
        <w:rPr>
          <w:rFonts w:ascii="Calibri" w:eastAsia="Aptos" w:hAnsi="Calibri" w:cs="Calibri"/>
        </w:rPr>
      </w:pPr>
      <w:r w:rsidRPr="00DD5E94">
        <w:rPr>
          <w:rFonts w:ascii="Calibri" w:eastAsia="Aptos" w:hAnsi="Calibri" w:cs="Calibri"/>
        </w:rPr>
        <w:t>Key findings from the focus groups are summarized below.</w:t>
      </w:r>
    </w:p>
    <w:p w14:paraId="46009AF0" w14:textId="77777777" w:rsidR="00DD5E94" w:rsidRPr="00DD5E94" w:rsidRDefault="00DD5E94" w:rsidP="00457350">
      <w:pPr>
        <w:spacing w:after="160" w:line="240" w:lineRule="auto"/>
        <w:jc w:val="both"/>
        <w:rPr>
          <w:rFonts w:ascii="Calibri" w:eastAsia="Aptos" w:hAnsi="Calibri" w:cs="Calibri"/>
          <w:kern w:val="2"/>
          <w14:ligatures w14:val="standardContextual"/>
        </w:rPr>
      </w:pPr>
      <w:r w:rsidRPr="00DD5E94">
        <w:rPr>
          <w:rFonts w:ascii="Calibri" w:eastAsia="Aptos" w:hAnsi="Calibri" w:cs="Calibri"/>
          <w:kern w:val="2"/>
          <w14:ligatures w14:val="standardContextual"/>
        </w:rPr>
        <w:t xml:space="preserve">Bladen County hosted two focus groups, which were both held at Bladen Hospital. Both groups identified several key health and social/environmental issues impacting well-being in Bladen County. Access to care was a top concern among participants, specifically citing the high cost of care, long wait times to see a provider, lack of local specialty care, and issues with insurance. Some of the physical health problems the group noted as prevalent and in need of addressing were diabetes, COPD, heart disease, and high blood pressure. Access to mental health care was also identified as a concern. Participants stated that there is a high need for quality mental health resources and facilities in the county, especially for the young people. A related challenge in Bladen County is transportation and transit. Community members are not able to access healthcare, healthy food, or job opportunities without their own vehicle. </w:t>
      </w:r>
    </w:p>
    <w:p w14:paraId="2044B159" w14:textId="77777777" w:rsidR="00DD5E94" w:rsidRPr="00DD5E94" w:rsidRDefault="00DD5E94" w:rsidP="00457350">
      <w:pPr>
        <w:spacing w:after="160" w:line="240" w:lineRule="auto"/>
        <w:jc w:val="both"/>
        <w:rPr>
          <w:rFonts w:ascii="Calibri" w:eastAsia="Aptos" w:hAnsi="Calibri" w:cs="Calibri"/>
          <w:kern w:val="2"/>
          <w14:ligatures w14:val="standardContextual"/>
        </w:rPr>
      </w:pPr>
      <w:r w:rsidRPr="00DD5E94">
        <w:rPr>
          <w:rFonts w:ascii="Calibri" w:eastAsia="Aptos" w:hAnsi="Calibri" w:cs="Calibri"/>
          <w:kern w:val="2"/>
          <w14:ligatures w14:val="standardContextual"/>
        </w:rPr>
        <w:t xml:space="preserve">Both focus groups also identified high cost of living, particularly housing and healthy foods, and lack of job opportunities as barriers to healthy living in Bladen County. Participants spoke on educational needs in the community, such as the need for children to be learning practical skills in school and for everyone to have better education about nutrition. </w:t>
      </w:r>
    </w:p>
    <w:p w14:paraId="065453BD" w14:textId="77777777" w:rsidR="00DD5E94" w:rsidRPr="00DD5E94" w:rsidRDefault="00DD5E94" w:rsidP="00457350">
      <w:pPr>
        <w:spacing w:after="160" w:line="240" w:lineRule="auto"/>
        <w:jc w:val="both"/>
        <w:rPr>
          <w:rFonts w:ascii="Calibri" w:eastAsia="Aptos" w:hAnsi="Calibri" w:cs="Calibri"/>
          <w:kern w:val="2"/>
          <w14:ligatures w14:val="standardContextual"/>
        </w:rPr>
      </w:pPr>
      <w:r w:rsidRPr="00DD5E94">
        <w:rPr>
          <w:rFonts w:ascii="Calibri" w:eastAsia="Aptos" w:hAnsi="Calibri" w:cs="Calibri"/>
          <w:kern w:val="2"/>
          <w14:ligatures w14:val="standardContextual"/>
        </w:rPr>
        <w:t xml:space="preserve">When asked what local health leaders can do to address their concerns, participants suggested bringing more specialists to the county to address the long wait times people currently face when seeking healthcare. Expanding hospital and health department services with a specific community focus was also suggested. Further, the groups noted the importance of health providers being involved in community activities to help meet Bladen County residents where they are. Lastly, advertising for available services and resources needs to be improved so community members are aware of what is available to them. </w:t>
      </w:r>
    </w:p>
    <w:p w14:paraId="15C9A1A7" w14:textId="77777777" w:rsidR="00457350" w:rsidRDefault="00457350">
      <w:pPr>
        <w:rPr>
          <w:rFonts w:ascii="Calibri" w:eastAsia="Aptos" w:hAnsi="Calibri" w:cs="Calibri"/>
          <w:b/>
        </w:rPr>
      </w:pPr>
      <w:r>
        <w:rPr>
          <w:rFonts w:ascii="Calibri" w:eastAsia="Aptos" w:hAnsi="Calibri" w:cs="Calibri"/>
          <w:b/>
        </w:rPr>
        <w:br w:type="page"/>
      </w:r>
    </w:p>
    <w:p w14:paraId="1308CD55" w14:textId="385E5402" w:rsidR="00BA28D6" w:rsidRDefault="00BA28D6" w:rsidP="00295EB9">
      <w:pPr>
        <w:pStyle w:val="Heading2"/>
        <w:rPr>
          <w:rFonts w:ascii="Calibri" w:eastAsia="Aptos" w:hAnsi="Calibri" w:cs="Calibri"/>
        </w:rPr>
      </w:pPr>
      <w:bookmarkStart w:id="220" w:name="_Toc197334722"/>
      <w:r w:rsidRPr="00C43261">
        <w:rPr>
          <w:rFonts w:ascii="Calibri" w:eastAsia="Aptos" w:hAnsi="Calibri" w:cs="Calibri"/>
        </w:rPr>
        <w:t>Community Member Web Survey</w:t>
      </w:r>
      <w:bookmarkEnd w:id="220"/>
    </w:p>
    <w:p w14:paraId="0545EAD1" w14:textId="77777777" w:rsidR="00295EB9" w:rsidRPr="00295EB9" w:rsidRDefault="00295EB9" w:rsidP="00295EB9">
      <w:pPr>
        <w:spacing w:after="0"/>
      </w:pPr>
    </w:p>
    <w:p w14:paraId="53B9F890" w14:textId="77777777" w:rsidR="00BA28D6" w:rsidRPr="00C43261" w:rsidRDefault="00BA28D6" w:rsidP="00DD5E94">
      <w:pPr>
        <w:rPr>
          <w:rFonts w:ascii="Calibri" w:eastAsia="Aptos" w:hAnsi="Calibri" w:cs="Calibri"/>
        </w:rPr>
      </w:pPr>
      <w:r w:rsidRPr="00C43261">
        <w:rPr>
          <w:rFonts w:ascii="Calibri" w:eastAsia="Aptos" w:hAnsi="Calibri" w:cs="Calibri"/>
        </w:rPr>
        <w:t>Charts detailing key findings from the Community Member Survey are displayed below:</w:t>
      </w:r>
    </w:p>
    <w:p w14:paraId="20819F7B" w14:textId="77777777" w:rsidR="00DD5E94" w:rsidRPr="00C43261" w:rsidRDefault="00DD5E94" w:rsidP="00DD5E94">
      <w:pPr>
        <w:jc w:val="center"/>
        <w:rPr>
          <w:rFonts w:ascii="Calibri" w:eastAsia="Aptos" w:hAnsi="Calibri" w:cs="Calibri"/>
        </w:rPr>
      </w:pPr>
      <w:r w:rsidRPr="00C43261">
        <w:rPr>
          <w:rFonts w:ascii="Calibri" w:eastAsia="Aptos" w:hAnsi="Calibri" w:cs="Calibri"/>
          <w:b/>
        </w:rPr>
        <w:t>Topic: Additional Demographic Information</w:t>
      </w:r>
    </w:p>
    <w:p w14:paraId="0B3B7E18" w14:textId="3695D4CE" w:rsidR="00457350" w:rsidRPr="00C43261" w:rsidRDefault="00DD5E94" w:rsidP="00457350">
      <w:pPr>
        <w:spacing w:after="0"/>
        <w:jc w:val="center"/>
        <w:rPr>
          <w:rFonts w:ascii="Calibri" w:eastAsia="Aptos" w:hAnsi="Calibri" w:cs="Calibri"/>
          <w:b/>
          <w:bCs/>
        </w:rPr>
      </w:pPr>
      <w:r w:rsidRPr="00C43261">
        <w:rPr>
          <w:rFonts w:ascii="Calibri" w:eastAsia="Aptos" w:hAnsi="Calibri" w:cs="Calibri"/>
          <w:b/>
          <w:bCs/>
        </w:rPr>
        <w:t>Figure</w:t>
      </w:r>
      <w:r w:rsidR="00E44C6F">
        <w:rPr>
          <w:rFonts w:ascii="Calibri" w:eastAsia="Aptos" w:hAnsi="Calibri" w:cs="Calibri"/>
          <w:b/>
          <w:bCs/>
        </w:rPr>
        <w:t xml:space="preserve"> 46</w:t>
      </w:r>
      <w:r w:rsidRPr="00C43261">
        <w:rPr>
          <w:rFonts w:ascii="Calibri" w:eastAsia="Aptos" w:hAnsi="Calibri" w:cs="Calibri"/>
          <w:b/>
          <w:bCs/>
        </w:rPr>
        <w:t>: What is the highest grade or year of school you completed?</w:t>
      </w:r>
    </w:p>
    <w:p w14:paraId="6EA27B89" w14:textId="4FEEC31E" w:rsidR="00DD5E94" w:rsidRPr="00C43261" w:rsidRDefault="00457350" w:rsidP="00DD5E94">
      <w:pPr>
        <w:jc w:val="center"/>
        <w:rPr>
          <w:rFonts w:ascii="Calibri" w:eastAsia="Aptos" w:hAnsi="Calibri" w:cs="Calibri"/>
          <w:b/>
          <w:bCs/>
          <w:caps/>
        </w:rPr>
      </w:pPr>
      <w:r w:rsidRPr="00C43261">
        <w:rPr>
          <w:rFonts w:ascii="Calibri" w:eastAsia="Aptos" w:hAnsi="Calibri" w:cs="Calibri"/>
          <w:caps/>
          <w:noProof/>
        </w:rPr>
        <w:drawing>
          <wp:anchor distT="0" distB="0" distL="114300" distR="114300" simplePos="0" relativeHeight="251658261" behindDoc="0" locked="0" layoutInCell="1" allowOverlap="1" wp14:anchorId="4D15C691" wp14:editId="1C3D9E00">
            <wp:simplePos x="0" y="0"/>
            <wp:positionH relativeFrom="column">
              <wp:posOffset>838200</wp:posOffset>
            </wp:positionH>
            <wp:positionV relativeFrom="paragraph">
              <wp:posOffset>247650</wp:posOffset>
            </wp:positionV>
            <wp:extent cx="4420870" cy="1952625"/>
            <wp:effectExtent l="0" t="0" r="0" b="0"/>
            <wp:wrapSquare wrapText="bothSides"/>
            <wp:docPr id="792873707" name="Picture 1"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73707" name="Picture 1" descr="A graph with blue bars&#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420870" cy="1952625"/>
                    </a:xfrm>
                    <a:prstGeom prst="rect">
                      <a:avLst/>
                    </a:prstGeom>
                    <a:noFill/>
                  </pic:spPr>
                </pic:pic>
              </a:graphicData>
            </a:graphic>
            <wp14:sizeRelH relativeFrom="margin">
              <wp14:pctWidth>0</wp14:pctWidth>
            </wp14:sizeRelH>
            <wp14:sizeRelV relativeFrom="margin">
              <wp14:pctHeight>0</wp14:pctHeight>
            </wp14:sizeRelV>
          </wp:anchor>
        </w:drawing>
      </w:r>
      <w:r w:rsidR="00DD5E94" w:rsidRPr="00C43261">
        <w:rPr>
          <w:rFonts w:ascii="Calibri" w:eastAsia="Aptos" w:hAnsi="Calibri" w:cs="Calibri"/>
          <w:b/>
          <w:bCs/>
        </w:rPr>
        <w:t>(N=407)</w:t>
      </w:r>
    </w:p>
    <w:p w14:paraId="6A6A36E5" w14:textId="6C54C78A" w:rsidR="00DD5E94" w:rsidRPr="00C43261" w:rsidRDefault="00DD5E94" w:rsidP="00DD5E94">
      <w:pPr>
        <w:rPr>
          <w:rFonts w:ascii="Calibri" w:eastAsia="Aptos" w:hAnsi="Calibri" w:cs="Calibri"/>
          <w:caps/>
        </w:rPr>
      </w:pPr>
    </w:p>
    <w:p w14:paraId="07C8E069" w14:textId="3C08A407" w:rsidR="00DD5E94" w:rsidRPr="00C43261" w:rsidRDefault="00DD5E94" w:rsidP="00DD5E94">
      <w:pPr>
        <w:rPr>
          <w:rFonts w:ascii="Calibri" w:eastAsia="Aptos" w:hAnsi="Calibri" w:cs="Calibri"/>
          <w:b/>
          <w:bCs/>
          <w:caps/>
        </w:rPr>
      </w:pPr>
    </w:p>
    <w:p w14:paraId="4055E13B" w14:textId="3928D486" w:rsidR="00DD5E94" w:rsidRPr="00C43261" w:rsidRDefault="00DD5E94" w:rsidP="00DD5E94">
      <w:pPr>
        <w:rPr>
          <w:rFonts w:ascii="Calibri" w:eastAsia="Aptos" w:hAnsi="Calibri" w:cs="Calibri"/>
          <w:b/>
          <w:bCs/>
          <w:caps/>
        </w:rPr>
      </w:pPr>
    </w:p>
    <w:p w14:paraId="39AE5A0B" w14:textId="55E1CF78" w:rsidR="00DD5E94" w:rsidRPr="00C43261" w:rsidRDefault="00DD5E94" w:rsidP="00DD5E94">
      <w:pPr>
        <w:rPr>
          <w:rFonts w:ascii="Calibri" w:eastAsia="Aptos" w:hAnsi="Calibri" w:cs="Calibri"/>
          <w:b/>
          <w:bCs/>
          <w:caps/>
        </w:rPr>
      </w:pPr>
    </w:p>
    <w:p w14:paraId="70C12804" w14:textId="72492089" w:rsidR="00DD5E94" w:rsidRPr="00C43261" w:rsidRDefault="00DD5E94" w:rsidP="00DD5E94">
      <w:pPr>
        <w:rPr>
          <w:rFonts w:ascii="Calibri" w:eastAsia="Aptos" w:hAnsi="Calibri" w:cs="Calibri"/>
          <w:b/>
          <w:bCs/>
          <w:caps/>
        </w:rPr>
      </w:pPr>
    </w:p>
    <w:p w14:paraId="3D29215B" w14:textId="3447E04D" w:rsidR="00DD5E94" w:rsidRPr="00C43261" w:rsidRDefault="00DD5E94" w:rsidP="00DD5E94">
      <w:pPr>
        <w:rPr>
          <w:rFonts w:ascii="Calibri" w:eastAsia="Aptos" w:hAnsi="Calibri" w:cs="Calibri"/>
          <w:b/>
          <w:bCs/>
          <w:caps/>
        </w:rPr>
      </w:pPr>
    </w:p>
    <w:p w14:paraId="4D421352" w14:textId="120093E0" w:rsidR="00DD5E94" w:rsidRPr="00C43261" w:rsidRDefault="00DD5E94" w:rsidP="00457350">
      <w:pPr>
        <w:jc w:val="center"/>
        <w:rPr>
          <w:rFonts w:ascii="Calibri" w:eastAsia="Aptos" w:hAnsi="Calibri" w:cs="Calibri"/>
          <w:b/>
          <w:bCs/>
        </w:rPr>
      </w:pPr>
      <w:r w:rsidRPr="00C43261">
        <w:rPr>
          <w:rFonts w:ascii="Calibri" w:eastAsia="Times New Roman" w:hAnsi="Calibri" w:cs="Calibri"/>
          <w:b/>
          <w:bCs/>
        </w:rPr>
        <w:t xml:space="preserve">Figure </w:t>
      </w:r>
      <w:r w:rsidR="00E44C6F">
        <w:rPr>
          <w:rFonts w:ascii="Calibri" w:eastAsia="Aptos" w:hAnsi="Calibri" w:cs="Calibri"/>
          <w:b/>
          <w:bCs/>
        </w:rPr>
        <w:t>47</w:t>
      </w:r>
      <w:r w:rsidRPr="00C43261">
        <w:rPr>
          <w:rFonts w:ascii="Calibri" w:eastAsia="Times New Roman" w:hAnsi="Calibri" w:cs="Calibri"/>
          <w:b/>
          <w:bCs/>
        </w:rPr>
        <w:t xml:space="preserve">: </w:t>
      </w:r>
      <w:r w:rsidRPr="00C43261">
        <w:rPr>
          <w:rFonts w:ascii="Calibri" w:eastAsia="Aptos" w:hAnsi="Calibri" w:cs="Calibri"/>
          <w:b/>
          <w:bCs/>
        </w:rPr>
        <w:t>Which language is most often spoken in your home? (choose one)</w:t>
      </w:r>
    </w:p>
    <w:p w14:paraId="7AEC1D0F" w14:textId="77777777" w:rsidR="00DD5E94" w:rsidRPr="00C43261" w:rsidRDefault="00DD5E94" w:rsidP="00DD5E94">
      <w:pPr>
        <w:jc w:val="center"/>
        <w:rPr>
          <w:rFonts w:ascii="Calibri" w:eastAsia="Aptos" w:hAnsi="Calibri" w:cs="Calibri"/>
          <w:b/>
          <w:bCs/>
          <w:caps/>
        </w:rPr>
      </w:pPr>
      <w:r w:rsidRPr="00C43261">
        <w:rPr>
          <w:rFonts w:ascii="Calibri" w:eastAsia="Aptos" w:hAnsi="Calibri" w:cs="Calibri"/>
          <w:b/>
          <w:bCs/>
        </w:rPr>
        <w:t>(N=407)</w:t>
      </w:r>
    </w:p>
    <w:p w14:paraId="4F23B458" w14:textId="77777777" w:rsidR="00DD5E94" w:rsidRPr="00C43261" w:rsidRDefault="00DD5E94" w:rsidP="00DD5E94">
      <w:pPr>
        <w:rPr>
          <w:rFonts w:ascii="Calibri" w:eastAsia="Aptos" w:hAnsi="Calibri" w:cs="Calibri"/>
          <w:caps/>
        </w:rPr>
      </w:pPr>
      <w:r w:rsidRPr="00C43261">
        <w:rPr>
          <w:rFonts w:ascii="Calibri" w:eastAsia="Aptos" w:hAnsi="Calibri" w:cs="Calibri"/>
          <w:caps/>
          <w:noProof/>
        </w:rPr>
        <w:drawing>
          <wp:anchor distT="0" distB="0" distL="114300" distR="114300" simplePos="0" relativeHeight="251658262" behindDoc="0" locked="0" layoutInCell="1" allowOverlap="1" wp14:anchorId="6ED75D97" wp14:editId="75BE2FD3">
            <wp:simplePos x="0" y="0"/>
            <wp:positionH relativeFrom="column">
              <wp:posOffset>553085</wp:posOffset>
            </wp:positionH>
            <wp:positionV relativeFrom="paragraph">
              <wp:posOffset>8890</wp:posOffset>
            </wp:positionV>
            <wp:extent cx="4943475" cy="2183657"/>
            <wp:effectExtent l="0" t="0" r="0" b="0"/>
            <wp:wrapSquare wrapText="bothSides"/>
            <wp:docPr id="318999103"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99103" name="Picture 2" descr="A screenshot of a computer&#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43475" cy="2183657"/>
                    </a:xfrm>
                    <a:prstGeom prst="rect">
                      <a:avLst/>
                    </a:prstGeom>
                    <a:noFill/>
                  </pic:spPr>
                </pic:pic>
              </a:graphicData>
            </a:graphic>
          </wp:anchor>
        </w:drawing>
      </w:r>
    </w:p>
    <w:p w14:paraId="27CA8364" w14:textId="77777777" w:rsidR="00DD5E94" w:rsidRPr="00C43261" w:rsidRDefault="00DD5E94" w:rsidP="00DD5E94">
      <w:pPr>
        <w:rPr>
          <w:rFonts w:ascii="Calibri" w:eastAsia="Aptos" w:hAnsi="Calibri" w:cs="Calibri"/>
        </w:rPr>
      </w:pPr>
    </w:p>
    <w:p w14:paraId="1F1F4AA1" w14:textId="77777777" w:rsidR="00DD5E94" w:rsidRPr="00C43261" w:rsidRDefault="00DD5E94" w:rsidP="00DD5E94">
      <w:pPr>
        <w:rPr>
          <w:rFonts w:ascii="Calibri" w:eastAsia="Aptos" w:hAnsi="Calibri" w:cs="Calibri"/>
        </w:rPr>
      </w:pPr>
    </w:p>
    <w:p w14:paraId="0E7EB7EA" w14:textId="77777777" w:rsidR="00DD5E94" w:rsidRPr="00C43261" w:rsidRDefault="00DD5E94" w:rsidP="00DD5E94">
      <w:pPr>
        <w:rPr>
          <w:rFonts w:ascii="Calibri" w:eastAsia="Aptos" w:hAnsi="Calibri" w:cs="Calibri"/>
        </w:rPr>
      </w:pPr>
    </w:p>
    <w:p w14:paraId="2E62530B" w14:textId="77777777" w:rsidR="00DD5E94" w:rsidRPr="00C43261" w:rsidRDefault="00DD5E94" w:rsidP="00DD5E94">
      <w:pPr>
        <w:rPr>
          <w:rFonts w:ascii="Calibri" w:eastAsia="Aptos" w:hAnsi="Calibri" w:cs="Calibri"/>
        </w:rPr>
      </w:pPr>
    </w:p>
    <w:p w14:paraId="0D1887F8" w14:textId="77777777" w:rsidR="00DD5E94" w:rsidRPr="00C43261" w:rsidRDefault="00DD5E94" w:rsidP="00DD5E94">
      <w:pPr>
        <w:rPr>
          <w:rFonts w:ascii="Calibri" w:eastAsia="Aptos" w:hAnsi="Calibri" w:cs="Calibri"/>
        </w:rPr>
      </w:pPr>
    </w:p>
    <w:p w14:paraId="0124E6B3" w14:textId="77777777" w:rsidR="00DD5E94" w:rsidRPr="00C43261" w:rsidRDefault="00DD5E94" w:rsidP="00DD5E94">
      <w:pPr>
        <w:rPr>
          <w:rFonts w:ascii="Calibri" w:eastAsia="Aptos" w:hAnsi="Calibri" w:cs="Calibri"/>
        </w:rPr>
      </w:pPr>
    </w:p>
    <w:p w14:paraId="28D29025" w14:textId="77777777" w:rsidR="00457350" w:rsidRPr="00C43261" w:rsidRDefault="00457350">
      <w:pPr>
        <w:rPr>
          <w:rFonts w:ascii="Calibri" w:eastAsia="Times New Roman" w:hAnsi="Calibri" w:cs="Calibri"/>
          <w:b/>
          <w:bCs/>
        </w:rPr>
      </w:pPr>
      <w:r w:rsidRPr="00C43261">
        <w:rPr>
          <w:rFonts w:ascii="Calibri" w:eastAsia="Times New Roman" w:hAnsi="Calibri" w:cs="Calibri"/>
          <w:b/>
          <w:bCs/>
        </w:rPr>
        <w:br w:type="page"/>
      </w:r>
    </w:p>
    <w:p w14:paraId="677A0CEB" w14:textId="2B7704AA" w:rsidR="00DD5E94" w:rsidRPr="00C43261" w:rsidRDefault="00DD5E94" w:rsidP="00457350">
      <w:pPr>
        <w:jc w:val="center"/>
        <w:rPr>
          <w:rFonts w:ascii="Calibri" w:eastAsia="Times New Roman" w:hAnsi="Calibri" w:cs="Calibri"/>
          <w:b/>
          <w:bCs/>
        </w:rPr>
      </w:pPr>
      <w:r w:rsidRPr="00C43261">
        <w:rPr>
          <w:rFonts w:ascii="Calibri" w:eastAsia="Times New Roman" w:hAnsi="Calibri" w:cs="Calibri"/>
          <w:b/>
          <w:bCs/>
        </w:rPr>
        <w:t xml:space="preserve">Figure </w:t>
      </w:r>
      <w:r w:rsidR="00E44C6F">
        <w:rPr>
          <w:rFonts w:ascii="Calibri" w:eastAsia="Aptos" w:hAnsi="Calibri" w:cs="Calibri"/>
          <w:b/>
          <w:bCs/>
        </w:rPr>
        <w:t>48</w:t>
      </w:r>
      <w:r w:rsidRPr="00C43261">
        <w:rPr>
          <w:rFonts w:ascii="Calibri" w:eastAsia="Times New Roman" w:hAnsi="Calibri" w:cs="Calibri"/>
          <w:b/>
          <w:bCs/>
        </w:rPr>
        <w:t>: For employment, are you currently... (Select all that apply.)</w:t>
      </w:r>
    </w:p>
    <w:p w14:paraId="504E8FC0" w14:textId="77777777" w:rsidR="00DD5E94" w:rsidRPr="00C43261" w:rsidRDefault="00DD5E94" w:rsidP="00DD5E94">
      <w:pPr>
        <w:rPr>
          <w:rFonts w:ascii="Calibri" w:eastAsia="Times New Roman" w:hAnsi="Calibri" w:cs="Calibri"/>
          <w:b/>
          <w:bCs/>
        </w:rPr>
      </w:pPr>
      <w:r w:rsidRPr="00C43261">
        <w:rPr>
          <w:rFonts w:ascii="Calibri" w:eastAsia="Times New Roman" w:hAnsi="Calibri" w:cs="Calibri"/>
          <w:b/>
          <w:bCs/>
          <w:noProof/>
        </w:rPr>
        <w:drawing>
          <wp:inline distT="0" distB="0" distL="0" distR="0" wp14:anchorId="2A68560B" wp14:editId="0FC0E281">
            <wp:extent cx="4987146" cy="3579963"/>
            <wp:effectExtent l="0" t="0" r="4445" b="1905"/>
            <wp:docPr id="152581928" name="Picture 3" descr="A bar graph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1928" name="Picture 3" descr="A bar graph with tex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987146" cy="3579963"/>
                    </a:xfrm>
                    <a:prstGeom prst="rect">
                      <a:avLst/>
                    </a:prstGeom>
                    <a:noFill/>
                  </pic:spPr>
                </pic:pic>
              </a:graphicData>
            </a:graphic>
          </wp:inline>
        </w:drawing>
      </w:r>
    </w:p>
    <w:p w14:paraId="681FD9DE" w14:textId="77777777" w:rsidR="00DD5E94" w:rsidRPr="00C43261" w:rsidRDefault="00DD5E94" w:rsidP="00DD5E94">
      <w:pPr>
        <w:spacing w:after="0"/>
        <w:rPr>
          <w:rFonts w:ascii="Calibri" w:eastAsia="Aptos" w:hAnsi="Calibri" w:cs="Calibri"/>
          <w:b/>
          <w:bCs/>
        </w:rPr>
      </w:pPr>
    </w:p>
    <w:p w14:paraId="28F5FB48" w14:textId="001ECB72" w:rsidR="00DD5E94" w:rsidRPr="00C43261" w:rsidRDefault="00DD5E94" w:rsidP="00457350">
      <w:pPr>
        <w:spacing w:after="0"/>
        <w:jc w:val="center"/>
        <w:rPr>
          <w:rFonts w:ascii="Calibri" w:eastAsia="Times New Roman" w:hAnsi="Calibri" w:cs="Calibri"/>
          <w:b/>
          <w:bCs/>
        </w:rPr>
      </w:pPr>
      <w:r w:rsidRPr="00C43261">
        <w:rPr>
          <w:rFonts w:ascii="Calibri" w:eastAsia="Aptos" w:hAnsi="Calibri" w:cs="Calibri"/>
          <w:b/>
          <w:bCs/>
        </w:rPr>
        <w:t xml:space="preserve">Figure </w:t>
      </w:r>
      <w:r w:rsidR="00E44C6F">
        <w:rPr>
          <w:rFonts w:ascii="Calibri" w:eastAsia="Aptos" w:hAnsi="Calibri" w:cs="Calibri"/>
          <w:b/>
          <w:bCs/>
        </w:rPr>
        <w:t>49</w:t>
      </w:r>
      <w:r w:rsidRPr="00C43261">
        <w:rPr>
          <w:rFonts w:ascii="Calibri" w:eastAsia="Aptos" w:hAnsi="Calibri" w:cs="Calibri"/>
          <w:b/>
          <w:bCs/>
        </w:rPr>
        <w:t xml:space="preserve">: </w:t>
      </w:r>
      <w:r w:rsidRPr="00C43261">
        <w:rPr>
          <w:rFonts w:ascii="Calibri" w:eastAsia="Times New Roman" w:hAnsi="Calibri" w:cs="Calibri"/>
          <w:b/>
          <w:bCs/>
        </w:rPr>
        <w:t>Which category best describes your yearly household income before taxes?</w:t>
      </w:r>
    </w:p>
    <w:p w14:paraId="7FB5C6A1" w14:textId="77777777" w:rsidR="00DD5E94" w:rsidRPr="00C43261" w:rsidRDefault="00DD5E94" w:rsidP="00457350">
      <w:pPr>
        <w:spacing w:after="0"/>
        <w:jc w:val="center"/>
        <w:rPr>
          <w:rFonts w:ascii="Calibri" w:eastAsia="Times New Roman" w:hAnsi="Calibri" w:cs="Calibri"/>
        </w:rPr>
      </w:pPr>
      <w:r w:rsidRPr="00C43261">
        <w:rPr>
          <w:rFonts w:ascii="Calibri" w:eastAsia="Times New Roman" w:hAnsi="Calibri" w:cs="Calibri"/>
        </w:rPr>
        <w:t>Respondents were asked to include all income received from employment, social security, support from children or other family, welfare, Aid to Families with Dependent Children (AFDC), bank interest, retirement accounts, rental property, investments, etc.</w:t>
      </w:r>
    </w:p>
    <w:p w14:paraId="7B9207A5" w14:textId="77777777" w:rsidR="00DD5E94" w:rsidRPr="00C43261" w:rsidRDefault="00DD5E94" w:rsidP="00DD5E94">
      <w:pPr>
        <w:spacing w:after="0"/>
        <w:jc w:val="center"/>
        <w:rPr>
          <w:rFonts w:ascii="Calibri" w:eastAsia="Times New Roman" w:hAnsi="Calibri" w:cs="Calibri"/>
        </w:rPr>
      </w:pPr>
      <w:r w:rsidRPr="00C43261">
        <w:rPr>
          <w:rFonts w:ascii="Calibri" w:eastAsia="Times New Roman" w:hAnsi="Calibri" w:cs="Calibri"/>
          <w:noProof/>
        </w:rPr>
        <w:drawing>
          <wp:anchor distT="0" distB="0" distL="114300" distR="114300" simplePos="0" relativeHeight="251658263" behindDoc="0" locked="0" layoutInCell="1" allowOverlap="1" wp14:anchorId="11058B53" wp14:editId="35A82C86">
            <wp:simplePos x="0" y="0"/>
            <wp:positionH relativeFrom="column">
              <wp:posOffset>-36</wp:posOffset>
            </wp:positionH>
            <wp:positionV relativeFrom="paragraph">
              <wp:posOffset>240689</wp:posOffset>
            </wp:positionV>
            <wp:extent cx="5943600" cy="2320290"/>
            <wp:effectExtent l="0" t="0" r="0" b="0"/>
            <wp:wrapSquare wrapText="bothSides"/>
            <wp:docPr id="1572544142" name="Picture 4" descr="A blue rectangular bar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44142" name="Picture 4" descr="A blue rectangular bars on a black background&#10;&#10;Description automatically generated"/>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7002"/>
                    <a:stretch/>
                  </pic:blipFill>
                  <pic:spPr bwMode="auto">
                    <a:xfrm>
                      <a:off x="0" y="0"/>
                      <a:ext cx="5943600" cy="2320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3261">
        <w:rPr>
          <w:rFonts w:ascii="Calibri" w:eastAsia="Times New Roman" w:hAnsi="Calibri" w:cs="Calibri"/>
          <w:b/>
          <w:bCs/>
        </w:rPr>
        <w:t>(N = 403)</w:t>
      </w:r>
    </w:p>
    <w:p w14:paraId="2C3C3A35" w14:textId="77777777" w:rsidR="00DD5E94" w:rsidRPr="00C43261" w:rsidRDefault="00DD5E94" w:rsidP="00DD5E94">
      <w:pPr>
        <w:jc w:val="center"/>
        <w:rPr>
          <w:rFonts w:ascii="Calibri" w:eastAsia="Times New Roman" w:hAnsi="Calibri" w:cs="Calibri"/>
        </w:rPr>
      </w:pPr>
    </w:p>
    <w:p w14:paraId="7BA8A3C1" w14:textId="2E627D99" w:rsidR="00DD5E94" w:rsidRPr="00C43261" w:rsidRDefault="00DD5E94" w:rsidP="00457350">
      <w:pPr>
        <w:spacing w:after="160" w:line="278" w:lineRule="auto"/>
        <w:jc w:val="center"/>
        <w:rPr>
          <w:rFonts w:ascii="Calibri" w:eastAsia="Aptos" w:hAnsi="Calibri" w:cs="Calibri"/>
          <w:b/>
          <w:color w:val="000000"/>
          <w:kern w:val="24"/>
        </w:rPr>
      </w:pPr>
      <w:r w:rsidRPr="00C43261">
        <w:rPr>
          <w:rFonts w:ascii="Calibri" w:eastAsia="Aptos" w:hAnsi="Calibri" w:cs="Calibri"/>
          <w:b/>
          <w:color w:val="000000"/>
          <w:kern w:val="24"/>
        </w:rPr>
        <w:t>Topic: Health Conditions, Barriers to Care, and Social Determinants of Health</w:t>
      </w:r>
    </w:p>
    <w:p w14:paraId="0F9F299D" w14:textId="0947C4DA" w:rsidR="00DD5E94" w:rsidRPr="00C43261" w:rsidRDefault="00DD5E94" w:rsidP="00457350">
      <w:pPr>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50</w:t>
      </w:r>
      <w:r w:rsidRPr="00C43261">
        <w:rPr>
          <w:rFonts w:ascii="Calibri" w:eastAsia="Aptos" w:hAnsi="Calibri" w:cs="Calibri"/>
          <w:b/>
          <w:bCs/>
          <w:color w:val="000000"/>
          <w:kern w:val="24"/>
        </w:rPr>
        <w:t>: What are the three most important health problems that affect the health of your community? Please select up to three.</w:t>
      </w:r>
    </w:p>
    <w:p w14:paraId="680C214F"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rPr>
        <w:drawing>
          <wp:inline distT="0" distB="0" distL="0" distR="0" wp14:anchorId="5C432030" wp14:editId="3C2A1659">
            <wp:extent cx="5510164" cy="4848447"/>
            <wp:effectExtent l="0" t="0" r="0" b="0"/>
            <wp:docPr id="833001503" name="Picture 5"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01503" name="Picture 5" descr="A graph with blue bars&#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13636" cy="4851502"/>
                    </a:xfrm>
                    <a:prstGeom prst="rect">
                      <a:avLst/>
                    </a:prstGeom>
                    <a:noFill/>
                  </pic:spPr>
                </pic:pic>
              </a:graphicData>
            </a:graphic>
          </wp:inline>
        </w:drawing>
      </w:r>
    </w:p>
    <w:p w14:paraId="3466B329"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rPr>
        <w:t xml:space="preserve">Other (Please specify): </w:t>
      </w:r>
    </w:p>
    <w:p w14:paraId="62F3EF1A" w14:textId="77777777" w:rsidR="00DD5E94" w:rsidRPr="00C43261" w:rsidRDefault="00DD5E94" w:rsidP="00AA65C8">
      <w:pPr>
        <w:numPr>
          <w:ilvl w:val="0"/>
          <w:numId w:val="49"/>
        </w:numPr>
        <w:spacing w:after="160" w:line="278" w:lineRule="auto"/>
        <w:contextualSpacing/>
        <w:rPr>
          <w:rFonts w:ascii="Calibri" w:eastAsia="Aptos" w:hAnsi="Calibri" w:cs="Calibri"/>
        </w:rPr>
      </w:pPr>
      <w:r w:rsidRPr="00C43261">
        <w:rPr>
          <w:rFonts w:ascii="Calibri" w:eastAsia="Aptos" w:hAnsi="Calibri" w:cs="Calibri"/>
        </w:rPr>
        <w:t>“Chronic renal failure”</w:t>
      </w:r>
    </w:p>
    <w:p w14:paraId="4328B606" w14:textId="77777777" w:rsidR="00DD5E94" w:rsidRPr="00C43261" w:rsidRDefault="00DD5E94" w:rsidP="00AA65C8">
      <w:pPr>
        <w:numPr>
          <w:ilvl w:val="0"/>
          <w:numId w:val="49"/>
        </w:numPr>
        <w:spacing w:after="160" w:line="278" w:lineRule="auto"/>
        <w:contextualSpacing/>
        <w:rPr>
          <w:rFonts w:ascii="Calibri" w:eastAsia="Aptos" w:hAnsi="Calibri" w:cs="Calibri"/>
        </w:rPr>
      </w:pPr>
      <w:r w:rsidRPr="00C43261">
        <w:rPr>
          <w:rFonts w:ascii="Calibri" w:eastAsia="Aptos" w:hAnsi="Calibri" w:cs="Calibri"/>
        </w:rPr>
        <w:t>“Drugs”</w:t>
      </w:r>
    </w:p>
    <w:p w14:paraId="0BDBEE82"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rPr>
        <w:br w:type="page"/>
      </w:r>
    </w:p>
    <w:p w14:paraId="0F599B0A" w14:textId="7BB7EE60" w:rsidR="00DD5E94" w:rsidRPr="00C43261" w:rsidRDefault="00A21F10" w:rsidP="00DD5E94">
      <w:pP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51</w:t>
      </w:r>
      <w:r w:rsidRPr="00C43261">
        <w:rPr>
          <w:rFonts w:ascii="Calibri" w:eastAsia="Aptos" w:hAnsi="Calibri" w:cs="Calibri"/>
          <w:b/>
          <w:bCs/>
          <w:color w:val="000000"/>
          <w:kern w:val="24"/>
        </w:rPr>
        <w:t>: What are the three most important health problems that affect the health of your community? Please select up to three.</w:t>
      </w:r>
      <w:r w:rsidRPr="00C43261">
        <w:rPr>
          <w:rFonts w:ascii="Calibri" w:eastAsia="Aptos" w:hAnsi="Calibri" w:cs="Calibri"/>
          <w:color w:val="000000"/>
          <w:kern w:val="24"/>
        </w:rPr>
        <w:t xml:space="preserve"> (by </w:t>
      </w:r>
      <w:r w:rsidR="00AD0BAF" w:rsidRPr="00C43261">
        <w:rPr>
          <w:rFonts w:ascii="Calibri" w:eastAsia="Aptos" w:hAnsi="Calibri" w:cs="Calibri"/>
          <w:color w:val="000000"/>
          <w:kern w:val="24"/>
        </w:rPr>
        <w:t>age)</w:t>
      </w:r>
    </w:p>
    <w:p w14:paraId="7B9D8FBE"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14:ligatures w14:val="standardContextual"/>
        </w:rPr>
        <w:drawing>
          <wp:inline distT="0" distB="0" distL="0" distR="0" wp14:anchorId="4D01B5AF" wp14:editId="4CCBE62E">
            <wp:extent cx="5799667" cy="2668324"/>
            <wp:effectExtent l="0" t="0" r="0" b="0"/>
            <wp:docPr id="1472707005"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07005" name="Picture 1" descr="A graph of different colored bars&#10;&#10;Description automatically generated with medium confidence"/>
                    <pic:cNvPicPr/>
                  </pic:nvPicPr>
                  <pic:blipFill rotWithShape="1">
                    <a:blip r:embed="rId81"/>
                    <a:srcRect r="13059"/>
                    <a:stretch/>
                  </pic:blipFill>
                  <pic:spPr bwMode="auto">
                    <a:xfrm>
                      <a:off x="0" y="0"/>
                      <a:ext cx="5817787" cy="2676661"/>
                    </a:xfrm>
                    <a:prstGeom prst="rect">
                      <a:avLst/>
                    </a:prstGeom>
                    <a:ln>
                      <a:noFill/>
                    </a:ln>
                    <a:extLst>
                      <a:ext uri="{53640926-AAD7-44D8-BBD7-CCE9431645EC}">
                        <a14:shadowObscured xmlns:a14="http://schemas.microsoft.com/office/drawing/2010/main"/>
                      </a:ext>
                    </a:extLst>
                  </pic:spPr>
                </pic:pic>
              </a:graphicData>
            </a:graphic>
          </wp:inline>
        </w:drawing>
      </w:r>
    </w:p>
    <w:p w14:paraId="66A0664E" w14:textId="77777777" w:rsidR="00DD5E94" w:rsidRPr="00C43261" w:rsidRDefault="00DD5E94" w:rsidP="00DD5E94">
      <w:pPr>
        <w:rPr>
          <w:rFonts w:ascii="Calibri" w:eastAsia="Aptos" w:hAnsi="Calibri" w:cs="Calibri"/>
          <w:b/>
          <w:bCs/>
          <w:color w:val="000000"/>
          <w:kern w:val="24"/>
        </w:rPr>
      </w:pPr>
    </w:p>
    <w:p w14:paraId="333BAB0D" w14:textId="5BD0DDDD" w:rsidR="00DD5E94" w:rsidRPr="00C43261" w:rsidRDefault="00DD5E94" w:rsidP="00DD5E94">
      <w:pP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52</w:t>
      </w:r>
      <w:r w:rsidRPr="00C43261">
        <w:rPr>
          <w:rFonts w:ascii="Calibri" w:eastAsia="Aptos" w:hAnsi="Calibri" w:cs="Calibri"/>
          <w:b/>
          <w:bCs/>
          <w:color w:val="000000"/>
          <w:kern w:val="24"/>
        </w:rPr>
        <w:t xml:space="preserve">: What are the three most important health problems that affect the health of your community? Please select up to three. </w:t>
      </w:r>
      <w:r w:rsidRPr="00C43261">
        <w:rPr>
          <w:rFonts w:ascii="Calibri" w:eastAsia="Aptos" w:hAnsi="Calibri" w:cs="Calibri"/>
          <w:color w:val="000000"/>
          <w:kern w:val="24"/>
        </w:rPr>
        <w:t>(by gender)</w:t>
      </w:r>
    </w:p>
    <w:p w14:paraId="131DE8B8"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14:ligatures w14:val="standardContextual"/>
        </w:rPr>
        <w:drawing>
          <wp:inline distT="0" distB="0" distL="0" distR="0" wp14:anchorId="0B859C40" wp14:editId="63FBEC99">
            <wp:extent cx="5926667" cy="2752684"/>
            <wp:effectExtent l="0" t="0" r="0" b="0"/>
            <wp:docPr id="1301010724" name="Picture 1" descr="A graph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10724" name="Picture 1" descr="A graph of blue bars&#10;&#10;Description automatically generated with medium confidence"/>
                    <pic:cNvPicPr/>
                  </pic:nvPicPr>
                  <pic:blipFill rotWithShape="1">
                    <a:blip r:embed="rId84"/>
                    <a:srcRect r="9481" b="10646"/>
                    <a:stretch/>
                  </pic:blipFill>
                  <pic:spPr bwMode="auto">
                    <a:xfrm>
                      <a:off x="0" y="0"/>
                      <a:ext cx="5949171" cy="2763136"/>
                    </a:xfrm>
                    <a:prstGeom prst="rect">
                      <a:avLst/>
                    </a:prstGeom>
                    <a:ln>
                      <a:noFill/>
                    </a:ln>
                    <a:extLst>
                      <a:ext uri="{53640926-AAD7-44D8-BBD7-CCE9431645EC}">
                        <a14:shadowObscured xmlns:a14="http://schemas.microsoft.com/office/drawing/2010/main"/>
                      </a:ext>
                    </a:extLst>
                  </pic:spPr>
                </pic:pic>
              </a:graphicData>
            </a:graphic>
          </wp:inline>
        </w:drawing>
      </w:r>
    </w:p>
    <w:p w14:paraId="7D7589E5" w14:textId="77777777" w:rsidR="00DD5E94" w:rsidRPr="00C43261" w:rsidRDefault="00DD5E94" w:rsidP="00DD5E94">
      <w:pPr>
        <w:spacing w:after="160" w:line="278" w:lineRule="auto"/>
        <w:rPr>
          <w:rFonts w:ascii="Calibri" w:eastAsia="Aptos" w:hAnsi="Calibri" w:cs="Calibri"/>
        </w:rPr>
      </w:pPr>
    </w:p>
    <w:p w14:paraId="39F26241" w14:textId="77777777" w:rsidR="00211F88" w:rsidRPr="00C43261" w:rsidRDefault="00211F88" w:rsidP="00DD5E94">
      <w:pPr>
        <w:spacing w:after="160" w:line="278" w:lineRule="auto"/>
        <w:rPr>
          <w:rFonts w:ascii="Calibri" w:eastAsia="Aptos" w:hAnsi="Calibri" w:cs="Calibri"/>
        </w:rPr>
      </w:pPr>
    </w:p>
    <w:p w14:paraId="21381918" w14:textId="7920DCF9" w:rsidR="00DD5E94" w:rsidRPr="00C43261" w:rsidRDefault="00DD5E94" w:rsidP="00DD5E94">
      <w:pPr>
        <w:spacing w:after="160" w:line="278" w:lineRule="auto"/>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53</w:t>
      </w:r>
      <w:r w:rsidRPr="00C43261">
        <w:rPr>
          <w:rFonts w:ascii="Calibri" w:eastAsia="Aptos" w:hAnsi="Calibri" w:cs="Calibri"/>
          <w:b/>
          <w:bCs/>
          <w:color w:val="000000"/>
          <w:kern w:val="24"/>
        </w:rPr>
        <w:t xml:space="preserve">: What are the three most important health problems that affect the health of your community? Please select up to three. </w:t>
      </w:r>
      <w:r w:rsidRPr="00C43261">
        <w:rPr>
          <w:rFonts w:ascii="Calibri" w:eastAsia="Aptos" w:hAnsi="Calibri" w:cs="Calibri"/>
          <w:color w:val="000000"/>
          <w:kern w:val="24"/>
        </w:rPr>
        <w:t>(by race)</w:t>
      </w:r>
    </w:p>
    <w:p w14:paraId="00276DC9"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14:ligatures w14:val="standardContextual"/>
        </w:rPr>
        <w:drawing>
          <wp:inline distT="0" distB="0" distL="0" distR="0" wp14:anchorId="5414DD78" wp14:editId="76A5DFED">
            <wp:extent cx="5774267" cy="2971033"/>
            <wp:effectExtent l="0" t="0" r="0" b="1270"/>
            <wp:docPr id="1857659074"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59074" name="Picture 1" descr="A graph of blue and black text&#10;&#10;Description automatically generated with medium confidence"/>
                    <pic:cNvPicPr/>
                  </pic:nvPicPr>
                  <pic:blipFill rotWithShape="1">
                    <a:blip r:embed="rId82"/>
                    <a:srcRect r="9302"/>
                    <a:stretch/>
                  </pic:blipFill>
                  <pic:spPr bwMode="auto">
                    <a:xfrm>
                      <a:off x="0" y="0"/>
                      <a:ext cx="5786348" cy="2977249"/>
                    </a:xfrm>
                    <a:prstGeom prst="rect">
                      <a:avLst/>
                    </a:prstGeom>
                    <a:ln>
                      <a:noFill/>
                    </a:ln>
                    <a:extLst>
                      <a:ext uri="{53640926-AAD7-44D8-BBD7-CCE9431645EC}">
                        <a14:shadowObscured xmlns:a14="http://schemas.microsoft.com/office/drawing/2010/main"/>
                      </a:ext>
                    </a:extLst>
                  </pic:spPr>
                </pic:pic>
              </a:graphicData>
            </a:graphic>
          </wp:inline>
        </w:drawing>
      </w:r>
    </w:p>
    <w:p w14:paraId="03AB771D" w14:textId="77777777" w:rsidR="00DD5E94" w:rsidRPr="00C43261" w:rsidRDefault="00DD5E94" w:rsidP="00DD5E94">
      <w:pPr>
        <w:spacing w:after="160" w:line="278" w:lineRule="auto"/>
        <w:rPr>
          <w:rFonts w:ascii="Calibri" w:eastAsia="Aptos" w:hAnsi="Calibri" w:cs="Calibri"/>
        </w:rPr>
      </w:pPr>
    </w:p>
    <w:p w14:paraId="392BE204" w14:textId="7C6187F3" w:rsidR="00DD5E94" w:rsidRPr="00C43261" w:rsidRDefault="00DD5E94" w:rsidP="00DD5E94">
      <w:pP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54</w:t>
      </w:r>
      <w:r w:rsidRPr="00C43261">
        <w:rPr>
          <w:rFonts w:ascii="Calibri" w:eastAsia="Aptos" w:hAnsi="Calibri" w:cs="Calibri"/>
          <w:b/>
          <w:bCs/>
          <w:color w:val="000000"/>
          <w:kern w:val="24"/>
        </w:rPr>
        <w:t xml:space="preserve">: What are the three most important health problems that affect the health of your community? Please select up to three. </w:t>
      </w:r>
      <w:r w:rsidRPr="00C43261">
        <w:rPr>
          <w:rFonts w:ascii="Calibri" w:eastAsia="Aptos" w:hAnsi="Calibri" w:cs="Calibri"/>
          <w:color w:val="000000"/>
          <w:kern w:val="24"/>
        </w:rPr>
        <w:t>(by ethnicity)</w:t>
      </w:r>
    </w:p>
    <w:p w14:paraId="638A79BC" w14:textId="77777777" w:rsidR="00DD5E94" w:rsidRPr="00C43261" w:rsidRDefault="00DD5E94" w:rsidP="00DD5E94">
      <w:pPr>
        <w:rPr>
          <w:rFonts w:ascii="Calibri" w:eastAsia="Aptos" w:hAnsi="Calibri" w:cs="Calibri"/>
          <w:b/>
          <w:bCs/>
          <w:color w:val="000000"/>
          <w:kern w:val="24"/>
        </w:rPr>
      </w:pPr>
      <w:r w:rsidRPr="00C43261">
        <w:rPr>
          <w:rFonts w:ascii="Calibri" w:eastAsia="Aptos" w:hAnsi="Calibri" w:cs="Calibri"/>
          <w:noProof/>
          <w14:ligatures w14:val="standardContextual"/>
        </w:rPr>
        <w:drawing>
          <wp:inline distT="0" distB="0" distL="0" distR="0" wp14:anchorId="5659E6ED" wp14:editId="11125441">
            <wp:extent cx="5774055" cy="2636927"/>
            <wp:effectExtent l="0" t="0" r="0" b="0"/>
            <wp:docPr id="1556693949" name="Picture 1" descr="A graph of blue and wh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93949" name="Picture 1" descr="A graph of blue and white&#10;&#10;Description automatically generated with medium confidence"/>
                    <pic:cNvPicPr/>
                  </pic:nvPicPr>
                  <pic:blipFill rotWithShape="1">
                    <a:blip r:embed="rId83"/>
                    <a:srcRect r="9839"/>
                    <a:stretch/>
                  </pic:blipFill>
                  <pic:spPr bwMode="auto">
                    <a:xfrm>
                      <a:off x="0" y="0"/>
                      <a:ext cx="5796737" cy="2647286"/>
                    </a:xfrm>
                    <a:prstGeom prst="rect">
                      <a:avLst/>
                    </a:prstGeom>
                    <a:ln>
                      <a:noFill/>
                    </a:ln>
                    <a:extLst>
                      <a:ext uri="{53640926-AAD7-44D8-BBD7-CCE9431645EC}">
                        <a14:shadowObscured xmlns:a14="http://schemas.microsoft.com/office/drawing/2010/main"/>
                      </a:ext>
                    </a:extLst>
                  </pic:spPr>
                </pic:pic>
              </a:graphicData>
            </a:graphic>
          </wp:inline>
        </w:drawing>
      </w:r>
    </w:p>
    <w:p w14:paraId="6F999EC6" w14:textId="77777777" w:rsidR="00211F88" w:rsidRPr="00C43261" w:rsidRDefault="00211F88" w:rsidP="00DD5E94">
      <w:pPr>
        <w:spacing w:after="160" w:line="278" w:lineRule="auto"/>
        <w:rPr>
          <w:rFonts w:ascii="Calibri" w:eastAsia="Aptos" w:hAnsi="Calibri" w:cs="Calibri"/>
          <w:b/>
          <w:bCs/>
          <w:color w:val="000000"/>
          <w:kern w:val="24"/>
        </w:rPr>
      </w:pPr>
    </w:p>
    <w:p w14:paraId="383ABA99" w14:textId="77777777" w:rsidR="00C43261" w:rsidRDefault="00C43261">
      <w:pPr>
        <w:rPr>
          <w:rFonts w:ascii="Calibri" w:eastAsia="Aptos" w:hAnsi="Calibri" w:cs="Calibri"/>
          <w:b/>
          <w:bCs/>
          <w:color w:val="000000"/>
          <w:kern w:val="24"/>
        </w:rPr>
      </w:pPr>
      <w:r>
        <w:rPr>
          <w:rFonts w:ascii="Calibri" w:eastAsia="Aptos" w:hAnsi="Calibri" w:cs="Calibri"/>
          <w:b/>
          <w:bCs/>
          <w:color w:val="000000"/>
          <w:kern w:val="24"/>
        </w:rPr>
        <w:br w:type="page"/>
      </w:r>
    </w:p>
    <w:p w14:paraId="526D09AC" w14:textId="42963ABF" w:rsidR="00DD5E94" w:rsidRPr="00C43261" w:rsidRDefault="00DD5E94" w:rsidP="00C43261">
      <w:pPr>
        <w:spacing w:after="160" w:line="278" w:lineRule="auto"/>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55</w:t>
      </w:r>
      <w:r w:rsidRPr="00C43261">
        <w:rPr>
          <w:rFonts w:ascii="Calibri" w:eastAsia="Aptos" w:hAnsi="Calibri" w:cs="Calibri"/>
          <w:b/>
          <w:bCs/>
          <w:color w:val="000000"/>
          <w:kern w:val="24"/>
        </w:rPr>
        <w:t>: What are the three most important reasons people in your community do not get health care when they need it? Please select up to three.</w:t>
      </w:r>
    </w:p>
    <w:p w14:paraId="3C18E64C"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rPr>
        <w:drawing>
          <wp:inline distT="0" distB="0" distL="0" distR="0" wp14:anchorId="7327377D" wp14:editId="47F1F824">
            <wp:extent cx="5932967" cy="3915465"/>
            <wp:effectExtent l="0" t="0" r="0" b="8890"/>
            <wp:docPr id="445734951" name="Picture 6" descr="A graph with blue rectangular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4951" name="Picture 6" descr="A graph with blue rectangular bars&#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947" cy="3920072"/>
                    </a:xfrm>
                    <a:prstGeom prst="rect">
                      <a:avLst/>
                    </a:prstGeom>
                    <a:noFill/>
                  </pic:spPr>
                </pic:pic>
              </a:graphicData>
            </a:graphic>
          </wp:inline>
        </w:drawing>
      </w:r>
    </w:p>
    <w:p w14:paraId="2247D125" w14:textId="77777777" w:rsidR="00DD5E94" w:rsidRPr="00C43261" w:rsidRDefault="00DD5E94" w:rsidP="00DD5E94">
      <w:pPr>
        <w:spacing w:after="160" w:line="278" w:lineRule="auto"/>
        <w:rPr>
          <w:rFonts w:ascii="Calibri" w:eastAsia="Aptos" w:hAnsi="Calibri" w:cs="Calibri"/>
        </w:rPr>
      </w:pPr>
    </w:p>
    <w:p w14:paraId="382F429F"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b/>
          <w:bCs/>
        </w:rPr>
        <w:t>Other (please specify):</w:t>
      </w:r>
    </w:p>
    <w:p w14:paraId="081BA0DC" w14:textId="77777777" w:rsidR="00DD5E94" w:rsidRPr="00C43261" w:rsidRDefault="00DD5E94" w:rsidP="00AA65C8">
      <w:pPr>
        <w:numPr>
          <w:ilvl w:val="0"/>
          <w:numId w:val="51"/>
        </w:numPr>
        <w:spacing w:after="160" w:line="278" w:lineRule="auto"/>
        <w:contextualSpacing/>
        <w:rPr>
          <w:rFonts w:ascii="Calibri" w:eastAsia="Aptos" w:hAnsi="Calibri" w:cs="Calibri"/>
        </w:rPr>
        <w:sectPr w:rsidR="00DD5E94" w:rsidRPr="00C43261" w:rsidSect="00EF7653">
          <w:pgSz w:w="12240" w:h="15840"/>
          <w:pgMar w:top="1440" w:right="1440" w:bottom="1440" w:left="1440" w:header="720" w:footer="720" w:gutter="0"/>
          <w:cols w:space="720"/>
          <w:docGrid w:linePitch="360"/>
        </w:sectPr>
      </w:pPr>
    </w:p>
    <w:p w14:paraId="26F6DC42"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“Availability to see Primary doctor with same/next day visit. Education on when to seek treatment and where best to seek tx”</w:t>
      </w:r>
    </w:p>
    <w:p w14:paraId="676C9CA0"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“Distance from quality health care”</w:t>
      </w:r>
    </w:p>
    <w:p w14:paraId="4CC19F5C"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“Fear of the unknown”</w:t>
      </w:r>
    </w:p>
    <w:p w14:paraId="3B0B6237"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“Ignorance”</w:t>
      </w:r>
    </w:p>
    <w:p w14:paraId="3EC3B0FF" w14:textId="73E96346"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“INS denial”</w:t>
      </w:r>
    </w:p>
    <w:p w14:paraId="7469F861"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“Lack of trust in medical community”</w:t>
      </w:r>
    </w:p>
    <w:p w14:paraId="206AA7F6"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“Lacking confidence in the medical system”</w:t>
      </w:r>
    </w:p>
    <w:p w14:paraId="36BA529F"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“No specialist availability”</w:t>
      </w:r>
    </w:p>
    <w:p w14:paraId="250077D4"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“Specialty doctors are too far to drive”</w:t>
      </w:r>
    </w:p>
    <w:p w14:paraId="1E01C03B"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“The airport like security at the emergency room. I’d rather drive to another county than deal with that crap.”</w:t>
      </w:r>
    </w:p>
    <w:p w14:paraId="44386476"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“The doctors at the Bladen county health department are known to miss diagnose patients, for example both of my parents have been miss diagnosed in the past, my dad was discharged with asthma when he was having a heart attack.”</w:t>
      </w:r>
    </w:p>
    <w:p w14:paraId="4272D237"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“They choose not to go”</w:t>
      </w:r>
    </w:p>
    <w:p w14:paraId="49F76F88" w14:textId="5B92724F"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“TOO DAMN LAZY TO APPLY”</w:t>
      </w:r>
    </w:p>
    <w:p w14:paraId="347E8F4C" w14:textId="77777777" w:rsidR="00DD5E94" w:rsidRPr="00C43261" w:rsidRDefault="00DD5E94" w:rsidP="00C25597">
      <w:pPr>
        <w:numPr>
          <w:ilvl w:val="0"/>
          <w:numId w:val="51"/>
        </w:numPr>
        <w:spacing w:after="160" w:line="240" w:lineRule="auto"/>
        <w:contextualSpacing/>
        <w:rPr>
          <w:rFonts w:ascii="Calibri" w:eastAsia="Aptos" w:hAnsi="Calibri" w:cs="Calibri"/>
        </w:rPr>
      </w:pPr>
      <w:r w:rsidRPr="00C43261">
        <w:rPr>
          <w:rFonts w:ascii="Calibri" w:eastAsia="Aptos" w:hAnsi="Calibri" w:cs="Calibri"/>
        </w:rPr>
        <w:t>“Unaware of importance”</w:t>
      </w:r>
      <w:r w:rsidRPr="00C43261">
        <w:rPr>
          <w:rFonts w:ascii="Calibri" w:eastAsia="Aptos" w:hAnsi="Calibri" w:cs="Calibri"/>
        </w:rPr>
        <w:br w:type="page"/>
      </w:r>
    </w:p>
    <w:p w14:paraId="764C16BF" w14:textId="77777777" w:rsidR="00DD5E94" w:rsidRPr="00C43261" w:rsidRDefault="00DD5E94" w:rsidP="00DD5E94">
      <w:pPr>
        <w:rPr>
          <w:rFonts w:ascii="Calibri" w:eastAsia="Aptos" w:hAnsi="Calibri" w:cs="Calibri"/>
          <w:b/>
          <w:bCs/>
          <w:color w:val="000000"/>
          <w:kern w:val="24"/>
        </w:rPr>
        <w:sectPr w:rsidR="00DD5E94" w:rsidRPr="00C43261" w:rsidSect="00EF7653">
          <w:type w:val="continuous"/>
          <w:pgSz w:w="12240" w:h="15840"/>
          <w:pgMar w:top="1440" w:right="1440" w:bottom="1440" w:left="1440" w:header="720" w:footer="720" w:gutter="0"/>
          <w:cols w:num="2" w:space="720"/>
          <w:docGrid w:linePitch="360"/>
        </w:sectPr>
      </w:pPr>
    </w:p>
    <w:p w14:paraId="601189CE" w14:textId="7E1446BF" w:rsidR="00DD5E94" w:rsidRPr="00C43261" w:rsidRDefault="00DD5E94" w:rsidP="00C43261">
      <w:pPr>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56</w:t>
      </w:r>
      <w:r w:rsidRPr="00C43261">
        <w:rPr>
          <w:rFonts w:ascii="Calibri" w:eastAsia="Aptos" w:hAnsi="Calibri" w:cs="Calibri"/>
          <w:b/>
          <w:bCs/>
          <w:color w:val="000000"/>
          <w:kern w:val="24"/>
        </w:rPr>
        <w:t xml:space="preserve">: What are the three most important reasons people in your community do not get health care when they need it? Please select up to three. </w:t>
      </w:r>
      <w:r w:rsidRPr="00C43261">
        <w:rPr>
          <w:rFonts w:ascii="Calibri" w:eastAsia="Aptos" w:hAnsi="Calibri" w:cs="Calibri"/>
          <w:color w:val="000000"/>
          <w:kern w:val="24"/>
        </w:rPr>
        <w:t>(by age)</w:t>
      </w:r>
    </w:p>
    <w:p w14:paraId="1BE09DBF" w14:textId="77777777" w:rsidR="00DD5E94" w:rsidRPr="00C43261" w:rsidRDefault="00DD5E94" w:rsidP="00DD5E94">
      <w:pPr>
        <w:rPr>
          <w:rFonts w:ascii="Calibri" w:eastAsia="Aptos" w:hAnsi="Calibri" w:cs="Calibri"/>
          <w:color w:val="000000"/>
          <w:kern w:val="24"/>
        </w:rPr>
      </w:pPr>
      <w:r w:rsidRPr="00C43261">
        <w:rPr>
          <w:rFonts w:ascii="Calibri" w:eastAsia="Aptos" w:hAnsi="Calibri" w:cs="Calibri"/>
          <w:noProof/>
          <w14:ligatures w14:val="standardContextual"/>
        </w:rPr>
        <w:drawing>
          <wp:inline distT="0" distB="0" distL="0" distR="0" wp14:anchorId="10BE8333" wp14:editId="77BC0182">
            <wp:extent cx="6372176" cy="3338623"/>
            <wp:effectExtent l="0" t="0" r="0" b="0"/>
            <wp:docPr id="1334649026"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49026" name="Picture 1" descr="A graph of blue and white bars&#10;&#10;Description automatically generated with medium confidence"/>
                    <pic:cNvPicPr/>
                  </pic:nvPicPr>
                  <pic:blipFill rotWithShape="1">
                    <a:blip r:embed="rId108"/>
                    <a:srcRect r="10197"/>
                    <a:stretch/>
                  </pic:blipFill>
                  <pic:spPr bwMode="auto">
                    <a:xfrm>
                      <a:off x="0" y="0"/>
                      <a:ext cx="6378546" cy="3341960"/>
                    </a:xfrm>
                    <a:prstGeom prst="rect">
                      <a:avLst/>
                    </a:prstGeom>
                    <a:ln>
                      <a:noFill/>
                    </a:ln>
                    <a:extLst>
                      <a:ext uri="{53640926-AAD7-44D8-BBD7-CCE9431645EC}">
                        <a14:shadowObscured xmlns:a14="http://schemas.microsoft.com/office/drawing/2010/main"/>
                      </a:ext>
                    </a:extLst>
                  </pic:spPr>
                </pic:pic>
              </a:graphicData>
            </a:graphic>
          </wp:inline>
        </w:drawing>
      </w:r>
    </w:p>
    <w:p w14:paraId="7FB21F8C" w14:textId="77777777" w:rsidR="00C41901" w:rsidRPr="00C43261" w:rsidRDefault="00C41901" w:rsidP="00DD5E94">
      <w:pPr>
        <w:rPr>
          <w:rFonts w:ascii="Calibri" w:eastAsia="Aptos" w:hAnsi="Calibri" w:cs="Calibri"/>
          <w:b/>
          <w:bCs/>
          <w:color w:val="000000"/>
          <w:kern w:val="24"/>
        </w:rPr>
      </w:pPr>
    </w:p>
    <w:p w14:paraId="78EBEEC3" w14:textId="03227706" w:rsidR="00DD5E94" w:rsidRPr="00C43261" w:rsidRDefault="00DD5E94" w:rsidP="00C43261">
      <w:pPr>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57</w:t>
      </w:r>
      <w:r w:rsidRPr="00C43261">
        <w:rPr>
          <w:rFonts w:ascii="Calibri" w:eastAsia="Aptos" w:hAnsi="Calibri" w:cs="Calibri"/>
          <w:b/>
          <w:bCs/>
          <w:color w:val="000000"/>
          <w:kern w:val="24"/>
        </w:rPr>
        <w:t xml:space="preserve">: What are the three most important reasons people in your community do not get health care when they need it? Please select up to three. </w:t>
      </w:r>
      <w:r w:rsidRPr="00C43261">
        <w:rPr>
          <w:rFonts w:ascii="Calibri" w:eastAsia="Aptos" w:hAnsi="Calibri" w:cs="Calibri"/>
          <w:color w:val="000000"/>
          <w:kern w:val="24"/>
        </w:rPr>
        <w:t>(by gender)</w:t>
      </w:r>
    </w:p>
    <w:p w14:paraId="0E3395DF"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14:ligatures w14:val="standardContextual"/>
        </w:rPr>
        <w:drawing>
          <wp:inline distT="0" distB="0" distL="0" distR="0" wp14:anchorId="0292CB19" wp14:editId="54861CBA">
            <wp:extent cx="6262285" cy="2806995"/>
            <wp:effectExtent l="0" t="0" r="5715" b="0"/>
            <wp:docPr id="711138523" name="Picture 1" descr="A graph of blu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38523" name="Picture 1" descr="A graph of blue squares&#10;&#10;Description automatically generated with medium confidence"/>
                    <pic:cNvPicPr/>
                  </pic:nvPicPr>
                  <pic:blipFill rotWithShape="1">
                    <a:blip r:embed="rId109"/>
                    <a:srcRect r="10197" b="14448"/>
                    <a:stretch/>
                  </pic:blipFill>
                  <pic:spPr bwMode="auto">
                    <a:xfrm>
                      <a:off x="0" y="0"/>
                      <a:ext cx="6275871" cy="2813085"/>
                    </a:xfrm>
                    <a:prstGeom prst="rect">
                      <a:avLst/>
                    </a:prstGeom>
                    <a:ln>
                      <a:noFill/>
                    </a:ln>
                    <a:extLst>
                      <a:ext uri="{53640926-AAD7-44D8-BBD7-CCE9431645EC}">
                        <a14:shadowObscured xmlns:a14="http://schemas.microsoft.com/office/drawing/2010/main"/>
                      </a:ext>
                    </a:extLst>
                  </pic:spPr>
                </pic:pic>
              </a:graphicData>
            </a:graphic>
          </wp:inline>
        </w:drawing>
      </w:r>
      <w:r w:rsidRPr="00C43261">
        <w:rPr>
          <w:rFonts w:ascii="Calibri" w:eastAsia="Aptos" w:hAnsi="Calibri" w:cs="Calibri"/>
        </w:rPr>
        <w:br w:type="page"/>
      </w:r>
    </w:p>
    <w:p w14:paraId="6C093632" w14:textId="00C56BB1" w:rsidR="00DD5E94" w:rsidRPr="00C43261" w:rsidRDefault="00DD5E94" w:rsidP="00C43261">
      <w:pPr>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58</w:t>
      </w:r>
      <w:r w:rsidRPr="00C43261">
        <w:rPr>
          <w:rFonts w:ascii="Calibri" w:eastAsia="Aptos" w:hAnsi="Calibri" w:cs="Calibri"/>
          <w:b/>
          <w:bCs/>
          <w:color w:val="000000"/>
          <w:kern w:val="24"/>
        </w:rPr>
        <w:t xml:space="preserve">: What are the three most important reasons people in your community do not get health care when they need it? Please select up to three. </w:t>
      </w:r>
      <w:r w:rsidRPr="00C43261">
        <w:rPr>
          <w:rFonts w:ascii="Calibri" w:eastAsia="Aptos" w:hAnsi="Calibri" w:cs="Calibri"/>
          <w:color w:val="000000"/>
          <w:kern w:val="24"/>
        </w:rPr>
        <w:t>(by race)</w:t>
      </w:r>
    </w:p>
    <w:p w14:paraId="3871001F" w14:textId="387292C1"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14:ligatures w14:val="standardContextual"/>
        </w:rPr>
        <w:drawing>
          <wp:inline distT="0" distB="0" distL="0" distR="0" wp14:anchorId="3808F094" wp14:editId="142A6922">
            <wp:extent cx="5869430" cy="3361267"/>
            <wp:effectExtent l="0" t="0" r="0" b="0"/>
            <wp:docPr id="902422446"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22446" name="Picture 1" descr="A graph of blue and white bars&#10;&#10;Description automatically generated with medium confidence"/>
                    <pic:cNvPicPr/>
                  </pic:nvPicPr>
                  <pic:blipFill rotWithShape="1">
                    <a:blip r:embed="rId91"/>
                    <a:srcRect r="9687"/>
                    <a:stretch/>
                  </pic:blipFill>
                  <pic:spPr bwMode="auto">
                    <a:xfrm>
                      <a:off x="0" y="0"/>
                      <a:ext cx="5875519" cy="3364754"/>
                    </a:xfrm>
                    <a:prstGeom prst="rect">
                      <a:avLst/>
                    </a:prstGeom>
                    <a:ln>
                      <a:noFill/>
                    </a:ln>
                    <a:extLst>
                      <a:ext uri="{53640926-AAD7-44D8-BBD7-CCE9431645EC}">
                        <a14:shadowObscured xmlns:a14="http://schemas.microsoft.com/office/drawing/2010/main"/>
                      </a:ext>
                    </a:extLst>
                  </pic:spPr>
                </pic:pic>
              </a:graphicData>
            </a:graphic>
          </wp:inline>
        </w:drawing>
      </w:r>
    </w:p>
    <w:p w14:paraId="430B07A4" w14:textId="3AC88388" w:rsidR="00DD5E94" w:rsidRPr="00C43261" w:rsidRDefault="00DD5E94" w:rsidP="00C43261">
      <w:pPr>
        <w:jc w:val="center"/>
        <w:rPr>
          <w:rFonts w:ascii="Calibri" w:eastAsia="Aptos" w:hAnsi="Calibri" w:cs="Calibri"/>
          <w:color w:val="000000"/>
          <w:kern w:val="24"/>
        </w:rPr>
      </w:pPr>
      <w:r w:rsidRPr="00C43261">
        <w:rPr>
          <w:rFonts w:ascii="Calibri" w:eastAsia="Aptos" w:hAnsi="Calibri" w:cs="Calibri"/>
          <w:b/>
          <w:bCs/>
          <w:color w:val="000000"/>
          <w:kern w:val="24"/>
        </w:rPr>
        <w:t xml:space="preserve">Figure </w:t>
      </w:r>
      <w:r w:rsidR="00E44C6F">
        <w:rPr>
          <w:rFonts w:ascii="Calibri" w:eastAsia="Aptos" w:hAnsi="Calibri" w:cs="Calibri"/>
          <w:b/>
          <w:bCs/>
        </w:rPr>
        <w:t>59</w:t>
      </w:r>
      <w:r w:rsidRPr="00C43261">
        <w:rPr>
          <w:rFonts w:ascii="Calibri" w:eastAsia="Aptos" w:hAnsi="Calibri" w:cs="Calibri"/>
          <w:b/>
          <w:bCs/>
          <w:color w:val="000000"/>
          <w:kern w:val="24"/>
        </w:rPr>
        <w:t xml:space="preserve">: What are the three most important reasons people in your community do not get health care when they need it? Please select up to three. </w:t>
      </w:r>
      <w:r w:rsidRPr="00C43261">
        <w:rPr>
          <w:rFonts w:ascii="Calibri" w:eastAsia="Aptos" w:hAnsi="Calibri" w:cs="Calibri"/>
          <w:color w:val="000000"/>
          <w:kern w:val="24"/>
        </w:rPr>
        <w:t>(by ethnicity)</w:t>
      </w:r>
    </w:p>
    <w:p w14:paraId="1930F0C7" w14:textId="36A8A84A" w:rsidR="00DD5E94" w:rsidRPr="00C43261" w:rsidRDefault="00DD5E94" w:rsidP="00DD5E94">
      <w:pPr>
        <w:rPr>
          <w:rFonts w:ascii="Calibri" w:eastAsia="Aptos" w:hAnsi="Calibri" w:cs="Calibri"/>
          <w:color w:val="000000"/>
          <w:kern w:val="24"/>
        </w:rPr>
      </w:pPr>
      <w:r w:rsidRPr="00C43261">
        <w:rPr>
          <w:rFonts w:ascii="Calibri" w:eastAsia="Aptos" w:hAnsi="Calibri" w:cs="Calibri"/>
          <w:noProof/>
          <w14:ligatures w14:val="standardContextual"/>
        </w:rPr>
        <w:drawing>
          <wp:inline distT="0" distB="0" distL="0" distR="0" wp14:anchorId="4EF44B52" wp14:editId="6D78DC1B">
            <wp:extent cx="5923190" cy="3039533"/>
            <wp:effectExtent l="0" t="0" r="1905" b="8890"/>
            <wp:docPr id="720750110"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50110" name="Picture 1" descr="A graph of blue and black bars&#10;&#10;Description automatically generated with medium confidence"/>
                    <pic:cNvPicPr/>
                  </pic:nvPicPr>
                  <pic:blipFill rotWithShape="1">
                    <a:blip r:embed="rId110"/>
                    <a:srcRect r="13390"/>
                    <a:stretch/>
                  </pic:blipFill>
                  <pic:spPr bwMode="auto">
                    <a:xfrm>
                      <a:off x="0" y="0"/>
                      <a:ext cx="5933722" cy="3044938"/>
                    </a:xfrm>
                    <a:prstGeom prst="rect">
                      <a:avLst/>
                    </a:prstGeom>
                    <a:ln>
                      <a:noFill/>
                    </a:ln>
                    <a:extLst>
                      <a:ext uri="{53640926-AAD7-44D8-BBD7-CCE9431645EC}">
                        <a14:shadowObscured xmlns:a14="http://schemas.microsoft.com/office/drawing/2010/main"/>
                      </a:ext>
                    </a:extLst>
                  </pic:spPr>
                </pic:pic>
              </a:graphicData>
            </a:graphic>
          </wp:inline>
        </w:drawing>
      </w:r>
    </w:p>
    <w:p w14:paraId="09FEB903" w14:textId="3B7E4335" w:rsidR="00DD5E94" w:rsidRPr="00C43261" w:rsidRDefault="00B31E2F" w:rsidP="00C43261">
      <w:pPr>
        <w:spacing w:after="160" w:line="278" w:lineRule="auto"/>
        <w:jc w:val="center"/>
        <w:rPr>
          <w:rFonts w:ascii="Calibri" w:eastAsia="Aptos" w:hAnsi="Calibri" w:cs="Calibri"/>
          <w:b/>
          <w:bCs/>
        </w:rPr>
      </w:pPr>
      <w:r w:rsidRPr="00C43261">
        <w:rPr>
          <w:rFonts w:ascii="Calibri" w:eastAsia="Aptos" w:hAnsi="Calibri" w:cs="Calibri"/>
          <w:b/>
          <w:bCs/>
        </w:rPr>
        <w:t>F</w:t>
      </w:r>
      <w:r w:rsidR="00DD5E94" w:rsidRPr="00C43261">
        <w:rPr>
          <w:rFonts w:ascii="Calibri" w:eastAsia="Aptos" w:hAnsi="Calibri" w:cs="Calibri"/>
          <w:b/>
          <w:bCs/>
        </w:rPr>
        <w:t xml:space="preserve">igure </w:t>
      </w:r>
      <w:r w:rsidR="00E44C6F">
        <w:rPr>
          <w:rFonts w:ascii="Calibri" w:eastAsia="Aptos" w:hAnsi="Calibri" w:cs="Calibri"/>
          <w:b/>
          <w:bCs/>
        </w:rPr>
        <w:t>60</w:t>
      </w:r>
      <w:r w:rsidR="00DD5E94" w:rsidRPr="00C43261">
        <w:rPr>
          <w:rFonts w:ascii="Calibri" w:eastAsia="Aptos" w:hAnsi="Calibri" w:cs="Calibri"/>
          <w:b/>
          <w:bCs/>
        </w:rPr>
        <w:t>: What are the three most important social or environmental problems that affect the health of your community? Please select up to three.</w:t>
      </w:r>
    </w:p>
    <w:p w14:paraId="0C0C5B6B"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b/>
          <w:bCs/>
          <w:noProof/>
        </w:rPr>
        <w:drawing>
          <wp:inline distT="0" distB="0" distL="0" distR="0" wp14:anchorId="7DA660A6" wp14:editId="35BA03A1">
            <wp:extent cx="5897679" cy="4253023"/>
            <wp:effectExtent l="0" t="0" r="8255" b="0"/>
            <wp:docPr id="1777291713" name="Picture 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91713" name="Picture 8" descr="A graph with blue bars&#10;&#10;Description automatically generated with medium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10161" cy="4262024"/>
                    </a:xfrm>
                    <a:prstGeom prst="rect">
                      <a:avLst/>
                    </a:prstGeom>
                    <a:noFill/>
                  </pic:spPr>
                </pic:pic>
              </a:graphicData>
            </a:graphic>
          </wp:inline>
        </w:drawing>
      </w:r>
    </w:p>
    <w:p w14:paraId="511BDB9B"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b/>
          <w:bCs/>
        </w:rPr>
        <w:t>Other (please specify):</w:t>
      </w:r>
    </w:p>
    <w:p w14:paraId="34C4AAF1" w14:textId="77777777" w:rsidR="00DD5E94" w:rsidRPr="00C43261" w:rsidRDefault="00DD5E94" w:rsidP="00AA65C8">
      <w:pPr>
        <w:numPr>
          <w:ilvl w:val="0"/>
          <w:numId w:val="50"/>
        </w:numPr>
        <w:spacing w:after="160" w:line="278" w:lineRule="auto"/>
        <w:contextualSpacing/>
        <w:rPr>
          <w:rFonts w:ascii="Calibri" w:eastAsia="Aptos" w:hAnsi="Calibri" w:cs="Calibri"/>
        </w:rPr>
      </w:pPr>
      <w:r w:rsidRPr="00C43261">
        <w:rPr>
          <w:rFonts w:ascii="Calibri" w:eastAsia="Aptos" w:hAnsi="Calibri" w:cs="Calibri"/>
        </w:rPr>
        <w:t>“Available care for elderly parents when you are required to work and can't afford to pay for someone to care for my mother. She can't get Medicaid.”</w:t>
      </w:r>
    </w:p>
    <w:p w14:paraId="77DEAD06" w14:textId="77777777" w:rsidR="00DD5E94" w:rsidRPr="00C43261" w:rsidRDefault="00DD5E94" w:rsidP="00AA65C8">
      <w:pPr>
        <w:numPr>
          <w:ilvl w:val="0"/>
          <w:numId w:val="50"/>
        </w:numPr>
        <w:spacing w:after="160" w:line="278" w:lineRule="auto"/>
        <w:contextualSpacing/>
        <w:rPr>
          <w:rFonts w:ascii="Calibri" w:eastAsia="Aptos" w:hAnsi="Calibri" w:cs="Calibri"/>
        </w:rPr>
      </w:pPr>
      <w:r w:rsidRPr="00C43261">
        <w:rPr>
          <w:rFonts w:ascii="Calibri" w:eastAsia="Aptos" w:hAnsi="Calibri" w:cs="Calibri"/>
        </w:rPr>
        <w:t>“Elder care”</w:t>
      </w:r>
    </w:p>
    <w:p w14:paraId="34A0B857" w14:textId="77777777" w:rsidR="00DD5E94" w:rsidRPr="00C43261" w:rsidRDefault="00DD5E94" w:rsidP="00AA65C8">
      <w:pPr>
        <w:numPr>
          <w:ilvl w:val="0"/>
          <w:numId w:val="50"/>
        </w:numPr>
        <w:spacing w:after="160" w:line="278" w:lineRule="auto"/>
        <w:contextualSpacing/>
        <w:rPr>
          <w:rFonts w:ascii="Calibri" w:eastAsia="Aptos" w:hAnsi="Calibri" w:cs="Calibri"/>
        </w:rPr>
      </w:pPr>
      <w:r w:rsidRPr="00C43261">
        <w:rPr>
          <w:rFonts w:ascii="Calibri" w:eastAsia="Aptos" w:hAnsi="Calibri" w:cs="Calibri"/>
        </w:rPr>
        <w:t>“Lack of a desire to do better”</w:t>
      </w:r>
    </w:p>
    <w:p w14:paraId="14CCB082" w14:textId="77777777" w:rsidR="00DD5E94" w:rsidRPr="00C43261" w:rsidRDefault="00DD5E94" w:rsidP="00AA65C8">
      <w:pPr>
        <w:numPr>
          <w:ilvl w:val="0"/>
          <w:numId w:val="50"/>
        </w:numPr>
        <w:spacing w:after="160" w:line="278" w:lineRule="auto"/>
        <w:contextualSpacing/>
        <w:rPr>
          <w:rFonts w:ascii="Calibri" w:eastAsia="Aptos" w:hAnsi="Calibri" w:cs="Calibri"/>
        </w:rPr>
      </w:pPr>
      <w:r w:rsidRPr="00C43261">
        <w:rPr>
          <w:rFonts w:ascii="Calibri" w:eastAsia="Aptos" w:hAnsi="Calibri" w:cs="Calibri"/>
        </w:rPr>
        <w:t>“Lack of resources”</w:t>
      </w:r>
    </w:p>
    <w:p w14:paraId="0B9C28F9" w14:textId="77777777" w:rsidR="00DD5E94" w:rsidRPr="00C43261" w:rsidRDefault="00DD5E94" w:rsidP="00AA65C8">
      <w:pPr>
        <w:numPr>
          <w:ilvl w:val="0"/>
          <w:numId w:val="50"/>
        </w:numPr>
        <w:spacing w:after="160" w:line="278" w:lineRule="auto"/>
        <w:contextualSpacing/>
        <w:rPr>
          <w:rFonts w:ascii="Calibri" w:eastAsia="Aptos" w:hAnsi="Calibri" w:cs="Calibri"/>
        </w:rPr>
      </w:pPr>
      <w:r w:rsidRPr="00C43261">
        <w:rPr>
          <w:rFonts w:ascii="Calibri" w:eastAsia="Aptos" w:hAnsi="Calibri" w:cs="Calibri"/>
        </w:rPr>
        <w:t>“LGBTQ discrimination”</w:t>
      </w:r>
    </w:p>
    <w:p w14:paraId="00DC7F59"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rPr>
        <w:br w:type="page"/>
      </w:r>
    </w:p>
    <w:p w14:paraId="260E373A" w14:textId="548D67A9" w:rsidR="00DD5E94" w:rsidRPr="00C43261" w:rsidRDefault="00DD5E94" w:rsidP="00C43261">
      <w:pPr>
        <w:spacing w:after="160" w:line="278" w:lineRule="auto"/>
        <w:jc w:val="center"/>
        <w:rPr>
          <w:rFonts w:ascii="Aptos" w:eastAsia="Aptos" w:hAnsi="Aptos" w:cs="Times New Roman"/>
          <w:noProof/>
          <w14:ligatures w14:val="standardContextual"/>
        </w:rPr>
      </w:pPr>
      <w:r w:rsidRPr="00C43261">
        <w:rPr>
          <w:rFonts w:ascii="Calibri" w:eastAsia="Aptos" w:hAnsi="Calibri" w:cs="Calibri"/>
          <w:b/>
          <w:bCs/>
        </w:rPr>
        <w:t xml:space="preserve">Figure </w:t>
      </w:r>
      <w:r w:rsidR="00E44C6F">
        <w:rPr>
          <w:rFonts w:ascii="Calibri" w:eastAsia="Aptos" w:hAnsi="Calibri" w:cs="Calibri"/>
          <w:b/>
          <w:bCs/>
        </w:rPr>
        <w:t>61</w:t>
      </w:r>
      <w:r w:rsidRPr="00C43261">
        <w:rPr>
          <w:rFonts w:ascii="Calibri" w:eastAsia="Aptos" w:hAnsi="Calibri" w:cs="Calibri"/>
          <w:b/>
          <w:bCs/>
        </w:rPr>
        <w:t xml:space="preserve">: What are the three most important social or environmental problems that affect the health of your community? Please select up to three. </w:t>
      </w:r>
      <w:r w:rsidRPr="00C43261">
        <w:rPr>
          <w:rFonts w:ascii="Calibri" w:eastAsia="Aptos" w:hAnsi="Calibri" w:cs="Calibri"/>
        </w:rPr>
        <w:t>(by age)</w:t>
      </w:r>
    </w:p>
    <w:p w14:paraId="0A6960E6" w14:textId="77777777" w:rsidR="00DD5E94" w:rsidRPr="00C43261" w:rsidRDefault="00DD5E94" w:rsidP="00DD5E94">
      <w:pPr>
        <w:spacing w:after="160" w:line="278" w:lineRule="auto"/>
        <w:rPr>
          <w:rFonts w:ascii="Calibri" w:eastAsia="Aptos" w:hAnsi="Calibri" w:cs="Calibri"/>
          <w:b/>
          <w:bCs/>
        </w:rPr>
      </w:pPr>
      <w:r w:rsidRPr="00C43261">
        <w:rPr>
          <w:rFonts w:ascii="Aptos" w:eastAsia="Aptos" w:hAnsi="Aptos" w:cs="Times New Roman"/>
          <w:noProof/>
          <w14:ligatures w14:val="standardContextual"/>
        </w:rPr>
        <w:drawing>
          <wp:inline distT="0" distB="0" distL="0" distR="0" wp14:anchorId="3059D2F1" wp14:editId="6D1EC94F">
            <wp:extent cx="5901888" cy="6198782"/>
            <wp:effectExtent l="0" t="0" r="3810" b="0"/>
            <wp:docPr id="444926605"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26605" name="Picture 1" descr="A graph of a number of people&#10;&#10;Description automatically generated with medium confidence"/>
                    <pic:cNvPicPr/>
                  </pic:nvPicPr>
                  <pic:blipFill rotWithShape="1">
                    <a:blip r:embed="rId111"/>
                    <a:srcRect r="4789"/>
                    <a:stretch/>
                  </pic:blipFill>
                  <pic:spPr bwMode="auto">
                    <a:xfrm>
                      <a:off x="0" y="0"/>
                      <a:ext cx="5905569" cy="6202648"/>
                    </a:xfrm>
                    <a:prstGeom prst="rect">
                      <a:avLst/>
                    </a:prstGeom>
                    <a:ln>
                      <a:noFill/>
                    </a:ln>
                    <a:extLst>
                      <a:ext uri="{53640926-AAD7-44D8-BBD7-CCE9431645EC}">
                        <a14:shadowObscured xmlns:a14="http://schemas.microsoft.com/office/drawing/2010/main"/>
                      </a:ext>
                    </a:extLst>
                  </pic:spPr>
                </pic:pic>
              </a:graphicData>
            </a:graphic>
          </wp:inline>
        </w:drawing>
      </w:r>
    </w:p>
    <w:p w14:paraId="07B718B5" w14:textId="77777777" w:rsidR="00DD5E94" w:rsidRPr="00C43261" w:rsidRDefault="00DD5E94" w:rsidP="00DD5E94">
      <w:pPr>
        <w:spacing w:after="160" w:line="278" w:lineRule="auto"/>
        <w:rPr>
          <w:rFonts w:ascii="Calibri" w:eastAsia="Aptos" w:hAnsi="Calibri" w:cs="Calibri"/>
          <w:b/>
          <w:bCs/>
        </w:rPr>
      </w:pPr>
    </w:p>
    <w:p w14:paraId="163B9BFB" w14:textId="77777777" w:rsidR="00DD5E94" w:rsidRPr="00C43261" w:rsidRDefault="00DD5E94" w:rsidP="00DD5E94">
      <w:pPr>
        <w:spacing w:after="160" w:line="278" w:lineRule="auto"/>
        <w:rPr>
          <w:rFonts w:ascii="Calibri" w:eastAsia="Aptos" w:hAnsi="Calibri" w:cs="Calibri"/>
          <w:b/>
          <w:bCs/>
        </w:rPr>
      </w:pPr>
    </w:p>
    <w:p w14:paraId="07DB9B34" w14:textId="77777777" w:rsidR="00DD5E94" w:rsidRPr="00C43261" w:rsidRDefault="00DD5E94" w:rsidP="00DD5E94">
      <w:pPr>
        <w:spacing w:after="160" w:line="278" w:lineRule="auto"/>
        <w:rPr>
          <w:rFonts w:ascii="Calibri" w:eastAsia="Aptos" w:hAnsi="Calibri" w:cs="Calibri"/>
          <w:b/>
          <w:bCs/>
        </w:rPr>
      </w:pPr>
    </w:p>
    <w:p w14:paraId="0EDDDFC4" w14:textId="77777777" w:rsidR="00DD5E94" w:rsidRPr="00C43261" w:rsidRDefault="00DD5E94" w:rsidP="00DD5E94">
      <w:pPr>
        <w:spacing w:after="160" w:line="278" w:lineRule="auto"/>
        <w:rPr>
          <w:rFonts w:ascii="Calibri" w:eastAsia="Aptos" w:hAnsi="Calibri" w:cs="Calibri"/>
          <w:b/>
          <w:bCs/>
        </w:rPr>
      </w:pPr>
    </w:p>
    <w:p w14:paraId="1241BDD7" w14:textId="1CAA9A37" w:rsidR="00DD5E94" w:rsidRPr="00C43261" w:rsidRDefault="00DD5E94" w:rsidP="00C43261">
      <w:pPr>
        <w:spacing w:after="160" w:line="278" w:lineRule="auto"/>
        <w:jc w:val="center"/>
        <w:rPr>
          <w:rFonts w:ascii="Calibri" w:eastAsia="Aptos" w:hAnsi="Calibri" w:cs="Calibri"/>
        </w:rPr>
      </w:pPr>
      <w:r w:rsidRPr="00C43261">
        <w:rPr>
          <w:rFonts w:ascii="Calibri" w:eastAsia="Aptos" w:hAnsi="Calibri" w:cs="Calibri"/>
          <w:b/>
          <w:bCs/>
        </w:rPr>
        <w:t xml:space="preserve">Figure </w:t>
      </w:r>
      <w:r w:rsidR="00E44C6F">
        <w:rPr>
          <w:rFonts w:ascii="Calibri" w:eastAsia="Aptos" w:hAnsi="Calibri" w:cs="Calibri"/>
          <w:b/>
          <w:bCs/>
        </w:rPr>
        <w:t>62</w:t>
      </w:r>
      <w:r w:rsidRPr="00C43261">
        <w:rPr>
          <w:rFonts w:ascii="Calibri" w:eastAsia="Aptos" w:hAnsi="Calibri" w:cs="Calibri"/>
          <w:b/>
          <w:bCs/>
        </w:rPr>
        <w:t xml:space="preserve">: What are the three most important social or environmental problems that affect the health of your community? Please select up to three. </w:t>
      </w:r>
      <w:r w:rsidRPr="00C43261">
        <w:rPr>
          <w:rFonts w:ascii="Calibri" w:eastAsia="Aptos" w:hAnsi="Calibri" w:cs="Calibri"/>
        </w:rPr>
        <w:t>(by gender)</w:t>
      </w:r>
    </w:p>
    <w:p w14:paraId="7F1C9853"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noProof/>
          <w14:ligatures w14:val="standardContextual"/>
        </w:rPr>
        <w:drawing>
          <wp:inline distT="0" distB="0" distL="0" distR="0" wp14:anchorId="34227662" wp14:editId="5684131E">
            <wp:extent cx="5733032" cy="6039293"/>
            <wp:effectExtent l="0" t="0" r="1270" b="0"/>
            <wp:docPr id="11003855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85525" name="Picture 1" descr="A screenshot of a graph&#10;&#10;Description automatically generated"/>
                    <pic:cNvPicPr/>
                  </pic:nvPicPr>
                  <pic:blipFill rotWithShape="1">
                    <a:blip r:embed="rId112"/>
                    <a:srcRect r="8418"/>
                    <a:stretch/>
                  </pic:blipFill>
                  <pic:spPr bwMode="auto">
                    <a:xfrm>
                      <a:off x="0" y="0"/>
                      <a:ext cx="5736981" cy="6043453"/>
                    </a:xfrm>
                    <a:prstGeom prst="rect">
                      <a:avLst/>
                    </a:prstGeom>
                    <a:ln>
                      <a:noFill/>
                    </a:ln>
                    <a:extLst>
                      <a:ext uri="{53640926-AAD7-44D8-BBD7-CCE9431645EC}">
                        <a14:shadowObscured xmlns:a14="http://schemas.microsoft.com/office/drawing/2010/main"/>
                      </a:ext>
                    </a:extLst>
                  </pic:spPr>
                </pic:pic>
              </a:graphicData>
            </a:graphic>
          </wp:inline>
        </w:drawing>
      </w:r>
    </w:p>
    <w:p w14:paraId="070CA357" w14:textId="77777777" w:rsidR="00DD5E94" w:rsidRPr="00C43261" w:rsidRDefault="00DD5E94" w:rsidP="00DD5E94">
      <w:pPr>
        <w:spacing w:after="160" w:line="278" w:lineRule="auto"/>
        <w:rPr>
          <w:rFonts w:ascii="Calibri" w:eastAsia="Aptos" w:hAnsi="Calibri" w:cs="Calibri"/>
          <w:b/>
          <w:bCs/>
        </w:rPr>
      </w:pPr>
    </w:p>
    <w:p w14:paraId="0AE2E566" w14:textId="77777777" w:rsidR="00DD5E94" w:rsidRPr="00C43261" w:rsidRDefault="00DD5E94" w:rsidP="00DD5E94">
      <w:pPr>
        <w:spacing w:after="160" w:line="278" w:lineRule="auto"/>
        <w:rPr>
          <w:rFonts w:ascii="Calibri" w:eastAsia="Aptos" w:hAnsi="Calibri" w:cs="Calibri"/>
          <w:b/>
          <w:bCs/>
        </w:rPr>
      </w:pPr>
    </w:p>
    <w:p w14:paraId="3D8734A6" w14:textId="77777777" w:rsidR="00DD5E94" w:rsidRPr="00C43261" w:rsidRDefault="00DD5E94" w:rsidP="00DD5E94">
      <w:pPr>
        <w:spacing w:after="160" w:line="278" w:lineRule="auto"/>
        <w:rPr>
          <w:rFonts w:ascii="Calibri" w:eastAsia="Aptos" w:hAnsi="Calibri" w:cs="Calibri"/>
          <w:b/>
          <w:bCs/>
        </w:rPr>
      </w:pPr>
    </w:p>
    <w:p w14:paraId="2DEF130B" w14:textId="77777777" w:rsidR="00C43261" w:rsidRDefault="00C43261" w:rsidP="00DD5E94">
      <w:pPr>
        <w:spacing w:after="160" w:line="278" w:lineRule="auto"/>
        <w:rPr>
          <w:rFonts w:ascii="Calibri" w:eastAsia="Aptos" w:hAnsi="Calibri" w:cs="Calibri"/>
          <w:b/>
          <w:bCs/>
        </w:rPr>
      </w:pPr>
    </w:p>
    <w:p w14:paraId="69B21EDB" w14:textId="4334B85F" w:rsidR="00DD5E94" w:rsidRPr="00C43261" w:rsidRDefault="00DD5E94" w:rsidP="00C43261">
      <w:pPr>
        <w:spacing w:after="160" w:line="278" w:lineRule="auto"/>
        <w:jc w:val="center"/>
        <w:rPr>
          <w:rFonts w:ascii="Calibri" w:eastAsia="Aptos" w:hAnsi="Calibri" w:cs="Calibri"/>
        </w:rPr>
      </w:pPr>
      <w:r w:rsidRPr="00C43261">
        <w:rPr>
          <w:rFonts w:ascii="Calibri" w:eastAsia="Aptos" w:hAnsi="Calibri" w:cs="Calibri"/>
          <w:b/>
          <w:bCs/>
        </w:rPr>
        <w:t xml:space="preserve">Figure </w:t>
      </w:r>
      <w:r w:rsidR="00E44C6F">
        <w:rPr>
          <w:rFonts w:ascii="Calibri" w:eastAsia="Aptos" w:hAnsi="Calibri" w:cs="Calibri"/>
          <w:b/>
          <w:bCs/>
        </w:rPr>
        <w:t>63</w:t>
      </w:r>
      <w:r w:rsidRPr="00C43261">
        <w:rPr>
          <w:rFonts w:ascii="Calibri" w:eastAsia="Aptos" w:hAnsi="Calibri" w:cs="Calibri"/>
          <w:b/>
          <w:bCs/>
        </w:rPr>
        <w:t xml:space="preserve">: What are the three most important social or environmental problems that affect the health of your community? Please select up to three. </w:t>
      </w:r>
      <w:r w:rsidRPr="00C43261">
        <w:rPr>
          <w:rFonts w:ascii="Calibri" w:eastAsia="Aptos" w:hAnsi="Calibri" w:cs="Calibri"/>
        </w:rPr>
        <w:t>(by race)</w:t>
      </w:r>
    </w:p>
    <w:p w14:paraId="7156AFE4"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noProof/>
          <w14:ligatures w14:val="standardContextual"/>
        </w:rPr>
        <w:drawing>
          <wp:inline distT="0" distB="0" distL="0" distR="0" wp14:anchorId="716B1C35" wp14:editId="35262104">
            <wp:extent cx="5676181" cy="7245389"/>
            <wp:effectExtent l="0" t="0" r="1270" b="0"/>
            <wp:docPr id="795134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3469" name="Picture 1" descr="A screenshot of a graph&#10;&#10;Description automatically generated"/>
                    <pic:cNvPicPr/>
                  </pic:nvPicPr>
                  <pic:blipFill rotWithShape="1">
                    <a:blip r:embed="rId113"/>
                    <a:srcRect r="12953"/>
                    <a:stretch/>
                  </pic:blipFill>
                  <pic:spPr bwMode="auto">
                    <a:xfrm>
                      <a:off x="0" y="0"/>
                      <a:ext cx="5682018" cy="7252840"/>
                    </a:xfrm>
                    <a:prstGeom prst="rect">
                      <a:avLst/>
                    </a:prstGeom>
                    <a:ln>
                      <a:noFill/>
                    </a:ln>
                    <a:extLst>
                      <a:ext uri="{53640926-AAD7-44D8-BBD7-CCE9431645EC}">
                        <a14:shadowObscured xmlns:a14="http://schemas.microsoft.com/office/drawing/2010/main"/>
                      </a:ext>
                    </a:extLst>
                  </pic:spPr>
                </pic:pic>
              </a:graphicData>
            </a:graphic>
          </wp:inline>
        </w:drawing>
      </w:r>
    </w:p>
    <w:p w14:paraId="07315D8A" w14:textId="558FCC52" w:rsidR="00DD5E94" w:rsidRPr="00C43261" w:rsidRDefault="00DD5E94" w:rsidP="00C43261">
      <w:pPr>
        <w:spacing w:after="160" w:line="278" w:lineRule="auto"/>
        <w:jc w:val="center"/>
        <w:rPr>
          <w:rFonts w:ascii="Calibri" w:eastAsia="Aptos" w:hAnsi="Calibri" w:cs="Calibri"/>
        </w:rPr>
      </w:pPr>
      <w:r w:rsidRPr="00C43261">
        <w:rPr>
          <w:rFonts w:ascii="Calibri" w:eastAsia="Aptos" w:hAnsi="Calibri" w:cs="Calibri"/>
          <w:b/>
          <w:bCs/>
        </w:rPr>
        <w:t xml:space="preserve">Figure </w:t>
      </w:r>
      <w:r w:rsidR="00E44C6F">
        <w:rPr>
          <w:rFonts w:ascii="Calibri" w:eastAsia="Aptos" w:hAnsi="Calibri" w:cs="Calibri"/>
          <w:b/>
          <w:bCs/>
        </w:rPr>
        <w:t>64</w:t>
      </w:r>
      <w:r w:rsidRPr="00C43261">
        <w:rPr>
          <w:rFonts w:ascii="Calibri" w:eastAsia="Aptos" w:hAnsi="Calibri" w:cs="Calibri"/>
          <w:b/>
          <w:bCs/>
        </w:rPr>
        <w:t xml:space="preserve">: What are the three most important social or environmental problems that affect the health of your community? Please select up to three. </w:t>
      </w:r>
      <w:r w:rsidRPr="00C43261">
        <w:rPr>
          <w:rFonts w:ascii="Calibri" w:eastAsia="Aptos" w:hAnsi="Calibri" w:cs="Calibri"/>
        </w:rPr>
        <w:t>(by ethnicity)</w:t>
      </w:r>
    </w:p>
    <w:p w14:paraId="0BDE24FE"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noProof/>
          <w14:ligatures w14:val="standardContextual"/>
        </w:rPr>
        <w:drawing>
          <wp:inline distT="0" distB="0" distL="0" distR="0" wp14:anchorId="12CD6D26" wp14:editId="36CE4619">
            <wp:extent cx="5887913" cy="5443870"/>
            <wp:effectExtent l="0" t="0" r="0" b="4445"/>
            <wp:docPr id="39659513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95133" name="Picture 1" descr="A screenshot of a graph&#10;&#10;Description automatically generated"/>
                    <pic:cNvPicPr/>
                  </pic:nvPicPr>
                  <pic:blipFill rotWithShape="1">
                    <a:blip r:embed="rId114"/>
                    <a:srcRect r="9869"/>
                    <a:stretch/>
                  </pic:blipFill>
                  <pic:spPr bwMode="auto">
                    <a:xfrm>
                      <a:off x="0" y="0"/>
                      <a:ext cx="5892678" cy="5448276"/>
                    </a:xfrm>
                    <a:prstGeom prst="rect">
                      <a:avLst/>
                    </a:prstGeom>
                    <a:ln>
                      <a:noFill/>
                    </a:ln>
                    <a:extLst>
                      <a:ext uri="{53640926-AAD7-44D8-BBD7-CCE9431645EC}">
                        <a14:shadowObscured xmlns:a14="http://schemas.microsoft.com/office/drawing/2010/main"/>
                      </a:ext>
                    </a:extLst>
                  </pic:spPr>
                </pic:pic>
              </a:graphicData>
            </a:graphic>
          </wp:inline>
        </w:drawing>
      </w:r>
    </w:p>
    <w:p w14:paraId="643DDE0B" w14:textId="77777777" w:rsidR="00DD5E94" w:rsidRPr="00C43261" w:rsidRDefault="00DD5E94" w:rsidP="00DD5E94">
      <w:pPr>
        <w:spacing w:after="160" w:line="278" w:lineRule="auto"/>
        <w:rPr>
          <w:rFonts w:ascii="Calibri" w:eastAsia="Aptos" w:hAnsi="Calibri" w:cs="Calibri"/>
          <w:b/>
          <w:bCs/>
        </w:rPr>
      </w:pPr>
    </w:p>
    <w:p w14:paraId="663ADE43" w14:textId="77777777" w:rsidR="00B31E2F" w:rsidRPr="00C43261" w:rsidRDefault="00B31E2F" w:rsidP="00DD5E94">
      <w:pPr>
        <w:spacing w:after="160" w:line="278" w:lineRule="auto"/>
        <w:rPr>
          <w:rFonts w:ascii="Calibri" w:eastAsia="Aptos" w:hAnsi="Calibri" w:cs="Calibri"/>
          <w:b/>
          <w:bCs/>
        </w:rPr>
      </w:pPr>
    </w:p>
    <w:p w14:paraId="65A68299" w14:textId="77777777" w:rsidR="00B31E2F" w:rsidRPr="00C43261" w:rsidRDefault="00B31E2F" w:rsidP="00DD5E94">
      <w:pPr>
        <w:spacing w:after="160" w:line="278" w:lineRule="auto"/>
        <w:rPr>
          <w:rFonts w:ascii="Calibri" w:eastAsia="Aptos" w:hAnsi="Calibri" w:cs="Calibri"/>
          <w:b/>
          <w:bCs/>
        </w:rPr>
      </w:pPr>
    </w:p>
    <w:p w14:paraId="10F65918" w14:textId="77777777" w:rsidR="00B31E2F" w:rsidRPr="00C43261" w:rsidRDefault="00B31E2F" w:rsidP="00DD5E94">
      <w:pPr>
        <w:spacing w:after="160" w:line="278" w:lineRule="auto"/>
        <w:rPr>
          <w:rFonts w:ascii="Calibri" w:eastAsia="Aptos" w:hAnsi="Calibri" w:cs="Calibri"/>
          <w:b/>
          <w:bCs/>
        </w:rPr>
      </w:pPr>
    </w:p>
    <w:p w14:paraId="796B9114" w14:textId="77777777" w:rsidR="00B31E2F" w:rsidRPr="00C43261" w:rsidRDefault="00B31E2F" w:rsidP="00DD5E94">
      <w:pPr>
        <w:spacing w:after="160" w:line="278" w:lineRule="auto"/>
        <w:rPr>
          <w:rFonts w:ascii="Calibri" w:eastAsia="Aptos" w:hAnsi="Calibri" w:cs="Calibri"/>
          <w:b/>
          <w:bCs/>
        </w:rPr>
      </w:pPr>
    </w:p>
    <w:p w14:paraId="0DCFDA2C" w14:textId="77777777" w:rsidR="00B31E2F" w:rsidRPr="00C43261" w:rsidRDefault="00B31E2F" w:rsidP="00DD5E94">
      <w:pPr>
        <w:spacing w:after="160" w:line="278" w:lineRule="auto"/>
        <w:rPr>
          <w:rFonts w:ascii="Calibri" w:eastAsia="Aptos" w:hAnsi="Calibri" w:cs="Calibri"/>
          <w:b/>
          <w:bCs/>
        </w:rPr>
      </w:pPr>
    </w:p>
    <w:p w14:paraId="347C278F" w14:textId="77777777" w:rsidR="00DD5E94" w:rsidRPr="00C43261" w:rsidRDefault="00DD5E94" w:rsidP="00DD5E94">
      <w:pPr>
        <w:jc w:val="center"/>
        <w:rPr>
          <w:rFonts w:ascii="Calibri" w:eastAsia="Aptos" w:hAnsi="Calibri" w:cs="Calibri"/>
          <w:b/>
          <w:color w:val="000000"/>
          <w:kern w:val="24"/>
        </w:rPr>
      </w:pPr>
      <w:r w:rsidRPr="00C43261">
        <w:rPr>
          <w:rFonts w:ascii="Calibri" w:eastAsia="Aptos" w:hAnsi="Calibri" w:cs="Calibri"/>
          <w:b/>
          <w:color w:val="000000"/>
          <w:kern w:val="24"/>
        </w:rPr>
        <w:t>Topic: Access to Care</w:t>
      </w:r>
    </w:p>
    <w:p w14:paraId="1A067171" w14:textId="7FD3B6D4" w:rsidR="00DD5E94" w:rsidRPr="00C43261" w:rsidRDefault="00DD5E94" w:rsidP="00C43261">
      <w:pPr>
        <w:spacing w:after="160" w:line="278" w:lineRule="auto"/>
        <w:jc w:val="center"/>
        <w:rPr>
          <w:rFonts w:ascii="Calibri" w:eastAsia="Aptos" w:hAnsi="Calibri" w:cs="Calibri"/>
          <w:b/>
          <w:bCs/>
        </w:rPr>
      </w:pPr>
      <w:r w:rsidRPr="00C43261">
        <w:rPr>
          <w:rFonts w:ascii="Calibri" w:eastAsia="Aptos" w:hAnsi="Calibri" w:cs="Calibri"/>
          <w:b/>
          <w:bCs/>
        </w:rPr>
        <w:t xml:space="preserve">Figure </w:t>
      </w:r>
      <w:r w:rsidR="00E44C6F">
        <w:rPr>
          <w:rFonts w:ascii="Calibri" w:eastAsia="Aptos" w:hAnsi="Calibri" w:cs="Calibri"/>
          <w:b/>
          <w:bCs/>
        </w:rPr>
        <w:t>65</w:t>
      </w:r>
      <w:r w:rsidRPr="00C43261">
        <w:rPr>
          <w:rFonts w:ascii="Calibri" w:eastAsia="Aptos" w:hAnsi="Calibri" w:cs="Calibri"/>
          <w:b/>
          <w:bCs/>
        </w:rPr>
        <w:t>: DURING THE PAST 12 MONTHS, were you told by a health care provider or doctor’s office that they did not accept your health care coverage?</w:t>
      </w:r>
    </w:p>
    <w:p w14:paraId="043AC363" w14:textId="77777777" w:rsidR="00DD5E94" w:rsidRPr="00C43261" w:rsidRDefault="00DD5E94" w:rsidP="00DD5E94">
      <w:pPr>
        <w:spacing w:after="160" w:line="278" w:lineRule="auto"/>
        <w:rPr>
          <w:rFonts w:ascii="Calibri" w:eastAsia="Aptos" w:hAnsi="Calibri" w:cs="Calibri"/>
          <w:b/>
          <w:bCs/>
        </w:rPr>
      </w:pPr>
      <w:r w:rsidRPr="00C43261">
        <w:rPr>
          <w:rFonts w:ascii="Calibri" w:eastAsia="Aptos" w:hAnsi="Calibri" w:cs="Calibri"/>
          <w:b/>
          <w:bCs/>
          <w:noProof/>
        </w:rPr>
        <w:drawing>
          <wp:inline distT="0" distB="0" distL="0" distR="0" wp14:anchorId="6C70B75A" wp14:editId="114DE8B2">
            <wp:extent cx="5518298" cy="1437860"/>
            <wp:effectExtent l="0" t="0" r="6350" b="0"/>
            <wp:docPr id="1209469630" name="Picture 9" descr="A bar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69630" name="Picture 9" descr="A bar graph with numbers and a ba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26443" cy="1439982"/>
                    </a:xfrm>
                    <a:prstGeom prst="rect">
                      <a:avLst/>
                    </a:prstGeom>
                    <a:noFill/>
                  </pic:spPr>
                </pic:pic>
              </a:graphicData>
            </a:graphic>
          </wp:inline>
        </w:drawing>
      </w:r>
    </w:p>
    <w:p w14:paraId="5D665D71" w14:textId="00F6AE5E" w:rsidR="00DD5E94" w:rsidRPr="00C43261" w:rsidRDefault="00DD5E94" w:rsidP="00C43261">
      <w:pPr>
        <w:spacing w:after="160" w:line="278" w:lineRule="auto"/>
        <w:jc w:val="center"/>
        <w:rPr>
          <w:rFonts w:ascii="Calibri" w:eastAsia="Aptos" w:hAnsi="Calibri" w:cs="Calibri"/>
          <w:b/>
          <w:bCs/>
        </w:rPr>
      </w:pPr>
      <w:r w:rsidRPr="00C43261">
        <w:rPr>
          <w:rFonts w:ascii="Calibri" w:eastAsia="Aptos" w:hAnsi="Calibri" w:cs="Calibri"/>
          <w:b/>
          <w:bCs/>
        </w:rPr>
        <w:t xml:space="preserve">Figure </w:t>
      </w:r>
      <w:r w:rsidR="00E44C6F">
        <w:rPr>
          <w:rFonts w:ascii="Calibri" w:eastAsia="Aptos" w:hAnsi="Calibri" w:cs="Calibri"/>
          <w:b/>
          <w:bCs/>
        </w:rPr>
        <w:t>66</w:t>
      </w:r>
      <w:r w:rsidRPr="00C43261">
        <w:rPr>
          <w:rFonts w:ascii="Calibri" w:eastAsia="Aptos" w:hAnsi="Calibri" w:cs="Calibri"/>
          <w:b/>
          <w:bCs/>
        </w:rPr>
        <w:t>: Where do you USUALLY go when you are sick or need advice about your health?</w:t>
      </w:r>
    </w:p>
    <w:p w14:paraId="3B1BA5E5" w14:textId="77777777" w:rsidR="00DD5E94" w:rsidRPr="00C43261" w:rsidRDefault="00DD5E94" w:rsidP="00DD5E94">
      <w:pPr>
        <w:spacing w:after="160" w:line="278" w:lineRule="auto"/>
        <w:rPr>
          <w:rFonts w:ascii="Calibri" w:eastAsia="Aptos" w:hAnsi="Calibri" w:cs="Calibri"/>
        </w:rPr>
      </w:pPr>
      <w:r w:rsidRPr="00C43261">
        <w:rPr>
          <w:rFonts w:ascii="Calibri" w:eastAsia="Aptos" w:hAnsi="Calibri" w:cs="Calibri"/>
          <w:noProof/>
        </w:rPr>
        <w:drawing>
          <wp:inline distT="0" distB="0" distL="0" distR="0" wp14:anchorId="42BAB360" wp14:editId="6A2C049E">
            <wp:extent cx="5720316" cy="1943081"/>
            <wp:effectExtent l="0" t="0" r="0" b="635"/>
            <wp:docPr id="1332489651"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89651" name="Picture 10" descr="A screenshot of a graph&#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6151" cy="1948460"/>
                    </a:xfrm>
                    <a:prstGeom prst="rect">
                      <a:avLst/>
                    </a:prstGeom>
                    <a:noFill/>
                  </pic:spPr>
                </pic:pic>
              </a:graphicData>
            </a:graphic>
          </wp:inline>
        </w:drawing>
      </w:r>
    </w:p>
    <w:p w14:paraId="2EB826F9" w14:textId="336FA51C" w:rsidR="00DD5E94" w:rsidRPr="00C43261" w:rsidRDefault="00DD5E94" w:rsidP="00C43261">
      <w:pPr>
        <w:jc w:val="center"/>
        <w:rPr>
          <w:rFonts w:ascii="Calibri" w:eastAsia="Times New Roman" w:hAnsi="Calibri" w:cs="Calibri"/>
          <w:b/>
          <w:bCs/>
        </w:rPr>
      </w:pPr>
      <w:r w:rsidRPr="00C43261">
        <w:rPr>
          <w:rFonts w:ascii="Calibri" w:eastAsia="Aptos" w:hAnsi="Calibri" w:cs="Calibri"/>
          <w:b/>
          <w:bCs/>
        </w:rPr>
        <w:t xml:space="preserve">Figure </w:t>
      </w:r>
      <w:r w:rsidR="00E44C6F">
        <w:rPr>
          <w:rFonts w:ascii="Calibri" w:eastAsia="Aptos" w:hAnsi="Calibri" w:cs="Calibri"/>
          <w:b/>
          <w:bCs/>
        </w:rPr>
        <w:t>67</w:t>
      </w:r>
      <w:r w:rsidRPr="00C43261">
        <w:rPr>
          <w:rFonts w:ascii="Calibri" w:eastAsia="Aptos" w:hAnsi="Calibri" w:cs="Calibri"/>
          <w:b/>
          <w:bCs/>
        </w:rPr>
        <w:t xml:space="preserve">: </w:t>
      </w:r>
      <w:r w:rsidRPr="00C43261">
        <w:rPr>
          <w:rFonts w:ascii="Calibri" w:eastAsia="Times New Roman" w:hAnsi="Calibri" w:cs="Calibri"/>
          <w:noProof/>
        </w:rPr>
        <w:drawing>
          <wp:anchor distT="0" distB="0" distL="114300" distR="114300" simplePos="0" relativeHeight="251658264" behindDoc="0" locked="0" layoutInCell="1" allowOverlap="1" wp14:anchorId="4842232D" wp14:editId="19DDB9C2">
            <wp:simplePos x="0" y="0"/>
            <wp:positionH relativeFrom="column">
              <wp:posOffset>-244549</wp:posOffset>
            </wp:positionH>
            <wp:positionV relativeFrom="paragraph">
              <wp:posOffset>462708</wp:posOffset>
            </wp:positionV>
            <wp:extent cx="6071191" cy="2255720"/>
            <wp:effectExtent l="0" t="0" r="6350" b="0"/>
            <wp:wrapSquare wrapText="bothSides"/>
            <wp:docPr id="1620704877" name="Picture 11"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04877" name="Picture 11" descr="A graph with blue bars&#10;&#10;Description automatically generated with medium confidenc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71191" cy="2255720"/>
                    </a:xfrm>
                    <a:prstGeom prst="rect">
                      <a:avLst/>
                    </a:prstGeom>
                    <a:noFill/>
                  </pic:spPr>
                </pic:pic>
              </a:graphicData>
            </a:graphic>
          </wp:anchor>
        </w:drawing>
      </w:r>
      <w:r w:rsidRPr="00C43261">
        <w:rPr>
          <w:rFonts w:ascii="Calibri" w:eastAsia="Times New Roman" w:hAnsi="Calibri" w:cs="Calibri"/>
          <w:b/>
          <w:bCs/>
        </w:rPr>
        <w:t>There are many reasons people delay getting medical care. Have you delayed getting care for any of the following reasons in the PAST 12 MONTHS?</w:t>
      </w:r>
    </w:p>
    <w:p w14:paraId="40261042" w14:textId="77777777" w:rsidR="00B31E2F" w:rsidRPr="00C43261" w:rsidRDefault="00B31E2F" w:rsidP="00DD5E94">
      <w:pPr>
        <w:rPr>
          <w:rFonts w:ascii="Calibri" w:eastAsia="Aptos" w:hAnsi="Calibri" w:cs="Calibri"/>
          <w:b/>
          <w:bCs/>
        </w:rPr>
      </w:pPr>
    </w:p>
    <w:p w14:paraId="69BBDDB2" w14:textId="39C2ED0B" w:rsidR="00DD5E94" w:rsidRPr="00C43261" w:rsidRDefault="00DD5E94" w:rsidP="00C43261">
      <w:pPr>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68</w:t>
      </w:r>
      <w:r w:rsidRPr="00C43261">
        <w:rPr>
          <w:rFonts w:ascii="Calibri" w:eastAsia="Aptos" w:hAnsi="Calibri" w:cs="Calibri"/>
          <w:b/>
          <w:bCs/>
        </w:rPr>
        <w:t xml:space="preserve">: </w:t>
      </w:r>
      <w:r w:rsidRPr="00C43261">
        <w:rPr>
          <w:rFonts w:ascii="Calibri" w:eastAsia="Times New Roman" w:hAnsi="Calibri" w:cs="Calibri"/>
          <w:b/>
          <w:bCs/>
        </w:rPr>
        <w:t>DURING THE PAST 12 MONTHS, was there any time when you needed any of the following, but didn't get it because you couldn't afford it?</w:t>
      </w:r>
    </w:p>
    <w:p w14:paraId="6734DB31" w14:textId="77777777" w:rsidR="00DD5E94" w:rsidRPr="00C43261" w:rsidRDefault="00DD5E94" w:rsidP="00DD5E94">
      <w:pPr>
        <w:rPr>
          <w:rFonts w:ascii="Calibri" w:eastAsia="Times New Roman" w:hAnsi="Calibri" w:cs="Calibri"/>
          <w:b/>
          <w:bCs/>
        </w:rPr>
      </w:pPr>
      <w:r w:rsidRPr="00C43261">
        <w:rPr>
          <w:rFonts w:ascii="Calibri" w:eastAsia="Times New Roman" w:hAnsi="Calibri" w:cs="Calibri"/>
          <w:b/>
          <w:bCs/>
          <w:noProof/>
        </w:rPr>
        <w:drawing>
          <wp:inline distT="0" distB="0" distL="0" distR="0" wp14:anchorId="06DA125D" wp14:editId="0ADB4B20">
            <wp:extent cx="5869172" cy="2198759"/>
            <wp:effectExtent l="0" t="0" r="0" b="0"/>
            <wp:docPr id="1531520138" name="Picture 12"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20138" name="Picture 12" descr="A graph with blue bars&#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880417" cy="2202972"/>
                    </a:xfrm>
                    <a:prstGeom prst="rect">
                      <a:avLst/>
                    </a:prstGeom>
                    <a:noFill/>
                  </pic:spPr>
                </pic:pic>
              </a:graphicData>
            </a:graphic>
          </wp:inline>
        </w:drawing>
      </w:r>
    </w:p>
    <w:p w14:paraId="71C9C55C" w14:textId="725BDE17" w:rsidR="00DD5E94" w:rsidRPr="00C43261" w:rsidRDefault="00DD5E94" w:rsidP="00C43261">
      <w:pPr>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69</w:t>
      </w:r>
      <w:r w:rsidRPr="00C43261">
        <w:rPr>
          <w:rFonts w:ascii="Calibri" w:eastAsia="Aptos" w:hAnsi="Calibri" w:cs="Calibri"/>
          <w:b/>
          <w:bCs/>
        </w:rPr>
        <w:t xml:space="preserve">: </w:t>
      </w:r>
      <w:r w:rsidRPr="00C43261">
        <w:rPr>
          <w:rFonts w:ascii="Calibri" w:eastAsia="Times New Roman" w:hAnsi="Calibri" w:cs="Calibri"/>
          <w:b/>
          <w:bCs/>
        </w:rPr>
        <w:t>If you get sick or have an accident, how worried are you that you will be able to pay your medical bills?</w:t>
      </w:r>
    </w:p>
    <w:p w14:paraId="64A53D1A" w14:textId="77777777" w:rsidR="00DD5E94" w:rsidRPr="00C43261" w:rsidRDefault="00DD5E94" w:rsidP="00DD5E94">
      <w:pPr>
        <w:rPr>
          <w:rFonts w:ascii="Calibri" w:eastAsia="Times New Roman" w:hAnsi="Calibri" w:cs="Calibri"/>
        </w:rPr>
      </w:pPr>
      <w:r w:rsidRPr="00C43261">
        <w:rPr>
          <w:rFonts w:ascii="Calibri" w:eastAsia="Times New Roman" w:hAnsi="Calibri" w:cs="Calibri"/>
          <w:noProof/>
        </w:rPr>
        <w:drawing>
          <wp:inline distT="0" distB="0" distL="0" distR="0" wp14:anchorId="35BD5D6B" wp14:editId="4DD7A228">
            <wp:extent cx="5868670" cy="1458386"/>
            <wp:effectExtent l="0" t="0" r="0" b="8890"/>
            <wp:docPr id="373270393" name="Picture 15" descr="A graph of a bar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70393" name="Picture 15" descr="A graph of a bar graph&#10;&#10;Description automatically generated with medium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97056" cy="1465440"/>
                    </a:xfrm>
                    <a:prstGeom prst="rect">
                      <a:avLst/>
                    </a:prstGeom>
                    <a:noFill/>
                  </pic:spPr>
                </pic:pic>
              </a:graphicData>
            </a:graphic>
          </wp:inline>
        </w:drawing>
      </w:r>
    </w:p>
    <w:p w14:paraId="6C8F06FC" w14:textId="77777777" w:rsidR="00B31E2F" w:rsidRPr="00C43261" w:rsidRDefault="00B31E2F" w:rsidP="00DD5E94">
      <w:pPr>
        <w:spacing w:line="240" w:lineRule="auto"/>
        <w:rPr>
          <w:rFonts w:ascii="Calibri" w:eastAsia="Aptos" w:hAnsi="Calibri" w:cs="Calibri"/>
          <w:b/>
          <w:bCs/>
        </w:rPr>
      </w:pPr>
    </w:p>
    <w:p w14:paraId="4FDB05FA" w14:textId="77777777" w:rsidR="00B31E2F" w:rsidRPr="00C43261" w:rsidRDefault="00B31E2F" w:rsidP="00DD5E94">
      <w:pPr>
        <w:spacing w:line="240" w:lineRule="auto"/>
        <w:rPr>
          <w:rFonts w:ascii="Calibri" w:eastAsia="Aptos" w:hAnsi="Calibri" w:cs="Calibri"/>
          <w:b/>
          <w:bCs/>
        </w:rPr>
      </w:pPr>
    </w:p>
    <w:p w14:paraId="40628222" w14:textId="77777777" w:rsidR="00B31E2F" w:rsidRPr="00C43261" w:rsidRDefault="00B31E2F" w:rsidP="00DD5E94">
      <w:pPr>
        <w:spacing w:line="240" w:lineRule="auto"/>
        <w:rPr>
          <w:rFonts w:ascii="Calibri" w:eastAsia="Aptos" w:hAnsi="Calibri" w:cs="Calibri"/>
          <w:b/>
          <w:bCs/>
        </w:rPr>
      </w:pPr>
    </w:p>
    <w:p w14:paraId="3126FC45" w14:textId="77777777" w:rsidR="00B31E2F" w:rsidRPr="00C43261" w:rsidRDefault="00B31E2F" w:rsidP="00DD5E94">
      <w:pPr>
        <w:spacing w:line="240" w:lineRule="auto"/>
        <w:rPr>
          <w:rFonts w:ascii="Calibri" w:eastAsia="Aptos" w:hAnsi="Calibri" w:cs="Calibri"/>
          <w:b/>
          <w:bCs/>
        </w:rPr>
      </w:pPr>
    </w:p>
    <w:p w14:paraId="05695520" w14:textId="77777777" w:rsidR="00B31E2F" w:rsidRPr="00C43261" w:rsidRDefault="00B31E2F" w:rsidP="00DD5E94">
      <w:pPr>
        <w:spacing w:line="240" w:lineRule="auto"/>
        <w:rPr>
          <w:rFonts w:ascii="Calibri" w:eastAsia="Aptos" w:hAnsi="Calibri" w:cs="Calibri"/>
          <w:b/>
          <w:bCs/>
        </w:rPr>
      </w:pPr>
    </w:p>
    <w:p w14:paraId="38AD5BBA" w14:textId="77777777" w:rsidR="00B31E2F" w:rsidRPr="00C43261" w:rsidRDefault="00B31E2F" w:rsidP="00DD5E94">
      <w:pPr>
        <w:spacing w:line="240" w:lineRule="auto"/>
        <w:rPr>
          <w:rFonts w:ascii="Calibri" w:eastAsia="Aptos" w:hAnsi="Calibri" w:cs="Calibri"/>
          <w:b/>
          <w:bCs/>
        </w:rPr>
      </w:pPr>
    </w:p>
    <w:p w14:paraId="1879AB2D" w14:textId="77777777" w:rsidR="00B31E2F" w:rsidRPr="00C43261" w:rsidRDefault="00B31E2F" w:rsidP="00DD5E94">
      <w:pPr>
        <w:spacing w:line="240" w:lineRule="auto"/>
        <w:rPr>
          <w:rFonts w:ascii="Calibri" w:eastAsia="Aptos" w:hAnsi="Calibri" w:cs="Calibri"/>
          <w:b/>
          <w:bCs/>
        </w:rPr>
      </w:pPr>
    </w:p>
    <w:p w14:paraId="69722CAA" w14:textId="77777777" w:rsidR="00B31E2F" w:rsidRPr="00C43261" w:rsidRDefault="00B31E2F" w:rsidP="00DD5E94">
      <w:pPr>
        <w:spacing w:line="240" w:lineRule="auto"/>
        <w:rPr>
          <w:rFonts w:ascii="Calibri" w:eastAsia="Aptos" w:hAnsi="Calibri" w:cs="Calibri"/>
          <w:b/>
          <w:bCs/>
        </w:rPr>
      </w:pPr>
    </w:p>
    <w:p w14:paraId="53F25147" w14:textId="77777777" w:rsidR="00E642C0" w:rsidRPr="00C43261" w:rsidRDefault="00E642C0" w:rsidP="00DD5E94">
      <w:pPr>
        <w:spacing w:line="240" w:lineRule="auto"/>
        <w:rPr>
          <w:rFonts w:ascii="Calibri" w:eastAsia="Aptos" w:hAnsi="Calibri" w:cs="Calibri"/>
          <w:b/>
          <w:bCs/>
        </w:rPr>
      </w:pPr>
    </w:p>
    <w:p w14:paraId="08E7FABB" w14:textId="1706AC52" w:rsidR="00DD5E94" w:rsidRPr="00C43261" w:rsidRDefault="00DD5E94" w:rsidP="00203A68">
      <w:pPr>
        <w:spacing w:line="240" w:lineRule="auto"/>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70</w:t>
      </w:r>
      <w:r w:rsidRPr="00C43261">
        <w:rPr>
          <w:rFonts w:ascii="Calibri" w:eastAsia="Aptos" w:hAnsi="Calibri" w:cs="Calibri"/>
          <w:b/>
          <w:bCs/>
        </w:rPr>
        <w:t xml:space="preserve">: </w:t>
      </w:r>
      <w:r w:rsidRPr="00C43261">
        <w:rPr>
          <w:rFonts w:ascii="Calibri" w:eastAsia="Times New Roman" w:hAnsi="Calibri" w:cs="Calibri"/>
          <w:b/>
          <w:bCs/>
        </w:rPr>
        <w:t>How much do you agree or disagree with the following statements about telehealth? Telehealth means connecting virtually with a medical provider using a smartphone, tablet or computer.</w:t>
      </w:r>
    </w:p>
    <w:p w14:paraId="468A8437"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rPr>
        <w:t>Scale from 1 to 5 with 1 being “strongly disagree” and 5 being “strongly agree”</w:t>
      </w:r>
    </w:p>
    <w:p w14:paraId="4AFF193B"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noProof/>
        </w:rPr>
        <w:drawing>
          <wp:inline distT="0" distB="0" distL="0" distR="0" wp14:anchorId="2060F89A" wp14:editId="22009184">
            <wp:extent cx="6482571" cy="2764089"/>
            <wp:effectExtent l="0" t="0" r="0" b="0"/>
            <wp:docPr id="222200967" name="Picture 1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00967" name="Picture 11" descr="A screenshot of a video game&#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508267" cy="2775045"/>
                    </a:xfrm>
                    <a:prstGeom prst="rect">
                      <a:avLst/>
                    </a:prstGeom>
                    <a:noFill/>
                  </pic:spPr>
                </pic:pic>
              </a:graphicData>
            </a:graphic>
          </wp:inline>
        </w:drawing>
      </w:r>
    </w:p>
    <w:p w14:paraId="72D69AFE" w14:textId="77777777" w:rsidR="00DD5E94" w:rsidRPr="00C43261" w:rsidRDefault="00DD5E94" w:rsidP="00DD5E94">
      <w:pPr>
        <w:spacing w:after="160" w:line="278" w:lineRule="auto"/>
        <w:jc w:val="center"/>
        <w:rPr>
          <w:rFonts w:ascii="Calibri" w:eastAsia="Times New Roman" w:hAnsi="Calibri" w:cs="Calibri"/>
          <w:b/>
        </w:rPr>
      </w:pPr>
      <w:r w:rsidRPr="00C43261">
        <w:rPr>
          <w:rFonts w:ascii="Calibri" w:eastAsia="Times New Roman" w:hAnsi="Calibri" w:cs="Calibri"/>
          <w:b/>
        </w:rPr>
        <w:t>Topic: Mental Health</w:t>
      </w:r>
    </w:p>
    <w:p w14:paraId="2E050A32" w14:textId="553FA286" w:rsidR="00DD5E94" w:rsidRPr="00C43261" w:rsidRDefault="00DD5E94" w:rsidP="00DD5E94">
      <w:pPr>
        <w:spacing w:line="240" w:lineRule="auto"/>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71</w:t>
      </w:r>
      <w:r w:rsidRPr="00C43261">
        <w:rPr>
          <w:rFonts w:ascii="Calibri" w:eastAsia="Aptos" w:hAnsi="Calibri" w:cs="Calibri"/>
          <w:b/>
          <w:bCs/>
        </w:rPr>
        <w:t xml:space="preserve">: </w:t>
      </w:r>
      <w:r w:rsidRPr="00C43261">
        <w:rPr>
          <w:rFonts w:ascii="Calibri" w:eastAsia="Times New Roman" w:hAnsi="Calibri" w:cs="Calibri"/>
          <w:b/>
          <w:bCs/>
        </w:rPr>
        <w:t>Now thinking about your MENTAL health, which includes stress, depression, and problems with emotions, for how many days during the past 30 days was your mental health NOT good?</w:t>
      </w:r>
    </w:p>
    <w:p w14:paraId="1264E6D3" w14:textId="77777777" w:rsidR="00DD5E94" w:rsidRPr="00C43261" w:rsidRDefault="00DD5E94" w:rsidP="00AA65C8">
      <w:pPr>
        <w:numPr>
          <w:ilvl w:val="0"/>
          <w:numId w:val="48"/>
        </w:numPr>
        <w:spacing w:line="240" w:lineRule="auto"/>
        <w:jc w:val="center"/>
        <w:rPr>
          <w:rFonts w:ascii="Calibri" w:eastAsia="Times New Roman" w:hAnsi="Calibri" w:cs="Calibri"/>
          <w:noProof/>
        </w:rPr>
      </w:pPr>
      <w:r w:rsidRPr="00C43261">
        <w:rPr>
          <w:rFonts w:ascii="Calibri" w:eastAsia="Times New Roman" w:hAnsi="Calibri" w:cs="Calibri"/>
          <w:b/>
          <w:bCs/>
          <w:noProof/>
        </w:rPr>
        <w:t>(N = 391)</w:t>
      </w:r>
    </w:p>
    <w:p w14:paraId="43F7EB25"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noProof/>
        </w:rPr>
        <w:drawing>
          <wp:inline distT="0" distB="0" distL="0" distR="0" wp14:anchorId="54B56351" wp14:editId="50B09994">
            <wp:extent cx="5869172" cy="1887335"/>
            <wp:effectExtent l="0" t="0" r="0" b="0"/>
            <wp:docPr id="17598705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85795" cy="1892681"/>
                    </a:xfrm>
                    <a:prstGeom prst="rect">
                      <a:avLst/>
                    </a:prstGeom>
                    <a:noFill/>
                  </pic:spPr>
                </pic:pic>
              </a:graphicData>
            </a:graphic>
          </wp:inline>
        </w:drawing>
      </w:r>
    </w:p>
    <w:p w14:paraId="1904B0A7" w14:textId="77777777" w:rsidR="00DD5E94" w:rsidRPr="00C43261" w:rsidRDefault="00DD5E94" w:rsidP="00DD5E94">
      <w:pPr>
        <w:spacing w:line="240" w:lineRule="auto"/>
        <w:rPr>
          <w:rFonts w:ascii="Calibri" w:eastAsia="Times New Roman" w:hAnsi="Calibri" w:cs="Calibri"/>
          <w:b/>
          <w:bCs/>
        </w:rPr>
      </w:pPr>
    </w:p>
    <w:p w14:paraId="33690BFD" w14:textId="77777777" w:rsidR="00203A68" w:rsidRDefault="00203A68">
      <w:pPr>
        <w:rPr>
          <w:rFonts w:ascii="Calibri" w:eastAsia="Aptos" w:hAnsi="Calibri" w:cs="Calibri"/>
          <w:b/>
          <w:bCs/>
        </w:rPr>
      </w:pPr>
      <w:r>
        <w:rPr>
          <w:rFonts w:ascii="Calibri" w:eastAsia="Aptos" w:hAnsi="Calibri" w:cs="Calibri"/>
          <w:b/>
          <w:bCs/>
        </w:rPr>
        <w:br w:type="page"/>
      </w:r>
    </w:p>
    <w:p w14:paraId="63F9B1B6" w14:textId="7C60F0CD" w:rsidR="00DD5E94" w:rsidRPr="00C43261" w:rsidRDefault="00DD5E94" w:rsidP="00203A68">
      <w:pPr>
        <w:spacing w:line="240" w:lineRule="auto"/>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72</w:t>
      </w:r>
      <w:r w:rsidRPr="00C43261">
        <w:rPr>
          <w:rFonts w:ascii="Calibri" w:eastAsia="Aptos" w:hAnsi="Calibri" w:cs="Calibri"/>
          <w:b/>
          <w:bCs/>
        </w:rPr>
        <w:t xml:space="preserve">: </w:t>
      </w:r>
      <w:r w:rsidRPr="00C43261">
        <w:rPr>
          <w:rFonts w:ascii="Calibri" w:eastAsia="Times New Roman" w:hAnsi="Calibri" w:cs="Calibri"/>
          <w:b/>
          <w:bCs/>
        </w:rPr>
        <w:t>Was there a time in the past 12 months when you needed mental health care or counseling, but did not get it at that time?</w:t>
      </w:r>
    </w:p>
    <w:p w14:paraId="7D23720C"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rPr>
        <w:t>Please note, only participants who responded that they had experienced at least 1 poor mental health day in the previous question were asked the current follow-up question</w:t>
      </w:r>
    </w:p>
    <w:p w14:paraId="53DB3BE1"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noProof/>
        </w:rPr>
        <w:drawing>
          <wp:inline distT="0" distB="0" distL="0" distR="0" wp14:anchorId="71C1EBCE" wp14:editId="7FCC0389">
            <wp:extent cx="5868670" cy="2368726"/>
            <wp:effectExtent l="0" t="0" r="0" b="0"/>
            <wp:docPr id="2111658112" name="Picture 20"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58112" name="Picture 20" descr="A graph with numbers and a ba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92932" cy="2378519"/>
                    </a:xfrm>
                    <a:prstGeom prst="rect">
                      <a:avLst/>
                    </a:prstGeom>
                    <a:noFill/>
                  </pic:spPr>
                </pic:pic>
              </a:graphicData>
            </a:graphic>
          </wp:inline>
        </w:drawing>
      </w:r>
    </w:p>
    <w:p w14:paraId="42DD756A" w14:textId="5DD3AC36" w:rsidR="00DD5E94" w:rsidRPr="00C43261" w:rsidRDefault="00DD5E94" w:rsidP="00203A68">
      <w:pPr>
        <w:spacing w:line="240" w:lineRule="auto"/>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73</w:t>
      </w:r>
      <w:r w:rsidRPr="00C43261">
        <w:rPr>
          <w:rFonts w:ascii="Calibri" w:eastAsia="Aptos" w:hAnsi="Calibri" w:cs="Calibri"/>
          <w:b/>
          <w:bCs/>
        </w:rPr>
        <w:t xml:space="preserve">: </w:t>
      </w:r>
      <w:r w:rsidRPr="00C43261">
        <w:rPr>
          <w:rFonts w:ascii="Calibri" w:eastAsia="Times New Roman" w:hAnsi="Calibri" w:cs="Calibri"/>
          <w:b/>
          <w:bCs/>
        </w:rPr>
        <w:t>What was the MAIN reason you did not get mental health care or counseling?</w:t>
      </w:r>
    </w:p>
    <w:p w14:paraId="44EE2D16"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rPr>
        <w:t>Please note, only participants who answered "YES" to previous question were asked the current follow-up question</w:t>
      </w:r>
    </w:p>
    <w:p w14:paraId="00448D12" w14:textId="77777777" w:rsidR="00DD5E94" w:rsidRPr="00C43261" w:rsidRDefault="00DD5E94" w:rsidP="00DD5E94">
      <w:pPr>
        <w:spacing w:line="240" w:lineRule="auto"/>
        <w:rPr>
          <w:rFonts w:ascii="Calibri" w:eastAsia="Times New Roman" w:hAnsi="Calibri" w:cs="Calibri"/>
        </w:rPr>
      </w:pPr>
      <w:r w:rsidRPr="00C43261">
        <w:rPr>
          <w:rFonts w:ascii="Calibri" w:eastAsia="Times New Roman" w:hAnsi="Calibri" w:cs="Calibri"/>
          <w:noProof/>
        </w:rPr>
        <w:drawing>
          <wp:inline distT="0" distB="0" distL="0" distR="0" wp14:anchorId="4AF8F87D" wp14:editId="70015FFB">
            <wp:extent cx="5762847" cy="2643984"/>
            <wp:effectExtent l="0" t="0" r="0" b="4445"/>
            <wp:docPr id="2016938407" name="Picture 21"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38407" name="Picture 21" descr="A graph with blue bars&#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72550" cy="2648436"/>
                    </a:xfrm>
                    <a:prstGeom prst="rect">
                      <a:avLst/>
                    </a:prstGeom>
                    <a:noFill/>
                  </pic:spPr>
                </pic:pic>
              </a:graphicData>
            </a:graphic>
          </wp:inline>
        </w:drawing>
      </w:r>
    </w:p>
    <w:p w14:paraId="60E4AA7A" w14:textId="77777777" w:rsidR="00DD5E94" w:rsidRPr="00C43261" w:rsidRDefault="00DD5E94" w:rsidP="00DD5E94">
      <w:pPr>
        <w:spacing w:line="240" w:lineRule="auto"/>
        <w:rPr>
          <w:rFonts w:ascii="Calibri" w:eastAsia="Times New Roman" w:hAnsi="Calibri" w:cs="Calibri"/>
        </w:rPr>
      </w:pPr>
    </w:p>
    <w:p w14:paraId="2636FE6A" w14:textId="77777777" w:rsidR="00203A68" w:rsidRDefault="00203A68">
      <w:pPr>
        <w:rPr>
          <w:rFonts w:ascii="Calibri" w:eastAsia="Aptos" w:hAnsi="Calibri" w:cs="Calibri"/>
          <w:b/>
          <w:bCs/>
        </w:rPr>
      </w:pPr>
      <w:r>
        <w:rPr>
          <w:rFonts w:ascii="Calibri" w:eastAsia="Aptos" w:hAnsi="Calibri" w:cs="Calibri"/>
          <w:b/>
          <w:bCs/>
        </w:rPr>
        <w:br w:type="page"/>
      </w:r>
    </w:p>
    <w:p w14:paraId="3F6CFA57" w14:textId="7CCCB6CA" w:rsidR="00DD5E94" w:rsidRPr="00C43261" w:rsidRDefault="00DD5E94" w:rsidP="00203A68">
      <w:pPr>
        <w:jc w:val="center"/>
        <w:rPr>
          <w:rFonts w:ascii="Calibri" w:eastAsia="Aptos" w:hAnsi="Calibri" w:cs="Calibri"/>
          <w:b/>
          <w:bCs/>
        </w:rPr>
      </w:pPr>
      <w:r w:rsidRPr="00C43261">
        <w:rPr>
          <w:rFonts w:ascii="Calibri" w:eastAsia="Aptos" w:hAnsi="Calibri" w:cs="Calibri"/>
          <w:b/>
          <w:bCs/>
        </w:rPr>
        <w:t xml:space="preserve">Figure </w:t>
      </w:r>
      <w:r w:rsidR="00143672">
        <w:rPr>
          <w:rFonts w:ascii="Calibri" w:eastAsia="Aptos" w:hAnsi="Calibri" w:cs="Calibri"/>
          <w:b/>
          <w:bCs/>
        </w:rPr>
        <w:t>74</w:t>
      </w:r>
      <w:r w:rsidRPr="00C43261">
        <w:rPr>
          <w:rFonts w:ascii="Calibri" w:eastAsia="Aptos" w:hAnsi="Calibri" w:cs="Calibri"/>
          <w:b/>
          <w:bCs/>
        </w:rPr>
        <w:t>: Are you currently taking medication or receiving treatment, therapy, or counseling from a health professional for any type of MENTAL or EMOTIONAL HEALTH NEED?</w:t>
      </w:r>
    </w:p>
    <w:p w14:paraId="52CCB2AC" w14:textId="77777777" w:rsidR="00DD5E94" w:rsidRPr="00C43261" w:rsidRDefault="00DD5E94" w:rsidP="00DD5E94">
      <w:pPr>
        <w:rPr>
          <w:rFonts w:ascii="Calibri" w:eastAsia="Aptos" w:hAnsi="Calibri" w:cs="Calibri"/>
          <w:b/>
          <w:bCs/>
        </w:rPr>
      </w:pPr>
      <w:r w:rsidRPr="00C43261">
        <w:rPr>
          <w:rFonts w:ascii="Calibri" w:eastAsia="Aptos" w:hAnsi="Calibri" w:cs="Calibri"/>
          <w:b/>
          <w:bCs/>
          <w:noProof/>
        </w:rPr>
        <w:drawing>
          <wp:inline distT="0" distB="0" distL="0" distR="0" wp14:anchorId="585A77C7" wp14:editId="621F90C2">
            <wp:extent cx="5837274" cy="1624670"/>
            <wp:effectExtent l="0" t="0" r="0" b="0"/>
            <wp:docPr id="1957557594" name="Picture 22" descr="A bar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57594" name="Picture 22" descr="A bar graph with numbers and a bar&#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845690" cy="1627012"/>
                    </a:xfrm>
                    <a:prstGeom prst="rect">
                      <a:avLst/>
                    </a:prstGeom>
                    <a:noFill/>
                  </pic:spPr>
                </pic:pic>
              </a:graphicData>
            </a:graphic>
          </wp:inline>
        </w:drawing>
      </w:r>
    </w:p>
    <w:p w14:paraId="11EF4CE0" w14:textId="5794B318" w:rsidR="00DD5E94" w:rsidRPr="00C43261" w:rsidRDefault="00DD5E94" w:rsidP="00DD5E94">
      <w:pPr>
        <w:spacing w:after="160" w:line="278" w:lineRule="auto"/>
        <w:rPr>
          <w:rFonts w:ascii="Calibri" w:eastAsia="Aptos" w:hAnsi="Calibri" w:cs="Calibri"/>
          <w:b/>
          <w:bCs/>
        </w:rPr>
      </w:pPr>
    </w:p>
    <w:p w14:paraId="2464DF6E" w14:textId="77777777" w:rsidR="00DD5E94" w:rsidRPr="00C43261" w:rsidRDefault="00DD5E94" w:rsidP="00DD5E94">
      <w:pPr>
        <w:spacing w:after="160" w:line="278" w:lineRule="auto"/>
        <w:jc w:val="center"/>
        <w:rPr>
          <w:rFonts w:ascii="Calibri" w:eastAsia="Times New Roman" w:hAnsi="Calibri" w:cs="Calibri"/>
          <w:b/>
          <w:bCs/>
          <w:u w:val="single"/>
        </w:rPr>
      </w:pPr>
      <w:r w:rsidRPr="00C43261">
        <w:rPr>
          <w:rFonts w:ascii="Calibri" w:eastAsia="Aptos" w:hAnsi="Calibri" w:cs="Calibri"/>
          <w:b/>
          <w:bCs/>
        </w:rPr>
        <w:t xml:space="preserve"> </w:t>
      </w:r>
      <w:r w:rsidRPr="00C43261">
        <w:rPr>
          <w:rFonts w:ascii="Calibri" w:eastAsia="Times New Roman" w:hAnsi="Calibri" w:cs="Calibri"/>
          <w:b/>
          <w:bCs/>
          <w:u w:val="single"/>
        </w:rPr>
        <w:t>Topic: Substance Use</w:t>
      </w:r>
    </w:p>
    <w:p w14:paraId="4CDC3F53" w14:textId="02B96A79" w:rsidR="00DD5E94" w:rsidRPr="00C43261" w:rsidRDefault="00DD5E94" w:rsidP="00203A68">
      <w:pPr>
        <w:spacing w:after="160" w:line="278" w:lineRule="auto"/>
        <w:jc w:val="center"/>
        <w:rPr>
          <w:rFonts w:ascii="Calibri" w:eastAsia="Times New Roman" w:hAnsi="Calibri" w:cs="Calibri"/>
          <w:b/>
          <w:bCs/>
        </w:rPr>
      </w:pPr>
      <w:r w:rsidRPr="00C43261">
        <w:rPr>
          <w:rFonts w:ascii="Calibri" w:eastAsia="Aptos" w:hAnsi="Calibri" w:cs="Calibri"/>
          <w:b/>
          <w:bCs/>
        </w:rPr>
        <w:t xml:space="preserve">Figure </w:t>
      </w:r>
      <w:r w:rsidR="00143672">
        <w:rPr>
          <w:rFonts w:ascii="Calibri" w:eastAsia="Aptos" w:hAnsi="Calibri" w:cs="Calibri"/>
          <w:b/>
          <w:bCs/>
        </w:rPr>
        <w:t>75</w:t>
      </w:r>
      <w:r w:rsidRPr="00C43261">
        <w:rPr>
          <w:rFonts w:ascii="Calibri" w:eastAsia="Aptos" w:hAnsi="Calibri" w:cs="Calibri"/>
          <w:b/>
          <w:bCs/>
        </w:rPr>
        <w:t xml:space="preserve">: </w:t>
      </w:r>
      <w:r w:rsidRPr="00C43261">
        <w:rPr>
          <w:rFonts w:ascii="Calibri" w:eastAsia="Times New Roman" w:hAnsi="Calibri" w:cs="Calibri"/>
          <w:b/>
          <w:bCs/>
        </w:rPr>
        <w:t>Considering all types of alcoholic beverages, how many times during the past 30 days did you have 4 (females)/ 5 (males) or more drinks on an occasion?</w:t>
      </w:r>
    </w:p>
    <w:p w14:paraId="38762E1E" w14:textId="77777777" w:rsidR="00DD5E94" w:rsidRPr="00C43261" w:rsidRDefault="00DD5E94" w:rsidP="00DD5E94">
      <w:pPr>
        <w:spacing w:after="160" w:line="278" w:lineRule="auto"/>
        <w:jc w:val="center"/>
        <w:rPr>
          <w:rFonts w:ascii="Calibri" w:eastAsia="Times New Roman" w:hAnsi="Calibri" w:cs="Calibri"/>
          <w:b/>
          <w:bCs/>
          <w:u w:val="single"/>
        </w:rPr>
      </w:pPr>
      <w:r w:rsidRPr="00C43261">
        <w:rPr>
          <w:rFonts w:ascii="Calibri" w:eastAsia="Aptos" w:hAnsi="Calibri" w:cs="Calibri"/>
          <w:b/>
          <w:bCs/>
          <w:noProof/>
        </w:rPr>
        <w:drawing>
          <wp:inline distT="0" distB="0" distL="0" distR="0" wp14:anchorId="41CEAB95" wp14:editId="7D348001">
            <wp:extent cx="5943600" cy="1694929"/>
            <wp:effectExtent l="0" t="0" r="0" b="0"/>
            <wp:docPr id="18061013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1694929"/>
                    </a:xfrm>
                    <a:prstGeom prst="rect">
                      <a:avLst/>
                    </a:prstGeom>
                    <a:noFill/>
                  </pic:spPr>
                </pic:pic>
              </a:graphicData>
            </a:graphic>
          </wp:inline>
        </w:drawing>
      </w:r>
    </w:p>
    <w:p w14:paraId="28D3FC02" w14:textId="77777777" w:rsidR="00DD5E94" w:rsidRPr="00C43261" w:rsidRDefault="00DD5E94" w:rsidP="00DD5E94">
      <w:pPr>
        <w:rPr>
          <w:rFonts w:ascii="Calibri" w:eastAsia="Aptos" w:hAnsi="Calibri" w:cs="Calibri"/>
          <w:b/>
          <w:bCs/>
        </w:rPr>
      </w:pPr>
    </w:p>
    <w:p w14:paraId="67779AA9" w14:textId="7E1D8595" w:rsidR="00DD5E94" w:rsidRPr="00C43261" w:rsidRDefault="00DB1FA0" w:rsidP="00203A68">
      <w:pPr>
        <w:jc w:val="center"/>
        <w:rPr>
          <w:rFonts w:ascii="Calibri" w:eastAsia="Aptos" w:hAnsi="Calibri" w:cs="Calibri"/>
          <w:b/>
          <w:bCs/>
        </w:rPr>
      </w:pPr>
      <w:r>
        <w:rPr>
          <w:rFonts w:ascii="Calibri" w:eastAsia="Aptos" w:hAnsi="Calibri" w:cs="Calibri"/>
          <w:b/>
          <w:bCs/>
        </w:rPr>
        <w:t xml:space="preserve">Figure </w:t>
      </w:r>
      <w:r w:rsidR="00143672">
        <w:rPr>
          <w:rFonts w:ascii="Calibri" w:eastAsia="Aptos" w:hAnsi="Calibri" w:cs="Calibri"/>
          <w:b/>
          <w:bCs/>
        </w:rPr>
        <w:t>76</w:t>
      </w:r>
      <w:r>
        <w:rPr>
          <w:rFonts w:ascii="Calibri" w:eastAsia="Aptos" w:hAnsi="Calibri" w:cs="Calibri"/>
          <w:b/>
          <w:bCs/>
        </w:rPr>
        <w:t xml:space="preserve">: </w:t>
      </w:r>
      <w:r w:rsidR="00DD5E94" w:rsidRPr="00C43261">
        <w:rPr>
          <w:rFonts w:ascii="Calibri" w:eastAsia="Aptos" w:hAnsi="Calibri" w:cs="Calibri"/>
          <w:b/>
          <w:bCs/>
        </w:rPr>
        <w:t>How often do you consume any kind of alcohol product, including beer, wine or hard liquor?</w:t>
      </w:r>
    </w:p>
    <w:p w14:paraId="72753F9A" w14:textId="77777777" w:rsidR="00DD5E94" w:rsidRPr="00C43261" w:rsidRDefault="00DD5E94" w:rsidP="00DD5E94">
      <w:pPr>
        <w:rPr>
          <w:rFonts w:ascii="Calibri" w:eastAsia="Aptos" w:hAnsi="Calibri" w:cs="Calibri"/>
          <w:b/>
          <w:bCs/>
        </w:rPr>
      </w:pPr>
      <w:r w:rsidRPr="00C43261">
        <w:rPr>
          <w:rFonts w:ascii="Calibri" w:eastAsia="Aptos" w:hAnsi="Calibri" w:cs="Calibri"/>
          <w:b/>
          <w:bCs/>
          <w:noProof/>
        </w:rPr>
        <w:drawing>
          <wp:inline distT="0" distB="0" distL="0" distR="0" wp14:anchorId="05022E12" wp14:editId="275EDC41">
            <wp:extent cx="5922335" cy="1873733"/>
            <wp:effectExtent l="0" t="0" r="2540" b="0"/>
            <wp:docPr id="2082857954" name="Picture 24"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57954" name="Picture 24" descr="A bar graph with numbers and a number&#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27147" cy="1875255"/>
                    </a:xfrm>
                    <a:prstGeom prst="rect">
                      <a:avLst/>
                    </a:prstGeom>
                    <a:noFill/>
                  </pic:spPr>
                </pic:pic>
              </a:graphicData>
            </a:graphic>
          </wp:inline>
        </w:drawing>
      </w:r>
    </w:p>
    <w:p w14:paraId="3C700FE6" w14:textId="169A2389" w:rsidR="00DD5E94" w:rsidRPr="00C43261" w:rsidRDefault="00DD5E94" w:rsidP="00203A68">
      <w:pPr>
        <w:jc w:val="center"/>
        <w:rPr>
          <w:rFonts w:ascii="Calibri" w:eastAsia="Aptos" w:hAnsi="Calibri" w:cs="Calibri"/>
          <w:b/>
          <w:bCs/>
        </w:rPr>
      </w:pPr>
      <w:r w:rsidRPr="00C43261">
        <w:rPr>
          <w:rFonts w:ascii="Calibri" w:eastAsia="Aptos" w:hAnsi="Calibri" w:cs="Calibri"/>
          <w:b/>
          <w:bCs/>
        </w:rPr>
        <w:t xml:space="preserve">Figure </w:t>
      </w:r>
      <w:r w:rsidR="00143672">
        <w:rPr>
          <w:rFonts w:ascii="Calibri" w:eastAsia="Aptos" w:hAnsi="Calibri" w:cs="Calibri"/>
          <w:b/>
          <w:bCs/>
        </w:rPr>
        <w:t>77</w:t>
      </w:r>
      <w:r w:rsidRPr="00C43261">
        <w:rPr>
          <w:rFonts w:ascii="Calibri" w:eastAsia="Aptos" w:hAnsi="Calibri" w:cs="Calibri"/>
          <w:b/>
          <w:bCs/>
        </w:rPr>
        <w:t>: In the past year, have you or a member of your household misused any form of prescription drugs (e.g. used without a prescription, used more than prescribed, used more often than prescribed, or used for any reason other than a doctor’s instructions)?</w:t>
      </w:r>
    </w:p>
    <w:p w14:paraId="321ECF1C" w14:textId="77777777" w:rsidR="00DD5E94" w:rsidRPr="00C43261" w:rsidRDefault="00DD5E94" w:rsidP="00DD5E94">
      <w:pPr>
        <w:rPr>
          <w:rFonts w:ascii="Calibri" w:eastAsia="Aptos" w:hAnsi="Calibri" w:cs="Calibri"/>
          <w:b/>
          <w:bCs/>
        </w:rPr>
      </w:pPr>
      <w:r w:rsidRPr="00C43261">
        <w:rPr>
          <w:rFonts w:ascii="Calibri" w:eastAsia="Aptos" w:hAnsi="Calibri" w:cs="Calibri"/>
          <w:b/>
          <w:bCs/>
          <w:noProof/>
        </w:rPr>
        <w:drawing>
          <wp:inline distT="0" distB="0" distL="0" distR="0" wp14:anchorId="1510FBA8" wp14:editId="3B0E1C42">
            <wp:extent cx="5847907" cy="1418380"/>
            <wp:effectExtent l="0" t="0" r="635" b="0"/>
            <wp:docPr id="1405903215" name="Picture 25" descr="A bar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03215" name="Picture 25" descr="A bar graph with numbers and a bar&#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84348" cy="1427219"/>
                    </a:xfrm>
                    <a:prstGeom prst="rect">
                      <a:avLst/>
                    </a:prstGeom>
                    <a:noFill/>
                  </pic:spPr>
                </pic:pic>
              </a:graphicData>
            </a:graphic>
          </wp:inline>
        </w:drawing>
      </w:r>
    </w:p>
    <w:p w14:paraId="62FC35DE" w14:textId="5D9C02E3" w:rsidR="00DD5E94" w:rsidRPr="00C43261" w:rsidRDefault="00DD5E94" w:rsidP="00203A68">
      <w:pPr>
        <w:jc w:val="center"/>
        <w:rPr>
          <w:rFonts w:ascii="Calibri" w:eastAsia="Aptos" w:hAnsi="Calibri" w:cs="Calibri"/>
          <w:b/>
          <w:bCs/>
        </w:rPr>
      </w:pPr>
      <w:r w:rsidRPr="00C43261">
        <w:rPr>
          <w:rFonts w:ascii="Calibri" w:eastAsia="Aptos" w:hAnsi="Calibri" w:cs="Calibri"/>
          <w:b/>
          <w:bCs/>
        </w:rPr>
        <w:t xml:space="preserve">Figure </w:t>
      </w:r>
      <w:r w:rsidR="00143672">
        <w:rPr>
          <w:rFonts w:ascii="Calibri" w:eastAsia="Aptos" w:hAnsi="Calibri" w:cs="Calibri"/>
          <w:b/>
          <w:bCs/>
        </w:rPr>
        <w:t>78</w:t>
      </w:r>
      <w:r w:rsidRPr="00C43261">
        <w:rPr>
          <w:rFonts w:ascii="Calibri" w:eastAsia="Aptos" w:hAnsi="Calibri" w:cs="Calibri"/>
          <w:b/>
          <w:bCs/>
        </w:rPr>
        <w:t>: To what degree has your life been negatively affected by YOUR OWN or SOMEONE ELSE's substance abuse issues, including alcohol, prescription, and other drugs?</w:t>
      </w:r>
    </w:p>
    <w:p w14:paraId="00AB778B" w14:textId="77777777" w:rsidR="00DD5E94" w:rsidRPr="00C43261" w:rsidRDefault="00DD5E94" w:rsidP="00DD5E94">
      <w:pPr>
        <w:rPr>
          <w:rFonts w:ascii="Calibri" w:eastAsia="Aptos" w:hAnsi="Calibri" w:cs="Calibri"/>
          <w:b/>
          <w:bCs/>
        </w:rPr>
      </w:pPr>
      <w:r w:rsidRPr="00C43261">
        <w:rPr>
          <w:rFonts w:ascii="Calibri" w:eastAsia="Aptos" w:hAnsi="Calibri" w:cs="Calibri"/>
          <w:b/>
          <w:bCs/>
          <w:noProof/>
        </w:rPr>
        <w:drawing>
          <wp:inline distT="0" distB="0" distL="0" distR="0" wp14:anchorId="6E53F094" wp14:editId="64CA2C30">
            <wp:extent cx="5858540" cy="1830688"/>
            <wp:effectExtent l="0" t="0" r="0" b="0"/>
            <wp:docPr id="155218880" name="Picture 26"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8880" name="Picture 26" descr="A graph with numbers and a bar&#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877824" cy="1836714"/>
                    </a:xfrm>
                    <a:prstGeom prst="rect">
                      <a:avLst/>
                    </a:prstGeom>
                    <a:noFill/>
                  </pic:spPr>
                </pic:pic>
              </a:graphicData>
            </a:graphic>
          </wp:inline>
        </w:drawing>
      </w:r>
    </w:p>
    <w:p w14:paraId="13B546B3" w14:textId="68FF7C47" w:rsidR="00BA28D6" w:rsidRPr="00C43261" w:rsidRDefault="00BA28D6" w:rsidP="00BA28D6">
      <w:pPr>
        <w:spacing w:after="0"/>
        <w:rPr>
          <w:rFonts w:eastAsiaTheme="majorEastAsia" w:cstheme="majorBidi"/>
          <w:b/>
          <w:bCs/>
        </w:rPr>
      </w:pPr>
      <w:r w:rsidRPr="00C43261">
        <w:rPr>
          <w:caps/>
        </w:rPr>
        <w:br w:type="page"/>
      </w:r>
    </w:p>
    <w:p w14:paraId="0B26F6AF" w14:textId="498453F2" w:rsidR="00432671" w:rsidRPr="00C43261" w:rsidRDefault="00432671" w:rsidP="000046E2">
      <w:pPr>
        <w:pStyle w:val="Heading1"/>
        <w:rPr>
          <w:sz w:val="22"/>
          <w:szCs w:val="22"/>
        </w:rPr>
      </w:pPr>
      <w:bookmarkStart w:id="221" w:name="_APPENDIX_6_|"/>
      <w:bookmarkStart w:id="222" w:name="_Toc197334723"/>
      <w:bookmarkEnd w:id="221"/>
      <w:r w:rsidRPr="00C43261">
        <w:rPr>
          <w:caps w:val="0"/>
          <w:sz w:val="22"/>
          <w:szCs w:val="22"/>
        </w:rPr>
        <w:t xml:space="preserve">APPENDIX </w:t>
      </w:r>
      <w:r w:rsidR="00EA02C1" w:rsidRPr="00C43261">
        <w:rPr>
          <w:caps w:val="0"/>
          <w:sz w:val="22"/>
          <w:szCs w:val="22"/>
        </w:rPr>
        <w:t>6</w:t>
      </w:r>
      <w:r w:rsidRPr="00C43261">
        <w:rPr>
          <w:sz w:val="22"/>
          <w:szCs w:val="22"/>
        </w:rPr>
        <w:t xml:space="preserve"> | </w:t>
      </w:r>
      <w:bookmarkEnd w:id="216"/>
      <w:r w:rsidR="000046E2">
        <w:rPr>
          <w:sz w:val="22"/>
          <w:szCs w:val="22"/>
        </w:rPr>
        <w:t>SUMMARY OF DATA FINDINGS ACROSS SOURCES</w:t>
      </w:r>
      <w:bookmarkEnd w:id="222"/>
      <w:r w:rsidRPr="00C43261">
        <w:rPr>
          <w:caps w:val="0"/>
          <w:sz w:val="22"/>
          <w:szCs w:val="22"/>
        </w:rPr>
        <w:t xml:space="preserve"> </w:t>
      </w:r>
    </w:p>
    <w:p w14:paraId="70D24308" w14:textId="77777777" w:rsidR="00432671" w:rsidRPr="00C43261" w:rsidRDefault="00432671" w:rsidP="00432671">
      <w:pPr>
        <w:spacing w:after="0" w:line="240" w:lineRule="auto"/>
        <w:ind w:left="720"/>
        <w:contextualSpacing/>
        <w:rPr>
          <w:b/>
          <w:i/>
          <w:caps/>
        </w:rPr>
      </w:pPr>
      <w:r w:rsidRPr="00C43261">
        <w:rPr>
          <w:noProof/>
        </w:rPr>
        <mc:AlternateContent>
          <mc:Choice Requires="wps">
            <w:drawing>
              <wp:anchor distT="4294967295" distB="4294967295" distL="114300" distR="114300" simplePos="0" relativeHeight="251658251" behindDoc="0" locked="0" layoutInCell="1" allowOverlap="1" wp14:anchorId="4D62713B" wp14:editId="549ED0DB">
                <wp:simplePos x="0" y="0"/>
                <wp:positionH relativeFrom="column">
                  <wp:posOffset>-19685</wp:posOffset>
                </wp:positionH>
                <wp:positionV relativeFrom="paragraph">
                  <wp:posOffset>52704</wp:posOffset>
                </wp:positionV>
                <wp:extent cx="6014085" cy="0"/>
                <wp:effectExtent l="0" t="0" r="24765" b="19050"/>
                <wp:wrapNone/>
                <wp:docPr id="1531666938" name="Straight Connector 1531666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4A18A6A1">
              <v:line id="Straight Connector 1531666938" style="position:absolute;z-index:25165825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18A7B7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1DB3DC68" w14:textId="77777777" w:rsidR="002C0743" w:rsidRPr="00C43261" w:rsidRDefault="002C0743" w:rsidP="009B2500">
      <w:pPr>
        <w:tabs>
          <w:tab w:val="left" w:pos="1770"/>
        </w:tabs>
        <w:spacing w:after="0" w:line="240" w:lineRule="auto"/>
        <w:jc w:val="both"/>
        <w:rPr>
          <w:u w:val="single"/>
        </w:rPr>
      </w:pPr>
    </w:p>
    <w:p w14:paraId="181B33E9" w14:textId="335A13FB" w:rsidR="002C0743" w:rsidRPr="00C43261" w:rsidRDefault="002C0743" w:rsidP="009B2500">
      <w:pPr>
        <w:tabs>
          <w:tab w:val="left" w:pos="1770"/>
        </w:tabs>
        <w:spacing w:after="0" w:line="240" w:lineRule="auto"/>
        <w:jc w:val="both"/>
      </w:pPr>
      <w:r w:rsidRPr="00C43261">
        <w:t>Primary data findings are summarized in full by the table below.</w:t>
      </w:r>
      <w:r w:rsidR="004A7654" w:rsidRPr="00C43261">
        <w:rPr>
          <w:rStyle w:val="FootnoteReference"/>
        </w:rPr>
        <w:footnoteReference w:id="49"/>
      </w:r>
    </w:p>
    <w:p w14:paraId="1ECDA5AA" w14:textId="17DE56EA" w:rsidR="002C0743" w:rsidRPr="00C43261" w:rsidRDefault="002C0743" w:rsidP="009B2500">
      <w:pPr>
        <w:tabs>
          <w:tab w:val="left" w:pos="1770"/>
        </w:tabs>
        <w:spacing w:after="0" w:line="240" w:lineRule="auto"/>
        <w:jc w:val="both"/>
        <w:rPr>
          <w:u w:val="single"/>
        </w:rPr>
      </w:pPr>
    </w:p>
    <w:p w14:paraId="5F9B7992" w14:textId="36F1E548" w:rsidR="002C0743" w:rsidRPr="00C43261" w:rsidRDefault="004B33EE" w:rsidP="009B2500">
      <w:pPr>
        <w:spacing w:line="240" w:lineRule="auto"/>
        <w:rPr>
          <w:rFonts w:eastAsiaTheme="majorEastAsia" w:cstheme="majorBidi"/>
        </w:rPr>
      </w:pPr>
      <w:r w:rsidRPr="00C43261">
        <w:rPr>
          <w:rFonts w:ascii="Calibri" w:hAnsi="Calibri" w:cs="Calibri"/>
          <w:b/>
          <w:bCs/>
          <w:noProof/>
        </w:rPr>
        <w:drawing>
          <wp:inline distT="0" distB="0" distL="0" distR="0" wp14:anchorId="75F04586" wp14:editId="73147268">
            <wp:extent cx="5943600" cy="4702810"/>
            <wp:effectExtent l="0" t="0" r="0" b="2540"/>
            <wp:docPr id="1465465923"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65923" name="Picture 1" descr="A screenshot of a survey&#10;&#10;Description automatically generated"/>
                    <pic:cNvPicPr/>
                  </pic:nvPicPr>
                  <pic:blipFill>
                    <a:blip r:embed="rId125"/>
                    <a:stretch>
                      <a:fillRect/>
                    </a:stretch>
                  </pic:blipFill>
                  <pic:spPr>
                    <a:xfrm>
                      <a:off x="0" y="0"/>
                      <a:ext cx="5943600" cy="4702810"/>
                    </a:xfrm>
                    <a:prstGeom prst="rect">
                      <a:avLst/>
                    </a:prstGeom>
                  </pic:spPr>
                </pic:pic>
              </a:graphicData>
            </a:graphic>
          </wp:inline>
        </w:drawing>
      </w:r>
    </w:p>
    <w:p w14:paraId="1F367AC8" w14:textId="77777777" w:rsidR="00424437" w:rsidRPr="00C43261" w:rsidRDefault="00424437" w:rsidP="009B2500">
      <w:pPr>
        <w:spacing w:line="240" w:lineRule="auto"/>
        <w:rPr>
          <w:rFonts w:eastAsiaTheme="majorEastAsia" w:cstheme="majorBidi"/>
        </w:rPr>
      </w:pPr>
    </w:p>
    <w:p w14:paraId="5A3F68E4" w14:textId="77777777" w:rsidR="00424437" w:rsidRPr="00C43261" w:rsidRDefault="00424437" w:rsidP="009B2500">
      <w:pPr>
        <w:spacing w:line="240" w:lineRule="auto"/>
        <w:rPr>
          <w:rFonts w:eastAsiaTheme="majorEastAsia" w:cstheme="majorBidi"/>
        </w:rPr>
      </w:pPr>
    </w:p>
    <w:p w14:paraId="60A13DBC" w14:textId="77777777" w:rsidR="00424437" w:rsidRPr="00C43261" w:rsidRDefault="00424437" w:rsidP="009B2500">
      <w:pPr>
        <w:spacing w:line="240" w:lineRule="auto"/>
        <w:rPr>
          <w:rFonts w:eastAsiaTheme="majorEastAsia" w:cstheme="majorBidi"/>
        </w:rPr>
      </w:pPr>
    </w:p>
    <w:p w14:paraId="7957D8EB" w14:textId="77777777" w:rsidR="00424437" w:rsidRPr="00C43261" w:rsidRDefault="00424437" w:rsidP="009B2500">
      <w:pPr>
        <w:spacing w:line="240" w:lineRule="auto"/>
        <w:rPr>
          <w:rFonts w:eastAsiaTheme="majorEastAsia" w:cstheme="majorBidi"/>
        </w:rPr>
      </w:pPr>
    </w:p>
    <w:p w14:paraId="476822C0" w14:textId="77777777" w:rsidR="00424437" w:rsidRPr="00C43261" w:rsidRDefault="00424437" w:rsidP="009B2500">
      <w:pPr>
        <w:spacing w:line="240" w:lineRule="auto"/>
        <w:rPr>
          <w:rFonts w:eastAsiaTheme="majorEastAsia" w:cstheme="majorBidi"/>
        </w:rPr>
      </w:pPr>
    </w:p>
    <w:p w14:paraId="34497A8D" w14:textId="75CEE731" w:rsidR="00424437" w:rsidRPr="00C43261" w:rsidRDefault="00424437" w:rsidP="009B2500">
      <w:pPr>
        <w:spacing w:line="240" w:lineRule="auto"/>
        <w:rPr>
          <w:rFonts w:eastAsiaTheme="majorEastAsia" w:cstheme="majorBidi"/>
        </w:rPr>
      </w:pPr>
    </w:p>
    <w:sectPr w:rsidR="00424437" w:rsidRPr="00C43261" w:rsidSect="00203A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5F25CC" w14:textId="77777777" w:rsidR="00221DD4" w:rsidRDefault="00221DD4" w:rsidP="008E7A73">
      <w:pPr>
        <w:spacing w:after="0" w:line="240" w:lineRule="auto"/>
      </w:pPr>
      <w:r>
        <w:separator/>
      </w:r>
    </w:p>
  </w:endnote>
  <w:endnote w:type="continuationSeparator" w:id="0">
    <w:p w14:paraId="62DDA56B" w14:textId="77777777" w:rsidR="00221DD4" w:rsidRDefault="00221DD4" w:rsidP="008E7A73">
      <w:pPr>
        <w:spacing w:after="0" w:line="240" w:lineRule="auto"/>
      </w:pPr>
      <w:r>
        <w:continuationSeparator/>
      </w:r>
    </w:p>
  </w:endnote>
  <w:endnote w:type="continuationNotice" w:id="1">
    <w:p w14:paraId="1DCFEA5C" w14:textId="77777777" w:rsidR="00221DD4" w:rsidRDefault="00221D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mn-ea">
    <w:panose1 w:val="020B0604020202020204"/>
    <w:charset w:val="00"/>
    <w:family w:val="roman"/>
    <w:notTrueType/>
    <w:pitch w:val="default"/>
  </w:font>
  <w:font w:name="+mn-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0603145"/>
      <w:docPartObj>
        <w:docPartGallery w:val="Page Numbers (Bottom of Page)"/>
        <w:docPartUnique/>
      </w:docPartObj>
    </w:sdtPr>
    <w:sdtEndPr>
      <w:rPr>
        <w:noProof/>
      </w:rPr>
    </w:sdtEndPr>
    <w:sdtContent>
      <w:p w14:paraId="4C521F8A" w14:textId="77777777" w:rsidR="00522BDF" w:rsidRDefault="00522BDF" w:rsidP="00325D9C">
        <w:pPr>
          <w:pStyle w:val="Footer"/>
          <w:pBdr>
            <w:bottom w:val="single" w:sz="12" w:space="1" w:color="auto"/>
          </w:pBdr>
          <w:tabs>
            <w:tab w:val="clear" w:pos="4680"/>
            <w:tab w:val="clear" w:pos="9360"/>
            <w:tab w:val="right" w:pos="9000"/>
          </w:tabs>
        </w:pPr>
      </w:p>
      <w:p w14:paraId="0590DB9C" w14:textId="77777777" w:rsidR="00522BDF" w:rsidRDefault="00522BDF" w:rsidP="00AA64F5">
        <w:pPr>
          <w:pStyle w:val="Footer"/>
          <w:tabs>
            <w:tab w:val="clear" w:pos="4680"/>
            <w:tab w:val="left" w:pos="9180"/>
          </w:tabs>
        </w:pPr>
      </w:p>
      <w:p w14:paraId="2145A76C" w14:textId="4CA0B3B7" w:rsidR="00522BDF" w:rsidRDefault="00000000" w:rsidP="00E06EB4">
        <w:pPr>
          <w:pStyle w:val="Footer"/>
          <w:tabs>
            <w:tab w:val="clear" w:pos="4680"/>
          </w:tabs>
          <w:ind w:right="-90"/>
        </w:pPr>
        <w:fldSimple w:instr=" STYLEREF  &quot;Heading 1&quot;  \* MERGEFORMAT ">
          <w:r w:rsidR="009928AD">
            <w:rPr>
              <w:noProof/>
            </w:rPr>
            <w:t>ACKNOWLEDGEMENTS</w:t>
          </w:r>
        </w:fldSimple>
        <w:r w:rsidR="00522BDF">
          <w:tab/>
        </w:r>
        <w:r w:rsidR="00522BDF">
          <w:fldChar w:fldCharType="begin"/>
        </w:r>
        <w:r w:rsidR="00522BDF">
          <w:instrText xml:space="preserve"> PAGE   \* MERGEFORMAT </w:instrText>
        </w:r>
        <w:r w:rsidR="00522BDF">
          <w:fldChar w:fldCharType="separate"/>
        </w:r>
        <w:r w:rsidR="00522BDF">
          <w:rPr>
            <w:noProof/>
          </w:rPr>
          <w:t>2</w:t>
        </w:r>
        <w:r w:rsidR="00522BDF">
          <w:rPr>
            <w:noProof/>
          </w:rPr>
          <w:fldChar w:fldCharType="end"/>
        </w:r>
      </w:p>
    </w:sdtContent>
  </w:sdt>
  <w:p w14:paraId="0834931C" w14:textId="77777777" w:rsidR="00522BDF" w:rsidRPr="002E40E3" w:rsidRDefault="00522BDF">
    <w:pPr>
      <w:pStyle w:val="Footer"/>
      <w:rPr>
        <w:rFonts w:ascii="Book Antiqua" w:hAnsi="Book Antiqu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5873931"/>
      <w:docPartObj>
        <w:docPartGallery w:val="Page Numbers (Bottom of Page)"/>
        <w:docPartUnique/>
      </w:docPartObj>
    </w:sdtPr>
    <w:sdtEndPr>
      <w:rPr>
        <w:noProof/>
      </w:rPr>
    </w:sdtEndPr>
    <w:sdtContent>
      <w:p w14:paraId="5E1CEE5A" w14:textId="77777777" w:rsidR="00522BDF" w:rsidRDefault="00522BDF" w:rsidP="00325D9C">
        <w:pPr>
          <w:pStyle w:val="Footer"/>
          <w:pBdr>
            <w:bottom w:val="single" w:sz="12" w:space="1" w:color="auto"/>
          </w:pBdr>
          <w:tabs>
            <w:tab w:val="clear" w:pos="4680"/>
            <w:tab w:val="clear" w:pos="9360"/>
            <w:tab w:val="right" w:pos="9000"/>
          </w:tabs>
        </w:pPr>
      </w:p>
      <w:p w14:paraId="16F0D082" w14:textId="77777777" w:rsidR="00522BDF" w:rsidRDefault="00522BDF" w:rsidP="00AA64F5">
        <w:pPr>
          <w:pStyle w:val="Footer"/>
          <w:tabs>
            <w:tab w:val="clear" w:pos="4680"/>
            <w:tab w:val="left" w:pos="9180"/>
          </w:tabs>
        </w:pPr>
      </w:p>
      <w:p w14:paraId="2F7BCE97" w14:textId="5805FBAF" w:rsidR="00522BDF" w:rsidRDefault="00000000" w:rsidP="00E06EB4">
        <w:pPr>
          <w:pStyle w:val="Footer"/>
          <w:tabs>
            <w:tab w:val="clear" w:pos="4680"/>
          </w:tabs>
          <w:ind w:right="-90"/>
        </w:pPr>
        <w:fldSimple w:instr=" STYLEREF  &quot;Heading 1&quot;  \* MERGEFORMAT ">
          <w:r w:rsidR="009928AD">
            <w:rPr>
              <w:noProof/>
            </w:rPr>
            <w:t>APPENDIX 4 | PRIMARY DATA METHODOLOGY AND SOURCES</w:t>
          </w:r>
        </w:fldSimple>
        <w:r w:rsidR="00522BDF">
          <w:tab/>
        </w:r>
        <w:r w:rsidR="00522BDF">
          <w:fldChar w:fldCharType="begin"/>
        </w:r>
        <w:r w:rsidR="00522BDF">
          <w:instrText xml:space="preserve"> PAGE   \* MERGEFORMAT </w:instrText>
        </w:r>
        <w:r w:rsidR="00522BDF">
          <w:fldChar w:fldCharType="separate"/>
        </w:r>
        <w:r w:rsidR="00522BDF">
          <w:rPr>
            <w:noProof/>
          </w:rPr>
          <w:t>2</w:t>
        </w:r>
        <w:r w:rsidR="00522BDF">
          <w:rPr>
            <w:noProof/>
          </w:rPr>
          <w:fldChar w:fldCharType="end"/>
        </w:r>
      </w:p>
    </w:sdtContent>
  </w:sdt>
  <w:p w14:paraId="3BB135A5" w14:textId="77777777" w:rsidR="00522BDF" w:rsidRPr="002E40E3" w:rsidRDefault="00522BDF">
    <w:pPr>
      <w:pStyle w:val="Footer"/>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7381D" w14:textId="77777777" w:rsidR="00221DD4" w:rsidRDefault="00221DD4" w:rsidP="008E7A73">
      <w:pPr>
        <w:spacing w:after="0" w:line="240" w:lineRule="auto"/>
      </w:pPr>
      <w:r>
        <w:separator/>
      </w:r>
    </w:p>
  </w:footnote>
  <w:footnote w:type="continuationSeparator" w:id="0">
    <w:p w14:paraId="51520276" w14:textId="77777777" w:rsidR="00221DD4" w:rsidRDefault="00221DD4" w:rsidP="008E7A73">
      <w:pPr>
        <w:spacing w:after="0" w:line="240" w:lineRule="auto"/>
      </w:pPr>
      <w:r>
        <w:continuationSeparator/>
      </w:r>
    </w:p>
  </w:footnote>
  <w:footnote w:type="continuationNotice" w:id="1">
    <w:p w14:paraId="608F0873" w14:textId="77777777" w:rsidR="00221DD4" w:rsidRDefault="00221DD4">
      <w:pPr>
        <w:spacing w:after="0" w:line="240" w:lineRule="auto"/>
      </w:pPr>
    </w:p>
  </w:footnote>
  <w:footnote w:id="2">
    <w:p w14:paraId="08C53770" w14:textId="38E0CC51" w:rsidR="00AC5A7F" w:rsidRDefault="00AC5A7F">
      <w:pPr>
        <w:pStyle w:val="FootnoteText"/>
      </w:pPr>
      <w:r>
        <w:rPr>
          <w:rStyle w:val="FootnoteReference"/>
        </w:rPr>
        <w:footnoteRef/>
      </w:r>
      <w:r>
        <w:t xml:space="preserve"> Source: NCLHDA Health Department Self-Assessment Instrument Interpretation Document 2024.</w:t>
      </w:r>
    </w:p>
  </w:footnote>
  <w:footnote w:id="3">
    <w:p w14:paraId="6BF30CAA" w14:textId="77777777" w:rsidR="0034701E" w:rsidRPr="0033730D" w:rsidRDefault="0034701E" w:rsidP="0034701E">
      <w:pPr>
        <w:pStyle w:val="FootnoteText"/>
        <w:rPr>
          <w:sz w:val="18"/>
          <w:szCs w:val="18"/>
        </w:rPr>
      </w:pPr>
      <w:r w:rsidRPr="0033730D">
        <w:rPr>
          <w:rStyle w:val="FootnoteReference"/>
          <w:sz w:val="18"/>
          <w:szCs w:val="18"/>
        </w:rPr>
        <w:footnoteRef/>
      </w:r>
      <w:r w:rsidRPr="0033730D">
        <w:rPr>
          <w:sz w:val="18"/>
          <w:szCs w:val="18"/>
        </w:rPr>
        <w:t xml:space="preserve"> Source: </w:t>
      </w:r>
      <w:r w:rsidRPr="0033730D">
        <w:rPr>
          <w:i/>
          <w:iCs/>
          <w:sz w:val="18"/>
          <w:szCs w:val="18"/>
        </w:rPr>
        <w:t>Community Health Needs Assessment for Charitable Hospital Organizations – Section 501®(3)</w:t>
      </w:r>
      <w:r w:rsidRPr="0033730D">
        <w:rPr>
          <w:sz w:val="18"/>
          <w:szCs w:val="18"/>
        </w:rPr>
        <w:t xml:space="preserve"> (2023). Internal Revenue Service. Retrieved February 13</w:t>
      </w:r>
      <w:r w:rsidRPr="0033730D">
        <w:rPr>
          <w:sz w:val="18"/>
          <w:szCs w:val="18"/>
          <w:vertAlign w:val="superscript"/>
        </w:rPr>
        <w:t>th</w:t>
      </w:r>
      <w:r w:rsidRPr="0033730D">
        <w:rPr>
          <w:sz w:val="18"/>
          <w:szCs w:val="18"/>
        </w:rPr>
        <w:t xml:space="preserve">, 2024 from </w:t>
      </w:r>
      <w:hyperlink r:id="rId1" w:history="1">
        <w:r w:rsidRPr="0033730D">
          <w:rPr>
            <w:rStyle w:val="Hyperlink"/>
            <w:sz w:val="18"/>
            <w:szCs w:val="18"/>
          </w:rPr>
          <w:t>https://www.irs.gov/charities-non-profits/community-health-needs-assessment-for-charitable-hospital-organizations-section-501r3</w:t>
        </w:r>
      </w:hyperlink>
      <w:r w:rsidRPr="0033730D">
        <w:rPr>
          <w:sz w:val="18"/>
          <w:szCs w:val="18"/>
        </w:rPr>
        <w:t>.</w:t>
      </w:r>
    </w:p>
  </w:footnote>
  <w:footnote w:id="4">
    <w:p w14:paraId="22CBB863" w14:textId="2F947062" w:rsidR="000F193D" w:rsidRDefault="000F193D">
      <w:pPr>
        <w:pStyle w:val="FootnoteText"/>
      </w:pPr>
      <w:r>
        <w:rPr>
          <w:rStyle w:val="FootnoteReference"/>
        </w:rPr>
        <w:footnoteRef/>
      </w:r>
      <w:r>
        <w:t xml:space="preserve"> </w:t>
      </w:r>
      <w:r w:rsidR="008C5280">
        <w:t>Note: All graphics in this image were licensed from Adobe Stock.</w:t>
      </w:r>
    </w:p>
  </w:footnote>
  <w:footnote w:id="5">
    <w:p w14:paraId="325302EE" w14:textId="37392079" w:rsidR="00C016DD" w:rsidRDefault="00C016DD" w:rsidP="00C016DD">
      <w:pPr>
        <w:pStyle w:val="FootnoteText"/>
      </w:pPr>
      <w:r>
        <w:rPr>
          <w:rStyle w:val="FootnoteReference"/>
        </w:rPr>
        <w:footnoteRef/>
      </w:r>
      <w:r>
        <w:t xml:space="preserve"> </w:t>
      </w:r>
      <w:r w:rsidRPr="00296BBB">
        <w:t xml:space="preserve">Source: University of Wisconsin Population Health Institute (2024). County Health Rankings &amp; Roadmaps. </w:t>
      </w:r>
      <w:hyperlink r:id="rId2" w:history="1">
        <w:r w:rsidRPr="0049049F">
          <w:rPr>
            <w:rStyle w:val="Hyperlink"/>
          </w:rPr>
          <w:t>www.countyhealthrankings.org</w:t>
        </w:r>
      </w:hyperlink>
      <w:r w:rsidRPr="00296BBB">
        <w:t>.</w:t>
      </w:r>
    </w:p>
    <w:p w14:paraId="572051A7" w14:textId="35A43263" w:rsidR="00C016DD" w:rsidRDefault="00C016DD">
      <w:pPr>
        <w:pStyle w:val="FootnoteText"/>
      </w:pPr>
    </w:p>
  </w:footnote>
  <w:footnote w:id="6">
    <w:p w14:paraId="2930C5B5" w14:textId="77777777" w:rsidR="00BE10B1" w:rsidRDefault="00BE10B1" w:rsidP="00BE10B1">
      <w:pPr>
        <w:pStyle w:val="FootnoteText"/>
      </w:pPr>
      <w:r w:rsidRPr="0033730D">
        <w:rPr>
          <w:rStyle w:val="FootnoteReference"/>
          <w:sz w:val="18"/>
          <w:szCs w:val="18"/>
        </w:rPr>
        <w:footnoteRef/>
      </w:r>
      <w:r w:rsidRPr="0033730D">
        <w:rPr>
          <w:sz w:val="18"/>
          <w:szCs w:val="18"/>
        </w:rPr>
        <w:t xml:space="preserve"> Source: CDC (2022). Social Determinants of Health at CDC. Accessed March 7th, 2024 via </w:t>
      </w:r>
      <w:hyperlink r:id="rId3" w:history="1">
        <w:r w:rsidRPr="0033730D">
          <w:rPr>
            <w:rStyle w:val="Hyperlink"/>
            <w:sz w:val="18"/>
            <w:szCs w:val="18"/>
          </w:rPr>
          <w:t>https://www.cdc.gov/about/sdoh/index.html</w:t>
        </w:r>
      </w:hyperlink>
      <w:r w:rsidRPr="0033730D">
        <w:rPr>
          <w:sz w:val="18"/>
          <w:szCs w:val="18"/>
        </w:rPr>
        <w:t xml:space="preserve"> </w:t>
      </w:r>
    </w:p>
  </w:footnote>
  <w:footnote w:id="7">
    <w:p w14:paraId="005F85C1" w14:textId="59B4008F" w:rsidR="0044778E" w:rsidRDefault="0044778E">
      <w:pPr>
        <w:pStyle w:val="FootnoteText"/>
      </w:pPr>
      <w:r>
        <w:rPr>
          <w:rStyle w:val="FootnoteReference"/>
        </w:rPr>
        <w:footnoteRef/>
      </w:r>
      <w:r>
        <w:t xml:space="preserve"> </w:t>
      </w:r>
      <w:r w:rsidRPr="00BB2F49">
        <w:rPr>
          <w:sz w:val="18"/>
          <w:szCs w:val="18"/>
        </w:rPr>
        <w:t xml:space="preserve">Source: Kaiser Family Foundation (2024). Disparities in Health and Health Care: 5 Key Questions and Answers. Accessed December 30, 2024 via </w:t>
      </w:r>
      <w:hyperlink r:id="rId4" w:history="1">
        <w:r w:rsidRPr="00BB2F49">
          <w:rPr>
            <w:rStyle w:val="Hyperlink"/>
            <w:sz w:val="18"/>
            <w:szCs w:val="18"/>
          </w:rPr>
          <w:t>https://www.kff.org/racial-equity-and-health-policy/issue-brief/disparities-in-health-and-health-care-5-key-question-and-answers/</w:t>
        </w:r>
      </w:hyperlink>
    </w:p>
  </w:footnote>
  <w:footnote w:id="8">
    <w:p w14:paraId="68FE8801" w14:textId="48C2B6B3" w:rsidR="008E07D6" w:rsidRDefault="008E07D6">
      <w:pPr>
        <w:pStyle w:val="FootnoteText"/>
      </w:pPr>
      <w:r w:rsidRPr="00ED6442">
        <w:rPr>
          <w:rStyle w:val="FootnoteReference"/>
          <w:sz w:val="18"/>
          <w:szCs w:val="18"/>
        </w:rPr>
        <w:footnoteRef/>
      </w:r>
      <w:r w:rsidRPr="00ED6442">
        <w:rPr>
          <w:sz w:val="18"/>
          <w:szCs w:val="18"/>
        </w:rPr>
        <w:t xml:space="preserve"> </w:t>
      </w:r>
      <w:r w:rsidR="005F6D1F" w:rsidRPr="00ED6442">
        <w:rPr>
          <w:sz w:val="18"/>
          <w:szCs w:val="18"/>
        </w:rPr>
        <w:t>Source: Esri. Throughout this report, maps and demographic estimates (unless otherwise noted) were developed using ArcGIS® software by Esri. ArcGIS® and ArcMap™ are the intellectual property of Esri and are used herein under license. Copyright © Esri. All rights reserved. For more information about Esri® software, please visit </w:t>
      </w:r>
      <w:hyperlink r:id="rId5" w:history="1">
        <w:r w:rsidR="005F6D1F" w:rsidRPr="00ED6442">
          <w:rPr>
            <w:rStyle w:val="Hyperlink"/>
            <w:sz w:val="18"/>
            <w:szCs w:val="18"/>
          </w:rPr>
          <w:t>www.esri.com</w:t>
        </w:r>
      </w:hyperlink>
    </w:p>
  </w:footnote>
  <w:footnote w:id="9">
    <w:p w14:paraId="1AE17735" w14:textId="05B2ECA7" w:rsidR="006A3793" w:rsidRDefault="006A3793">
      <w:pPr>
        <w:pStyle w:val="FootnoteText"/>
      </w:pPr>
      <w:r>
        <w:rPr>
          <w:rStyle w:val="FootnoteReference"/>
        </w:rPr>
        <w:footnoteRef/>
      </w:r>
      <w:r>
        <w:t xml:space="preserve"> </w:t>
      </w:r>
      <w:r w:rsidRPr="00F44D07">
        <w:rPr>
          <w:sz w:val="18"/>
          <w:szCs w:val="18"/>
        </w:rPr>
        <w:t xml:space="preserve">Source: U.S. Census Bureau. "Selected Social Characteristics in the United States." American Community Survey, ACS 5-Year and 1-Year Estimates Data Profiles, Table DP02, 2022, </w:t>
      </w:r>
      <w:hyperlink r:id="rId6" w:history="1">
        <w:r w:rsidRPr="00570FAA">
          <w:rPr>
            <w:rStyle w:val="Hyperlink"/>
            <w:sz w:val="18"/>
            <w:szCs w:val="18"/>
          </w:rPr>
          <w:t>https://data.census.gov</w:t>
        </w:r>
      </w:hyperlink>
      <w:r w:rsidRPr="00F44D07">
        <w:rPr>
          <w:sz w:val="18"/>
          <w:szCs w:val="18"/>
        </w:rPr>
        <w:t>. Accessed on April 1, 2024.</w:t>
      </w:r>
    </w:p>
  </w:footnote>
  <w:footnote w:id="10">
    <w:p w14:paraId="0BEB600B" w14:textId="77777777" w:rsidR="004927A4" w:rsidRDefault="004927A4" w:rsidP="00AF72F4">
      <w:pPr>
        <w:pStyle w:val="FootnoteText"/>
      </w:pPr>
      <w:r>
        <w:rPr>
          <w:rStyle w:val="FootnoteReference"/>
        </w:rPr>
        <w:footnoteRef/>
      </w:r>
      <w:r>
        <w:t xml:space="preserve"> </w:t>
      </w:r>
      <w:r w:rsidRPr="00094AA7">
        <w:rPr>
          <w:rFonts w:ascii="Calibri" w:hAnsi="Calibri" w:cs="Calibri"/>
          <w:sz w:val="18"/>
          <w:szCs w:val="18"/>
        </w:rPr>
        <w:t>Disability status is classified in the ACS according to yes/no responses to questions about six types of disability concepts. For children under 5 years old, hearing and vision difficulty are used to determine disability status. For children between the ages of 5 and 14, disability status is determined from hearing, vision, cognitive, ambulatory, and self-care difficulties. For people aged 15 years and older, they are considered to have a disability if they have difficulty with any one of the six difficulty types.</w:t>
      </w:r>
    </w:p>
  </w:footnote>
  <w:footnote w:id="11">
    <w:p w14:paraId="5FD037F9" w14:textId="77777777" w:rsidR="004927A4" w:rsidRPr="00CA2ABC" w:rsidRDefault="004927A4" w:rsidP="004927A4">
      <w:pPr>
        <w:pStyle w:val="FootnoteText"/>
        <w:rPr>
          <w:sz w:val="18"/>
          <w:szCs w:val="18"/>
        </w:rPr>
      </w:pPr>
      <w:r w:rsidRPr="00CA2ABC">
        <w:rPr>
          <w:rStyle w:val="FootnoteReference"/>
          <w:sz w:val="18"/>
          <w:szCs w:val="18"/>
        </w:rPr>
        <w:footnoteRef/>
      </w:r>
      <w:r w:rsidRPr="00CA2ABC">
        <w:rPr>
          <w:sz w:val="18"/>
          <w:szCs w:val="18"/>
        </w:rPr>
        <w:t xml:space="preserve"> Source: Healthy People 2030 (2023). </w:t>
      </w:r>
      <w:r w:rsidRPr="00CA2ABC">
        <w:rPr>
          <w:i/>
          <w:iCs/>
          <w:sz w:val="18"/>
          <w:szCs w:val="18"/>
        </w:rPr>
        <w:t>Poverty</w:t>
      </w:r>
      <w:r w:rsidRPr="00CA2ABC">
        <w:rPr>
          <w:sz w:val="18"/>
          <w:szCs w:val="18"/>
        </w:rPr>
        <w:t>. Accessed March 7</w:t>
      </w:r>
      <w:r w:rsidRPr="00CA2ABC">
        <w:rPr>
          <w:sz w:val="18"/>
          <w:szCs w:val="18"/>
          <w:vertAlign w:val="superscript"/>
        </w:rPr>
        <w:t>th</w:t>
      </w:r>
      <w:r w:rsidRPr="00CA2ABC">
        <w:rPr>
          <w:sz w:val="18"/>
          <w:szCs w:val="18"/>
        </w:rPr>
        <w:t xml:space="preserve">, 2024 via: </w:t>
      </w:r>
      <w:hyperlink r:id="rId7" w:history="1">
        <w:r w:rsidRPr="00CA2ABC">
          <w:rPr>
            <w:rStyle w:val="Hyperlink1"/>
            <w:sz w:val="18"/>
            <w:szCs w:val="18"/>
          </w:rPr>
          <w:t>https://health.gov/healthypeople/priority-areas/social-determinants-health/literature-summaries/poverty</w:t>
        </w:r>
      </w:hyperlink>
      <w:r w:rsidRPr="00CA2ABC">
        <w:rPr>
          <w:sz w:val="18"/>
          <w:szCs w:val="18"/>
        </w:rPr>
        <w:t xml:space="preserve"> </w:t>
      </w:r>
    </w:p>
  </w:footnote>
  <w:footnote w:id="12">
    <w:p w14:paraId="52002B37" w14:textId="77777777" w:rsidR="004927A4" w:rsidRPr="00CA2ABC" w:rsidRDefault="004927A4" w:rsidP="004927A4">
      <w:pPr>
        <w:pStyle w:val="FootnoteText"/>
        <w:rPr>
          <w:sz w:val="18"/>
          <w:szCs w:val="18"/>
        </w:rPr>
      </w:pPr>
      <w:r w:rsidRPr="00CA2ABC">
        <w:rPr>
          <w:rStyle w:val="FootnoteReference"/>
          <w:sz w:val="18"/>
          <w:szCs w:val="18"/>
        </w:rPr>
        <w:footnoteRef/>
      </w:r>
      <w:r w:rsidRPr="00CA2ABC">
        <w:rPr>
          <w:sz w:val="18"/>
          <w:szCs w:val="18"/>
        </w:rPr>
        <w:t xml:space="preserve"> The Supplemental Nutrition Assistance Program (SNAP) provides nutrition assistance to eligible, low-income individuals and households. It is the largest Federal nutrition assistance program. Source: </w:t>
      </w:r>
      <w:hyperlink r:id="rId8" w:history="1">
        <w:r w:rsidRPr="00CA2ABC">
          <w:rPr>
            <w:rStyle w:val="Hyperlink1"/>
            <w:sz w:val="18"/>
            <w:szCs w:val="18"/>
          </w:rPr>
          <w:t>USDA Supplemental Assistance Program fact sheet</w:t>
        </w:r>
      </w:hyperlink>
      <w:r w:rsidRPr="00CA2ABC">
        <w:rPr>
          <w:sz w:val="18"/>
          <w:szCs w:val="18"/>
        </w:rPr>
        <w:t>.</w:t>
      </w:r>
    </w:p>
  </w:footnote>
  <w:footnote w:id="13">
    <w:p w14:paraId="3DB825D4" w14:textId="77777777" w:rsidR="00B43181" w:rsidRPr="00A46989" w:rsidRDefault="00B43181" w:rsidP="00B43181">
      <w:pPr>
        <w:pStyle w:val="FootnoteText"/>
        <w:rPr>
          <w:sz w:val="18"/>
          <w:szCs w:val="18"/>
        </w:rPr>
      </w:pPr>
      <w:r w:rsidRPr="00A46989">
        <w:rPr>
          <w:rStyle w:val="FootnoteReference"/>
          <w:sz w:val="18"/>
          <w:szCs w:val="18"/>
        </w:rPr>
        <w:footnoteRef/>
      </w:r>
      <w:r w:rsidRPr="00A46989">
        <w:rPr>
          <w:sz w:val="18"/>
          <w:szCs w:val="18"/>
        </w:rPr>
        <w:t xml:space="preserve"> Source (for County and North Carolina): U.S. Census Bureau. "Educational Attainment for the Population 25 Years and Over.” </w:t>
      </w:r>
      <w:r w:rsidRPr="00B23824">
        <w:rPr>
          <w:i/>
          <w:iCs/>
          <w:sz w:val="18"/>
          <w:szCs w:val="18"/>
        </w:rPr>
        <w:t>American Community Survey, ACS 5-Year Estimates Detailed Tables, Table B15003,</w:t>
      </w:r>
      <w:r w:rsidRPr="00A46989">
        <w:rPr>
          <w:sz w:val="18"/>
          <w:szCs w:val="18"/>
        </w:rPr>
        <w:t xml:space="preserve"> 2020, </w:t>
      </w:r>
      <w:hyperlink r:id="rId9" w:history="1">
        <w:r w:rsidRPr="0028089C">
          <w:rPr>
            <w:rStyle w:val="Hyperlink"/>
            <w:sz w:val="18"/>
            <w:szCs w:val="18"/>
          </w:rPr>
          <w:t>https://data.census.gov/table/ACSDT5Y2020.B15003?q=b15003&amp;g=040XX00US37,37$0500000&amp;moe=false</w:t>
        </w:r>
      </w:hyperlink>
      <w:r w:rsidRPr="00A46989">
        <w:rPr>
          <w:sz w:val="18"/>
          <w:szCs w:val="18"/>
        </w:rPr>
        <w:t>. Accessed on April 1, 2024.</w:t>
      </w:r>
    </w:p>
  </w:footnote>
  <w:footnote w:id="14">
    <w:p w14:paraId="5C8FFF12" w14:textId="77777777" w:rsidR="00B43181" w:rsidRPr="00A46989" w:rsidRDefault="00B43181" w:rsidP="00B43181">
      <w:pPr>
        <w:pStyle w:val="FootnoteText"/>
        <w:rPr>
          <w:sz w:val="18"/>
          <w:szCs w:val="18"/>
        </w:rPr>
      </w:pPr>
      <w:r w:rsidRPr="00A46989">
        <w:rPr>
          <w:rStyle w:val="FootnoteReference"/>
          <w:sz w:val="18"/>
          <w:szCs w:val="18"/>
        </w:rPr>
        <w:footnoteRef/>
      </w:r>
      <w:r w:rsidRPr="00A46989">
        <w:rPr>
          <w:sz w:val="18"/>
          <w:szCs w:val="18"/>
        </w:rPr>
        <w:t xml:space="preserve"> Source (for United States): U.S. Census Bureau. “Educational Attainment in the United States: 2022.” Table 1, All Races. </w:t>
      </w:r>
      <w:hyperlink r:id="rId10" w:history="1">
        <w:r w:rsidRPr="0028089C">
          <w:rPr>
            <w:rStyle w:val="Hyperlink"/>
            <w:sz w:val="18"/>
            <w:szCs w:val="18"/>
          </w:rPr>
          <w:t>https://www.census.gov/data/tables/2022/demo/educational-attainment/cps-detailed-tables.html</w:t>
        </w:r>
      </w:hyperlink>
      <w:r w:rsidRPr="00A46989">
        <w:rPr>
          <w:sz w:val="18"/>
          <w:szCs w:val="18"/>
        </w:rPr>
        <w:t>.</w:t>
      </w:r>
    </w:p>
  </w:footnote>
  <w:footnote w:id="15">
    <w:p w14:paraId="3DCDDE1A" w14:textId="77777777" w:rsidR="006C5000" w:rsidRPr="00A46989" w:rsidRDefault="006C5000" w:rsidP="006C5000">
      <w:pPr>
        <w:pStyle w:val="FootnoteText"/>
        <w:rPr>
          <w:sz w:val="18"/>
          <w:szCs w:val="18"/>
        </w:rPr>
      </w:pPr>
      <w:r w:rsidRPr="00A46989">
        <w:rPr>
          <w:rStyle w:val="FootnoteReference"/>
          <w:sz w:val="18"/>
          <w:szCs w:val="18"/>
        </w:rPr>
        <w:footnoteRef/>
      </w:r>
      <w:r w:rsidRPr="00A46989">
        <w:rPr>
          <w:sz w:val="18"/>
          <w:szCs w:val="18"/>
        </w:rPr>
        <w:t xml:space="preserve"> Source (for County and North Carolina): U.S. Census Bureau. "Educational Attainment for the Population 25 Years and Over.” </w:t>
      </w:r>
      <w:r w:rsidRPr="00B23824">
        <w:rPr>
          <w:i/>
          <w:iCs/>
          <w:sz w:val="18"/>
          <w:szCs w:val="18"/>
        </w:rPr>
        <w:t>American Community Survey, ACS 5-Year Estimates Detailed Tables, Table B15003,</w:t>
      </w:r>
      <w:r w:rsidRPr="00A46989">
        <w:rPr>
          <w:sz w:val="18"/>
          <w:szCs w:val="18"/>
        </w:rPr>
        <w:t xml:space="preserve"> 2020, </w:t>
      </w:r>
      <w:hyperlink r:id="rId11" w:history="1">
        <w:r w:rsidRPr="0028089C">
          <w:rPr>
            <w:rStyle w:val="Hyperlink"/>
            <w:sz w:val="18"/>
            <w:szCs w:val="18"/>
          </w:rPr>
          <w:t>https://data.census.gov/table/ACSDT5Y2020.B15003?q=b15003&amp;g=040XX00US37,37$0500000&amp;moe=false</w:t>
        </w:r>
      </w:hyperlink>
      <w:r w:rsidRPr="00A46989">
        <w:rPr>
          <w:sz w:val="18"/>
          <w:szCs w:val="18"/>
        </w:rPr>
        <w:t>. Accessed on April 1, 2024.</w:t>
      </w:r>
    </w:p>
  </w:footnote>
  <w:footnote w:id="16">
    <w:p w14:paraId="1DCE6AFB" w14:textId="77777777" w:rsidR="006C5000" w:rsidRPr="00A46989" w:rsidRDefault="006C5000" w:rsidP="006C5000">
      <w:pPr>
        <w:pStyle w:val="FootnoteText"/>
        <w:rPr>
          <w:sz w:val="18"/>
          <w:szCs w:val="18"/>
        </w:rPr>
      </w:pPr>
      <w:r w:rsidRPr="00A46989">
        <w:rPr>
          <w:rStyle w:val="FootnoteReference"/>
          <w:sz w:val="18"/>
          <w:szCs w:val="18"/>
        </w:rPr>
        <w:footnoteRef/>
      </w:r>
      <w:r w:rsidRPr="00A46989">
        <w:rPr>
          <w:sz w:val="18"/>
          <w:szCs w:val="18"/>
        </w:rPr>
        <w:t xml:space="preserve"> Source (for United States): U.S. Census Bureau. “Educational Attainment in the United States: 2022.” Table 1, All Races. </w:t>
      </w:r>
      <w:hyperlink r:id="rId12" w:history="1">
        <w:r w:rsidRPr="0028089C">
          <w:rPr>
            <w:rStyle w:val="Hyperlink"/>
            <w:sz w:val="18"/>
            <w:szCs w:val="18"/>
          </w:rPr>
          <w:t>https://www.census.gov/data/tables/2022/demo/educational-attainment/cps-detailed-tables.html</w:t>
        </w:r>
      </w:hyperlink>
      <w:r w:rsidRPr="00A46989">
        <w:rPr>
          <w:sz w:val="18"/>
          <w:szCs w:val="18"/>
        </w:rPr>
        <w:t>.</w:t>
      </w:r>
    </w:p>
  </w:footnote>
  <w:footnote w:id="17">
    <w:p w14:paraId="36319395" w14:textId="2D126BD8" w:rsidR="00692207" w:rsidRPr="00692207" w:rsidRDefault="00692207" w:rsidP="00692207">
      <w:pPr>
        <w:spacing w:after="0" w:line="240" w:lineRule="auto"/>
        <w:jc w:val="both"/>
        <w:rPr>
          <w:rFonts w:ascii="Calibri" w:eastAsia="Calibri" w:hAnsi="Calibri" w:cs="Calibri"/>
          <w:sz w:val="18"/>
          <w:szCs w:val="18"/>
        </w:rPr>
      </w:pPr>
      <w:r>
        <w:rPr>
          <w:rStyle w:val="FootnoteReference"/>
        </w:rPr>
        <w:footnoteRef/>
      </w:r>
      <w:r>
        <w:t xml:space="preserve"> </w:t>
      </w:r>
      <w:r w:rsidRPr="003C51F1">
        <w:rPr>
          <w:rFonts w:ascii="Calibri" w:eastAsia="Calibri" w:hAnsi="Calibri" w:cs="Calibri"/>
          <w:sz w:val="18"/>
          <w:szCs w:val="18"/>
        </w:rPr>
        <w:t>US Totals combine GED with High School Diploma</w:t>
      </w:r>
    </w:p>
  </w:footnote>
  <w:footnote w:id="18">
    <w:p w14:paraId="4A9115D1" w14:textId="77777777" w:rsidR="005702F0" w:rsidRPr="00A46989" w:rsidRDefault="005702F0" w:rsidP="005702F0">
      <w:pPr>
        <w:pStyle w:val="FootnoteText"/>
        <w:rPr>
          <w:sz w:val="18"/>
          <w:szCs w:val="18"/>
        </w:rPr>
      </w:pPr>
      <w:r w:rsidRPr="00A46989">
        <w:rPr>
          <w:rStyle w:val="FootnoteReference"/>
          <w:sz w:val="18"/>
          <w:szCs w:val="18"/>
        </w:rPr>
        <w:footnoteRef/>
      </w:r>
      <w:r w:rsidRPr="00A46989">
        <w:rPr>
          <w:sz w:val="18"/>
          <w:szCs w:val="18"/>
        </w:rPr>
        <w:t xml:space="preserve"> Source (for County and North Carolina): U.S. Census Bureau. "Employment Status." </w:t>
      </w:r>
      <w:r w:rsidRPr="00B23824">
        <w:rPr>
          <w:i/>
          <w:iCs/>
          <w:sz w:val="18"/>
          <w:szCs w:val="18"/>
        </w:rPr>
        <w:t>American Community Survey, ACS 5-Year Estimates Subject Tables, Table S2301,</w:t>
      </w:r>
      <w:r w:rsidRPr="00A46989">
        <w:rPr>
          <w:sz w:val="18"/>
          <w:szCs w:val="18"/>
        </w:rPr>
        <w:t xml:space="preserve"> 2022, </w:t>
      </w:r>
      <w:hyperlink r:id="rId13" w:history="1">
        <w:r w:rsidRPr="0028089C">
          <w:rPr>
            <w:rStyle w:val="Hyperlink"/>
            <w:sz w:val="18"/>
            <w:szCs w:val="18"/>
          </w:rPr>
          <w:t>https://data.census.gov/table/ACSST5Y2022.S2301?q=S2301&amp;g=040XX00US37,37$0500000&amp;moe=false</w:t>
        </w:r>
      </w:hyperlink>
      <w:r w:rsidRPr="00A46989">
        <w:rPr>
          <w:sz w:val="18"/>
          <w:szCs w:val="18"/>
        </w:rPr>
        <w:t>. Accessed on April 1, 2024.</w:t>
      </w:r>
    </w:p>
  </w:footnote>
  <w:footnote w:id="19">
    <w:p w14:paraId="3AFED2AF" w14:textId="77777777" w:rsidR="005702F0" w:rsidRDefault="005702F0" w:rsidP="005702F0">
      <w:pPr>
        <w:pStyle w:val="FootnoteText"/>
      </w:pPr>
      <w:r w:rsidRPr="00A46989">
        <w:rPr>
          <w:rStyle w:val="FootnoteReference"/>
          <w:sz w:val="18"/>
          <w:szCs w:val="18"/>
        </w:rPr>
        <w:footnoteRef/>
      </w:r>
      <w:r w:rsidRPr="00A46989">
        <w:rPr>
          <w:sz w:val="18"/>
          <w:szCs w:val="18"/>
        </w:rPr>
        <w:t xml:space="preserve"> Source (for United States): Federal Reserve Bank of Saint Louis. Federal Reserve Economic Data - FRED (March 2024). </w:t>
      </w:r>
      <w:hyperlink r:id="rId14" w:history="1">
        <w:r w:rsidRPr="00227981">
          <w:rPr>
            <w:rStyle w:val="Hyperlink"/>
            <w:sz w:val="18"/>
            <w:szCs w:val="18"/>
          </w:rPr>
          <w:t>https://fred.stlouisfed.org/</w:t>
        </w:r>
      </w:hyperlink>
      <w:r>
        <w:rPr>
          <w:sz w:val="18"/>
          <w:szCs w:val="18"/>
        </w:rPr>
        <w:t xml:space="preserve"> </w:t>
      </w:r>
    </w:p>
  </w:footnote>
  <w:footnote w:id="20">
    <w:p w14:paraId="56CD3478" w14:textId="77777777" w:rsidR="008067A9" w:rsidRDefault="008067A9" w:rsidP="008067A9">
      <w:pPr>
        <w:pStyle w:val="FootnoteText"/>
      </w:pPr>
      <w:r>
        <w:rPr>
          <w:rStyle w:val="FootnoteReference"/>
        </w:rPr>
        <w:footnoteRef/>
      </w:r>
      <w:r>
        <w:t xml:space="preserve"> </w:t>
      </w:r>
      <w:r w:rsidRPr="00B9771D">
        <w:rPr>
          <w:sz w:val="18"/>
          <w:szCs w:val="18"/>
        </w:rPr>
        <w:t xml:space="preserve">Source: U.S. Census Bureau. "Selected Characteristics of Health Insurance Coverage in the United States." </w:t>
      </w:r>
      <w:r w:rsidRPr="00B23824">
        <w:rPr>
          <w:i/>
          <w:iCs/>
          <w:sz w:val="18"/>
          <w:szCs w:val="18"/>
        </w:rPr>
        <w:t>American Community Survey, ACS 5-Year Estimates Subject Tables, Table S2701,</w:t>
      </w:r>
      <w:r w:rsidRPr="00B9771D">
        <w:rPr>
          <w:sz w:val="18"/>
          <w:szCs w:val="18"/>
        </w:rPr>
        <w:t xml:space="preserve"> 2022, </w:t>
      </w:r>
      <w:hyperlink r:id="rId15" w:history="1">
        <w:r w:rsidRPr="0028089C">
          <w:rPr>
            <w:rStyle w:val="Hyperlink"/>
            <w:sz w:val="18"/>
            <w:szCs w:val="18"/>
          </w:rPr>
          <w:t>https://data.census.gov/table/ACSST5Y2022.S2701?q=s2701&amp;g=010XX00US_040XX00US37,37$0500000&amp;moe=false</w:t>
        </w:r>
      </w:hyperlink>
      <w:r w:rsidRPr="00B9771D">
        <w:rPr>
          <w:sz w:val="18"/>
          <w:szCs w:val="18"/>
        </w:rPr>
        <w:t>. Accessed on April 1, 2024.</w:t>
      </w:r>
    </w:p>
  </w:footnote>
  <w:footnote w:id="21">
    <w:p w14:paraId="6B86BC10" w14:textId="77777777" w:rsidR="004927A4" w:rsidRDefault="004927A4" w:rsidP="004927A4">
      <w:pPr>
        <w:pStyle w:val="FootnoteText"/>
      </w:pPr>
      <w:r w:rsidRPr="00FC651B">
        <w:rPr>
          <w:rStyle w:val="FootnoteReference"/>
          <w:sz w:val="18"/>
          <w:szCs w:val="18"/>
        </w:rPr>
        <w:footnoteRef/>
      </w:r>
      <w:r w:rsidRPr="00FC651B">
        <w:rPr>
          <w:sz w:val="18"/>
          <w:szCs w:val="18"/>
        </w:rPr>
        <w:t xml:space="preserve"> </w:t>
      </w:r>
      <w:bookmarkStart w:id="115" w:name="_Hlk158982152"/>
      <w:r w:rsidRPr="00FC651B">
        <w:rPr>
          <w:sz w:val="18"/>
          <w:szCs w:val="18"/>
        </w:rPr>
        <w:t xml:space="preserve"> CDC/ATSDR Social Vulnerability Index (SVI). Retrieved from </w:t>
      </w:r>
      <w:hyperlink r:id="rId16" w:history="1">
        <w:r w:rsidRPr="00FC651B">
          <w:rPr>
            <w:rStyle w:val="Hyperlink1"/>
            <w:sz w:val="18"/>
            <w:szCs w:val="18"/>
          </w:rPr>
          <w:t>https://www.atsdr.cdc.gov/placeandhealth/svi/index.html</w:t>
        </w:r>
      </w:hyperlink>
      <w:r w:rsidRPr="00FC651B">
        <w:rPr>
          <w:sz w:val="18"/>
          <w:szCs w:val="18"/>
        </w:rPr>
        <w:t>.</w:t>
      </w:r>
      <w:bookmarkEnd w:id="115"/>
    </w:p>
  </w:footnote>
  <w:footnote w:id="22">
    <w:p w14:paraId="2AE99EE9" w14:textId="77777777" w:rsidR="004927A4" w:rsidRDefault="004927A4" w:rsidP="004927A4">
      <w:pPr>
        <w:pStyle w:val="FootnoteText"/>
      </w:pPr>
      <w:r>
        <w:rPr>
          <w:rStyle w:val="FootnoteReference"/>
        </w:rPr>
        <w:footnoteRef/>
      </w:r>
      <w:r>
        <w:t xml:space="preserve"> </w:t>
      </w:r>
      <w:r w:rsidRPr="00FF519A">
        <w:t>U.S. Environmental Protection Agency (2024).</w:t>
      </w:r>
      <w:r>
        <w:t xml:space="preserve"> Retrieved from </w:t>
      </w:r>
      <w:hyperlink r:id="rId17" w:history="1">
        <w:r w:rsidRPr="0023343B">
          <w:rPr>
            <w:rStyle w:val="Hyperlink"/>
            <w:color w:val="4F81BD" w:themeColor="accent1"/>
          </w:rPr>
          <w:t>https://www.epa.gov/environmentaljustice</w:t>
        </w:r>
      </w:hyperlink>
    </w:p>
  </w:footnote>
  <w:footnote w:id="23">
    <w:p w14:paraId="6EB69A60"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American Medical Association (2022). </w:t>
      </w:r>
      <w:r w:rsidRPr="00CA20A3">
        <w:rPr>
          <w:rFonts w:ascii="Calibri" w:hAnsi="Calibri" w:cs="Calibri"/>
          <w:i/>
          <w:iCs/>
          <w:sz w:val="18"/>
          <w:szCs w:val="18"/>
        </w:rPr>
        <w:t>What is behavioral health?</w:t>
      </w:r>
      <w:r w:rsidRPr="00CA20A3">
        <w:rPr>
          <w:rFonts w:ascii="Calibri" w:hAnsi="Calibri" w:cs="Calibri"/>
          <w:sz w:val="18"/>
          <w:szCs w:val="18"/>
        </w:rPr>
        <w:t xml:space="preserve">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18" w:history="1">
        <w:r w:rsidRPr="00CA20A3">
          <w:rPr>
            <w:rStyle w:val="Hyperlink"/>
            <w:rFonts w:ascii="Calibri" w:hAnsi="Calibri" w:cs="Calibri"/>
            <w:sz w:val="18"/>
            <w:szCs w:val="18"/>
          </w:rPr>
          <w:t>https://www.ama-assn.org/delivering-care/public-health/what-behavioral-health</w:t>
        </w:r>
      </w:hyperlink>
      <w:r w:rsidRPr="00CA20A3">
        <w:rPr>
          <w:rFonts w:ascii="Calibri" w:hAnsi="Calibri" w:cs="Calibri"/>
          <w:sz w:val="18"/>
          <w:szCs w:val="18"/>
        </w:rPr>
        <w:t>.</w:t>
      </w:r>
    </w:p>
  </w:footnote>
  <w:footnote w:id="24">
    <w:p w14:paraId="6E4D4F15" w14:textId="77777777" w:rsidR="00596052" w:rsidRDefault="00596052" w:rsidP="00596052">
      <w:pPr>
        <w:pStyle w:val="FootnoteText"/>
      </w:pPr>
      <w:r>
        <w:rPr>
          <w:rStyle w:val="FootnoteReference"/>
        </w:rPr>
        <w:footnoteRef/>
      </w:r>
      <w:r w:rsidRPr="002859C0">
        <w:rPr>
          <w:rFonts w:ascii="Calibri" w:hAnsi="Calibri" w:cs="Calibri"/>
          <w:sz w:val="18"/>
          <w:szCs w:val="18"/>
        </w:rPr>
        <w:t xml:space="preserve">Source: CDC. (2024).  About mental health. Retrieved October 1, 2024, from: </w:t>
      </w:r>
      <w:hyperlink r:id="rId19" w:history="1">
        <w:r w:rsidRPr="002859C0">
          <w:rPr>
            <w:rStyle w:val="Hyperlink"/>
            <w:rFonts w:ascii="Calibri" w:hAnsi="Calibri" w:cs="Calibri"/>
            <w:sz w:val="18"/>
            <w:szCs w:val="18"/>
          </w:rPr>
          <w:t>https://www.cdc.gov/mentalhealth/learn/index.htm</w:t>
        </w:r>
      </w:hyperlink>
    </w:p>
  </w:footnote>
  <w:footnote w:id="25">
    <w:p w14:paraId="26DFBC5C" w14:textId="2732EF4A"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Source: National Institute of Mental Health (2023). </w:t>
      </w:r>
      <w:r w:rsidRPr="00CA20A3">
        <w:rPr>
          <w:rFonts w:ascii="Calibri" w:hAnsi="Calibri" w:cs="Calibri"/>
          <w:i/>
          <w:iCs/>
          <w:sz w:val="18"/>
          <w:szCs w:val="18"/>
        </w:rPr>
        <w:t>Mental Illness</w:t>
      </w:r>
      <w:r w:rsidRPr="00CA20A3">
        <w:rPr>
          <w:rFonts w:ascii="Calibri" w:hAnsi="Calibri" w:cs="Calibri"/>
          <w:sz w:val="18"/>
          <w:szCs w:val="18"/>
        </w:rPr>
        <w:t>.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20" w:history="1">
        <w:r w:rsidRPr="00CA20A3">
          <w:rPr>
            <w:rStyle w:val="Hyperlink"/>
            <w:rFonts w:ascii="Calibri" w:hAnsi="Calibri" w:cs="Calibri"/>
            <w:sz w:val="18"/>
            <w:szCs w:val="18"/>
          </w:rPr>
          <w:t>https://www.nimh.nih.gov/health/statistics/mental-illness</w:t>
        </w:r>
      </w:hyperlink>
      <w:r w:rsidRPr="00CA20A3">
        <w:rPr>
          <w:rFonts w:ascii="Calibri" w:hAnsi="Calibri" w:cs="Calibri"/>
          <w:sz w:val="18"/>
          <w:szCs w:val="18"/>
        </w:rPr>
        <w:t>.</w:t>
      </w:r>
    </w:p>
  </w:footnote>
  <w:footnote w:id="26">
    <w:p w14:paraId="7049E644" w14:textId="77777777" w:rsidR="00596052" w:rsidRPr="00C561D5" w:rsidRDefault="00596052" w:rsidP="00596052">
      <w:pPr>
        <w:pStyle w:val="FootnoteText"/>
        <w:jc w:val="both"/>
      </w:pPr>
      <w:r>
        <w:rPr>
          <w:rStyle w:val="FootnoteReference"/>
        </w:rPr>
        <w:footnoteRef/>
      </w:r>
      <w:r>
        <w:t xml:space="preserve">  </w:t>
      </w:r>
      <w:r w:rsidRPr="00351EDE">
        <w:rPr>
          <w:rFonts w:ascii="Calibri" w:hAnsi="Calibri" w:cs="Calibri"/>
          <w:sz w:val="18"/>
          <w:szCs w:val="18"/>
        </w:rPr>
        <w:t xml:space="preserve">Source: CDC. (2024). Mental health. Retrieved October 1, 2024, from </w:t>
      </w:r>
      <w:hyperlink r:id="rId21" w:history="1">
        <w:r w:rsidRPr="00351EDE">
          <w:rPr>
            <w:rStyle w:val="Hyperlink"/>
            <w:rFonts w:ascii="Calibri" w:hAnsi="Calibri" w:cs="Calibri"/>
            <w:sz w:val="18"/>
            <w:szCs w:val="18"/>
          </w:rPr>
          <w:t>https://www.cdc.gov/mentalhealth/learn/index.htm</w:t>
        </w:r>
      </w:hyperlink>
    </w:p>
  </w:footnote>
  <w:footnote w:id="27">
    <w:p w14:paraId="36813CC0" w14:textId="77777777" w:rsidR="00596052" w:rsidRPr="00351EDE" w:rsidRDefault="00596052" w:rsidP="00596052">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RHI Hub. (2023). Rural mental health. Retrieved October 1, 2024 from: https://www.ruralhealthinfo.org/topics/mental-health</w:t>
      </w:r>
    </w:p>
  </w:footnote>
  <w:footnote w:id="28">
    <w:p w14:paraId="17046752" w14:textId="77777777" w:rsidR="00596052" w:rsidRPr="004975F1" w:rsidRDefault="00596052" w:rsidP="00596052">
      <w:pPr>
        <w:pStyle w:val="FootnoteText"/>
        <w:jc w:val="both"/>
        <w:rPr>
          <w:rFonts w:ascii="Calibri" w:hAnsi="Calibri" w:cs="Calibri"/>
        </w:rPr>
      </w:pPr>
      <w:r w:rsidRPr="004975F1">
        <w:rPr>
          <w:rStyle w:val="FootnoteReference"/>
          <w:rFonts w:ascii="Calibri" w:hAnsi="Calibri" w:cs="Calibri"/>
          <w:sz w:val="18"/>
          <w:szCs w:val="18"/>
        </w:rPr>
        <w:footnoteRef/>
      </w:r>
      <w:r w:rsidRPr="004975F1">
        <w:rPr>
          <w:rFonts w:ascii="Calibri" w:hAnsi="Calibri" w:cs="Calibri"/>
          <w:sz w:val="18"/>
          <w:szCs w:val="18"/>
        </w:rPr>
        <w:t xml:space="preserve"> Source: NAMI (2023). </w:t>
      </w:r>
      <w:r w:rsidRPr="004975F1">
        <w:rPr>
          <w:rFonts w:ascii="Calibri" w:hAnsi="Calibri" w:cs="Calibri"/>
          <w:i/>
          <w:iCs/>
          <w:sz w:val="18"/>
          <w:szCs w:val="18"/>
        </w:rPr>
        <w:t xml:space="preserve"> Mental Health in North Carolina.</w:t>
      </w:r>
      <w:r w:rsidRPr="004975F1">
        <w:rPr>
          <w:rFonts w:ascii="Calibri" w:hAnsi="Calibri" w:cs="Calibri"/>
          <w:sz w:val="18"/>
          <w:szCs w:val="18"/>
        </w:rPr>
        <w:t xml:space="preserve"> Retrieved October 10, 2024, from </w:t>
      </w:r>
      <w:hyperlink r:id="rId22" w:history="1">
        <w:r w:rsidRPr="004975F1">
          <w:rPr>
            <w:rStyle w:val="Hyperlink"/>
            <w:rFonts w:ascii="Calibri" w:hAnsi="Calibri" w:cs="Calibri"/>
            <w:sz w:val="18"/>
            <w:szCs w:val="18"/>
          </w:rPr>
          <w:t>https://www.nami.org/wp-content/uploads/2023/07/NorthCarolinaStateFactSheet.pdf</w:t>
        </w:r>
      </w:hyperlink>
    </w:p>
  </w:footnote>
  <w:footnote w:id="29">
    <w:p w14:paraId="1EFC78E7" w14:textId="77777777" w:rsidR="00596052" w:rsidRPr="00EE7C7A" w:rsidRDefault="00596052" w:rsidP="00596052">
      <w:pPr>
        <w:pStyle w:val="FootnoteText"/>
        <w:jc w:val="both"/>
        <w:rPr>
          <w:rFonts w:ascii="Calibri" w:hAnsi="Calibri" w:cs="Calibri"/>
          <w:sz w:val="18"/>
          <w:szCs w:val="18"/>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American Psychiatric Association (2024). </w:t>
      </w:r>
      <w:r w:rsidRPr="00EE7C7A">
        <w:rPr>
          <w:rFonts w:ascii="Calibri" w:hAnsi="Calibri" w:cs="Calibri"/>
          <w:i/>
          <w:iCs/>
          <w:sz w:val="18"/>
          <w:szCs w:val="18"/>
        </w:rPr>
        <w:t>Addiction and Substance Use Disorders</w:t>
      </w:r>
      <w:r w:rsidRPr="00EE7C7A">
        <w:rPr>
          <w:rFonts w:ascii="Calibri" w:hAnsi="Calibri" w:cs="Calibri"/>
          <w:sz w:val="18"/>
          <w:szCs w:val="18"/>
        </w:rPr>
        <w:t xml:space="preserve">. Retrieved January 16, 2024, from </w:t>
      </w:r>
      <w:hyperlink r:id="rId23" w:history="1">
        <w:r w:rsidRPr="00EE7C7A">
          <w:rPr>
            <w:rStyle w:val="Hyperlink"/>
            <w:rFonts w:ascii="Calibri" w:hAnsi="Calibri" w:cs="Calibri"/>
            <w:sz w:val="18"/>
            <w:szCs w:val="18"/>
          </w:rPr>
          <w:t>https://www.psychiatry.org/patients-families/addiction-substance-use-disorders</w:t>
        </w:r>
      </w:hyperlink>
      <w:r w:rsidRPr="00EE7C7A">
        <w:rPr>
          <w:rFonts w:ascii="Calibri" w:hAnsi="Calibri" w:cs="Calibri"/>
          <w:sz w:val="18"/>
          <w:szCs w:val="18"/>
        </w:rPr>
        <w:t>.</w:t>
      </w:r>
    </w:p>
  </w:footnote>
  <w:footnote w:id="30">
    <w:p w14:paraId="56B6EDAA" w14:textId="77777777" w:rsidR="00596052" w:rsidRPr="00786CBE" w:rsidRDefault="00596052" w:rsidP="00596052">
      <w:pPr>
        <w:pStyle w:val="FootnoteText"/>
        <w:jc w:val="both"/>
        <w:rPr>
          <w:rFonts w:ascii="Calibri" w:hAnsi="Calibri" w:cs="Calibri"/>
          <w:sz w:val="18"/>
          <w:szCs w:val="18"/>
        </w:rPr>
      </w:pPr>
      <w:r>
        <w:rPr>
          <w:rStyle w:val="FootnoteReference"/>
        </w:rPr>
        <w:footnoteRef/>
      </w:r>
      <w:r>
        <w:t xml:space="preserve"> </w:t>
      </w:r>
      <w:r w:rsidRPr="00351EDE">
        <w:rPr>
          <w:rFonts w:ascii="Calibri" w:hAnsi="Calibri" w:cs="Calibri"/>
          <w:sz w:val="18"/>
          <w:szCs w:val="18"/>
        </w:rPr>
        <w:t xml:space="preserve">Source: </w:t>
      </w:r>
      <w:r w:rsidRPr="00EE7C7A">
        <w:rPr>
          <w:rStyle w:val="cf01"/>
          <w:rFonts w:ascii="Calibri" w:hAnsi="Calibri" w:cs="Calibri"/>
        </w:rPr>
        <w:t>SAMHSA (202</w:t>
      </w:r>
      <w:r>
        <w:rPr>
          <w:rStyle w:val="cf01"/>
          <w:rFonts w:ascii="Calibri" w:hAnsi="Calibri" w:cs="Calibri"/>
        </w:rPr>
        <w:t>4</w:t>
      </w:r>
      <w:r w:rsidRPr="00EE7C7A">
        <w:rPr>
          <w:rStyle w:val="cf01"/>
          <w:rFonts w:ascii="Calibri" w:hAnsi="Calibri" w:cs="Calibri"/>
        </w:rPr>
        <w:t xml:space="preserve">). </w:t>
      </w:r>
      <w:r w:rsidRPr="00EE7C7A">
        <w:rPr>
          <w:rStyle w:val="cf01"/>
          <w:rFonts w:ascii="Calibri" w:hAnsi="Calibri" w:cs="Calibri"/>
          <w:i/>
        </w:rPr>
        <w:t>Highlights from the 202</w:t>
      </w:r>
      <w:r>
        <w:rPr>
          <w:rStyle w:val="cf01"/>
          <w:rFonts w:ascii="Calibri" w:hAnsi="Calibri" w:cs="Calibri"/>
          <w:i/>
        </w:rPr>
        <w:t>3</w:t>
      </w:r>
      <w:r w:rsidRPr="00EE7C7A">
        <w:rPr>
          <w:rStyle w:val="cf01"/>
          <w:rFonts w:ascii="Calibri" w:hAnsi="Calibri" w:cs="Calibri"/>
          <w:i/>
        </w:rPr>
        <w:t xml:space="preserve"> National Survey on Drug Use and Health</w:t>
      </w:r>
      <w:r w:rsidRPr="00EE7C7A">
        <w:rPr>
          <w:rStyle w:val="cf01"/>
          <w:rFonts w:ascii="Calibri" w:hAnsi="Calibri" w:cs="Calibri"/>
        </w:rPr>
        <w:t xml:space="preserve">. Retrieved </w:t>
      </w:r>
      <w:r>
        <w:rPr>
          <w:rStyle w:val="cf01"/>
          <w:rFonts w:ascii="Calibri" w:hAnsi="Calibri" w:cs="Calibri"/>
        </w:rPr>
        <w:t>October 10</w:t>
      </w:r>
      <w:r w:rsidRPr="00581327">
        <w:rPr>
          <w:rStyle w:val="cf01"/>
          <w:rFonts w:ascii="Calibri" w:hAnsi="Calibri" w:cs="Calibri"/>
          <w:vertAlign w:val="superscript"/>
        </w:rPr>
        <w:t>th</w:t>
      </w:r>
      <w:r>
        <w:rPr>
          <w:rStyle w:val="cf01"/>
          <w:rFonts w:ascii="Calibri" w:hAnsi="Calibri" w:cs="Calibri"/>
        </w:rPr>
        <w:t xml:space="preserve">, 2024 </w:t>
      </w:r>
      <w:r w:rsidRPr="00EE7C7A">
        <w:rPr>
          <w:rStyle w:val="cf01"/>
          <w:rFonts w:ascii="Calibri" w:hAnsi="Calibri" w:cs="Calibri"/>
        </w:rPr>
        <w:t xml:space="preserve">from </w:t>
      </w:r>
      <w:hyperlink r:id="rId24" w:history="1">
        <w:r w:rsidRPr="00B95E39">
          <w:rPr>
            <w:rStyle w:val="Hyperlink"/>
            <w:rFonts w:ascii="Calibri" w:hAnsi="Calibri" w:cs="Calibri"/>
            <w:sz w:val="18"/>
            <w:szCs w:val="18"/>
          </w:rPr>
          <w:t>https://www.samhsa.gov/data/sites/default/files/reports/rpt42731/2022-nsduh-main-highlights.pdf</w:t>
        </w:r>
      </w:hyperlink>
      <w:r w:rsidRPr="00EE7C7A">
        <w:rPr>
          <w:rStyle w:val="cf01"/>
          <w:rFonts w:ascii="Calibri" w:hAnsi="Calibri" w:cs="Calibri"/>
        </w:rPr>
        <w:t>.</w:t>
      </w:r>
    </w:p>
  </w:footnote>
  <w:footnote w:id="31">
    <w:p w14:paraId="42C871FE" w14:textId="77777777" w:rsidR="00596052" w:rsidRPr="00351EDE" w:rsidRDefault="00596052" w:rsidP="00596052">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w:t>
      </w:r>
      <w:r w:rsidRPr="00EE7C7A">
        <w:rPr>
          <w:rStyle w:val="cf01"/>
          <w:rFonts w:ascii="Calibri" w:hAnsi="Calibri" w:cs="Calibri"/>
        </w:rPr>
        <w:t xml:space="preserve">Source: National Center for Drug Abuse Statistics (2023). </w:t>
      </w:r>
      <w:r w:rsidRPr="00EE7C7A">
        <w:rPr>
          <w:rStyle w:val="cf01"/>
          <w:rFonts w:ascii="Calibri" w:hAnsi="Calibri" w:cs="Calibri"/>
          <w:i/>
        </w:rPr>
        <w:t>Drug Abuse Statistics</w:t>
      </w:r>
      <w:r w:rsidRPr="00EE7C7A">
        <w:rPr>
          <w:rStyle w:val="cf01"/>
          <w:rFonts w:ascii="Calibri" w:hAnsi="Calibri" w:cs="Calibri"/>
        </w:rPr>
        <w:t xml:space="preserve">. Retrieved January 8th, 2024, from </w:t>
      </w:r>
      <w:hyperlink r:id="rId25" w:history="1">
        <w:r w:rsidRPr="00EE7C7A">
          <w:rPr>
            <w:rStyle w:val="cf01"/>
            <w:rFonts w:ascii="Calibri" w:hAnsi="Calibri" w:cs="Calibri"/>
            <w:color w:val="0000FF"/>
            <w:u w:val="single"/>
          </w:rPr>
          <w:t>https://drugabusestatistics.org/</w:t>
        </w:r>
      </w:hyperlink>
      <w:r w:rsidRPr="00EE7C7A">
        <w:rPr>
          <w:rStyle w:val="cf01"/>
          <w:rFonts w:ascii="Calibri" w:hAnsi="Calibri" w:cs="Calibri"/>
          <w:color w:val="0000FF"/>
        </w:rPr>
        <w:t>.</w:t>
      </w:r>
    </w:p>
  </w:footnote>
  <w:footnote w:id="32">
    <w:p w14:paraId="1EC9F1F2" w14:textId="3B942CAD" w:rsidR="00596052" w:rsidRPr="002859C0" w:rsidRDefault="00596052" w:rsidP="00596052">
      <w:pPr>
        <w:pStyle w:val="FootnoteText"/>
        <w:jc w:val="both"/>
        <w:rPr>
          <w:rFonts w:ascii="Calibri" w:hAnsi="Calibri" w:cs="Calibri"/>
          <w:sz w:val="18"/>
          <w:szCs w:val="18"/>
        </w:rPr>
      </w:pPr>
      <w:r w:rsidRPr="002859C0">
        <w:rPr>
          <w:rStyle w:val="FootnoteReference"/>
          <w:rFonts w:ascii="Calibri" w:hAnsi="Calibri" w:cs="Calibri"/>
          <w:sz w:val="18"/>
          <w:szCs w:val="18"/>
        </w:rPr>
        <w:footnoteRef/>
      </w:r>
      <w:r w:rsidRPr="002859C0">
        <w:rPr>
          <w:rFonts w:ascii="Calibri" w:hAnsi="Calibri" w:cs="Calibri"/>
          <w:sz w:val="18"/>
          <w:szCs w:val="18"/>
        </w:rPr>
        <w:t>Source: Cleveland Clinic. (2024). Substance Use Disorder (SUD). Retrieved October 1, 2024, from https://my.clevelandclinic.org/health/diseases/16652-drug-addiction-substance-use-disorder-sud</w:t>
      </w:r>
    </w:p>
  </w:footnote>
  <w:footnote w:id="33">
    <w:p w14:paraId="44538E21" w14:textId="77777777" w:rsidR="00596052" w:rsidRDefault="00596052" w:rsidP="00596052">
      <w:pPr>
        <w:pStyle w:val="FootnoteText"/>
      </w:pPr>
      <w:r>
        <w:rPr>
          <w:rStyle w:val="FootnoteReference"/>
        </w:rPr>
        <w:footnoteRef/>
      </w:r>
      <w:r>
        <w:t xml:space="preserve"> </w:t>
      </w:r>
      <w:r w:rsidRPr="008A35CA">
        <w:rPr>
          <w:rFonts w:ascii="Calibri" w:hAnsi="Calibri" w:cs="Calibri"/>
          <w:sz w:val="18"/>
          <w:szCs w:val="18"/>
        </w:rPr>
        <w:t>Source: KFF. (2023). Saunders, H., Rudowitz, R. (2023). Will the availability of Over-The-Counter Narcan increase access? Retrieved October 1, 2024 from https://www.kff.org/policy-watch/will-availability-of-over-the-counter-narcan-increase-access/</w:t>
      </w:r>
    </w:p>
  </w:footnote>
  <w:footnote w:id="34">
    <w:p w14:paraId="54807130" w14:textId="77777777" w:rsidR="00596052" w:rsidRPr="00D97C7E" w:rsidRDefault="00596052" w:rsidP="00596052">
      <w:pPr>
        <w:pStyle w:val="FootnoteText"/>
        <w:jc w:val="both"/>
        <w:rPr>
          <w:rFonts w:ascii="Calibri" w:hAnsi="Calibri" w:cs="Calibri"/>
          <w:sz w:val="18"/>
          <w:szCs w:val="18"/>
        </w:rPr>
      </w:pPr>
      <w:r>
        <w:rPr>
          <w:rStyle w:val="FootnoteReference"/>
        </w:rPr>
        <w:footnoteRef/>
      </w:r>
      <w:r>
        <w:t xml:space="preserve"> </w:t>
      </w:r>
      <w:r w:rsidRPr="00247DB5">
        <w:rPr>
          <w:rFonts w:ascii="Calibri" w:hAnsi="Calibri" w:cs="Calibri"/>
          <w:sz w:val="18"/>
          <w:szCs w:val="18"/>
        </w:rPr>
        <w:t xml:space="preserve"> Source: NCDHHS. </w:t>
      </w:r>
      <w:r w:rsidRPr="00D97C7E">
        <w:rPr>
          <w:rFonts w:ascii="Calibri" w:hAnsi="Calibri" w:cs="Calibri"/>
          <w:sz w:val="18"/>
          <w:szCs w:val="18"/>
        </w:rPr>
        <w:t xml:space="preserve">(2022). </w:t>
      </w:r>
      <w:r w:rsidRPr="00D97C7E">
        <w:rPr>
          <w:rFonts w:ascii="Calibri" w:hAnsi="Calibri" w:cs="Calibri"/>
          <w:i/>
          <w:iCs/>
          <w:sz w:val="18"/>
          <w:szCs w:val="18"/>
        </w:rPr>
        <w:t>Overdose epidemic.</w:t>
      </w:r>
      <w:r w:rsidRPr="00D97C7E">
        <w:rPr>
          <w:rFonts w:ascii="Calibri" w:hAnsi="Calibri" w:cs="Calibri"/>
          <w:sz w:val="18"/>
          <w:szCs w:val="18"/>
        </w:rPr>
        <w:t xml:space="preserve"> Retrieved October 3, 2024 from: </w:t>
      </w:r>
      <w:hyperlink r:id="rId26" w:anchor=":~:text=Combating%20North%20Carolina's%20Opioid%20Crisis,is%20devastating%20families%20and%20communities" w:history="1">
        <w:r w:rsidRPr="00D97C7E">
          <w:rPr>
            <w:rStyle w:val="Hyperlink"/>
            <w:rFonts w:ascii="Calibri" w:hAnsi="Calibri" w:cs="Calibri"/>
            <w:sz w:val="18"/>
            <w:szCs w:val="18"/>
          </w:rPr>
          <w:t>https://www.ncdhhs.gov/about/department-initiatives/overdose-epidemic#:~:text=Combating%20North%20Carolina's%20Opioid%20Crisis,is%20devastating%20families%20and%20communities</w:t>
        </w:r>
      </w:hyperlink>
      <w:r w:rsidRPr="00D97C7E">
        <w:rPr>
          <w:rFonts w:ascii="Calibri" w:hAnsi="Calibri" w:cs="Calibri"/>
          <w:sz w:val="18"/>
          <w:szCs w:val="18"/>
        </w:rPr>
        <w:t>.</w:t>
      </w:r>
      <w:r>
        <w:rPr>
          <w:rFonts w:ascii="Calibri" w:hAnsi="Calibri" w:cs="Calibri"/>
          <w:sz w:val="18"/>
          <w:szCs w:val="18"/>
        </w:rPr>
        <w:t xml:space="preserve"> </w:t>
      </w:r>
    </w:p>
  </w:footnote>
  <w:footnote w:id="35">
    <w:p w14:paraId="5E83192D" w14:textId="77777777" w:rsidR="00596052" w:rsidRPr="00BD2B7E" w:rsidRDefault="00596052" w:rsidP="00596052">
      <w:pPr>
        <w:pStyle w:val="FootnoteText"/>
        <w:jc w:val="both"/>
        <w:rPr>
          <w:rFonts w:ascii="Calibri" w:hAnsi="Calibri" w:cs="Calibri"/>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Panchal, N., Saunders H., Rudowitz, R. and Cox, C. (2023). The Implications of COVID-19 for Mental Health and Substance Use. </w:t>
      </w:r>
      <w:r w:rsidRPr="00EE7C7A">
        <w:rPr>
          <w:rFonts w:ascii="Calibri" w:hAnsi="Calibri" w:cs="Calibri"/>
          <w:i/>
          <w:iCs/>
          <w:sz w:val="18"/>
          <w:szCs w:val="18"/>
        </w:rPr>
        <w:t>Kaiser Family Foundation</w:t>
      </w:r>
      <w:r w:rsidRPr="00EE7C7A">
        <w:rPr>
          <w:rFonts w:ascii="Calibri" w:hAnsi="Calibri" w:cs="Calibri"/>
          <w:sz w:val="18"/>
          <w:szCs w:val="18"/>
        </w:rPr>
        <w:t xml:space="preserve">. Retrieved from </w:t>
      </w:r>
      <w:hyperlink r:id="rId27" w:history="1">
        <w:r w:rsidRPr="00EE7C7A">
          <w:rPr>
            <w:rStyle w:val="Hyperlink"/>
            <w:rFonts w:ascii="Calibri" w:hAnsi="Calibri" w:cs="Calibri"/>
            <w:sz w:val="18"/>
            <w:szCs w:val="18"/>
          </w:rPr>
          <w:t>https://www.kff.org/mental-health/issue-brief/the-implications-of-covid-19-for-mental-health-and-substance-use</w:t>
        </w:r>
      </w:hyperlink>
      <w:r w:rsidRPr="00EE7C7A">
        <w:rPr>
          <w:rFonts w:ascii="Calibri" w:hAnsi="Calibri" w:cs="Calibri"/>
          <w:sz w:val="18"/>
          <w:szCs w:val="18"/>
        </w:rPr>
        <w:t>.</w:t>
      </w:r>
    </w:p>
  </w:footnote>
  <w:footnote w:id="36">
    <w:p w14:paraId="6669ABE9"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U.S. Department of Health and Human Services Office of Disease Prevention and Health Promotion (2023). </w:t>
      </w:r>
      <w:r w:rsidRPr="00CA20A3">
        <w:rPr>
          <w:rFonts w:ascii="Calibri" w:hAnsi="Calibri" w:cs="Calibri"/>
          <w:i/>
          <w:iCs/>
          <w:sz w:val="18"/>
          <w:szCs w:val="18"/>
        </w:rPr>
        <w:t>Healthy People 2030: Health Care Access and Quality</w:t>
      </w:r>
      <w:r w:rsidRPr="00CA20A3">
        <w:rPr>
          <w:rFonts w:ascii="Calibri" w:hAnsi="Calibri" w:cs="Calibri"/>
          <w:sz w:val="18"/>
          <w:szCs w:val="18"/>
        </w:rPr>
        <w:t>. Retrieved September 9</w:t>
      </w:r>
      <w:r w:rsidRPr="00CA20A3">
        <w:rPr>
          <w:rFonts w:ascii="Calibri" w:hAnsi="Calibri" w:cs="Calibri"/>
          <w:sz w:val="18"/>
          <w:szCs w:val="18"/>
          <w:vertAlign w:val="superscript"/>
        </w:rPr>
        <w:t>th</w:t>
      </w:r>
      <w:r w:rsidRPr="00CA20A3">
        <w:rPr>
          <w:rFonts w:ascii="Calibri" w:hAnsi="Calibri" w:cs="Calibri"/>
          <w:sz w:val="18"/>
          <w:szCs w:val="18"/>
        </w:rPr>
        <w:t xml:space="preserve">, 2024 from </w:t>
      </w:r>
      <w:hyperlink r:id="rId28" w:history="1">
        <w:r w:rsidRPr="00CA20A3">
          <w:rPr>
            <w:rStyle w:val="Hyperlink"/>
            <w:rFonts w:ascii="Calibri" w:hAnsi="Calibri" w:cs="Calibri"/>
            <w:sz w:val="18"/>
            <w:szCs w:val="18"/>
          </w:rPr>
          <w:t>https://health.gov/healthypeople/objectives-and-data/browse-objectives/health-care-access-and-quality</w:t>
        </w:r>
      </w:hyperlink>
      <w:r w:rsidRPr="00CA20A3">
        <w:rPr>
          <w:rFonts w:ascii="Calibri" w:hAnsi="Calibri" w:cs="Calibri"/>
          <w:sz w:val="18"/>
          <w:szCs w:val="18"/>
        </w:rPr>
        <w:t>.</w:t>
      </w:r>
    </w:p>
  </w:footnote>
  <w:footnote w:id="37">
    <w:p w14:paraId="7EF4FE4E"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Phillips, K.A., Marshall, D.A., Adler, L., Figueroa, J., Haeder, S.F., Hamad, R., Hernandez, I., Moucheraud, C., Nikpay, S. (2023). Ten health policy challenges for the next ten years. </w:t>
      </w:r>
      <w:r w:rsidRPr="00CA20A3">
        <w:rPr>
          <w:rFonts w:ascii="Calibri" w:hAnsi="Calibri" w:cs="Calibri"/>
          <w:i/>
          <w:iCs/>
          <w:sz w:val="18"/>
          <w:szCs w:val="18"/>
        </w:rPr>
        <w:t>Health Affairs Scholar</w:t>
      </w:r>
      <w:r w:rsidRPr="00CA20A3">
        <w:rPr>
          <w:rFonts w:ascii="Calibri" w:hAnsi="Calibri" w:cs="Calibri"/>
          <w:sz w:val="18"/>
          <w:szCs w:val="18"/>
        </w:rPr>
        <w:t xml:space="preserve">. Retrieved from: </w:t>
      </w:r>
      <w:hyperlink r:id="rId29" w:history="1">
        <w:r w:rsidRPr="00CA20A3">
          <w:rPr>
            <w:rStyle w:val="Hyperlink"/>
            <w:rFonts w:ascii="Calibri" w:hAnsi="Calibri" w:cs="Calibri"/>
            <w:sz w:val="18"/>
            <w:szCs w:val="18"/>
          </w:rPr>
          <w:t>https://academic.oup.com/healthaffairsscholar/article/1/1/qxad010/7203673</w:t>
        </w:r>
      </w:hyperlink>
      <w:r w:rsidRPr="00CA20A3">
        <w:rPr>
          <w:rFonts w:ascii="Calibri" w:hAnsi="Calibri" w:cs="Calibri"/>
          <w:sz w:val="18"/>
          <w:szCs w:val="18"/>
        </w:rPr>
        <w:t>.</w:t>
      </w:r>
    </w:p>
  </w:footnote>
  <w:footnote w:id="38">
    <w:p w14:paraId="17CCEF6C"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Association of American Medical Colleges (AAMC) (2024). </w:t>
      </w:r>
      <w:r w:rsidRPr="00CA20A3">
        <w:rPr>
          <w:rFonts w:ascii="Calibri" w:hAnsi="Calibri" w:cs="Calibri"/>
          <w:i/>
          <w:iCs/>
          <w:sz w:val="18"/>
          <w:szCs w:val="18"/>
        </w:rPr>
        <w:t>The complexities of physician supply and demand: Projections from 2021 to 2036</w:t>
      </w:r>
      <w:r w:rsidRPr="00CA20A3">
        <w:rPr>
          <w:rFonts w:ascii="Calibri" w:hAnsi="Calibri" w:cs="Calibri"/>
          <w:sz w:val="18"/>
          <w:szCs w:val="18"/>
        </w:rPr>
        <w:t xml:space="preserve">. Retrieved from: </w:t>
      </w:r>
      <w:hyperlink r:id="rId30" w:history="1">
        <w:r w:rsidRPr="00CA20A3">
          <w:rPr>
            <w:rStyle w:val="Hyperlink"/>
            <w:rFonts w:ascii="Calibri" w:hAnsi="Calibri" w:cs="Calibri"/>
            <w:sz w:val="18"/>
            <w:szCs w:val="18"/>
          </w:rPr>
          <w:t>https://www.aamc.org/media/75236/download?attachment</w:t>
        </w:r>
      </w:hyperlink>
      <w:r w:rsidRPr="00CA20A3">
        <w:rPr>
          <w:rFonts w:ascii="Calibri" w:hAnsi="Calibri" w:cs="Calibri"/>
          <w:sz w:val="18"/>
          <w:szCs w:val="18"/>
        </w:rPr>
        <w:t xml:space="preserve"> .</w:t>
      </w:r>
    </w:p>
  </w:footnote>
  <w:footnote w:id="39">
    <w:p w14:paraId="2C09CA18"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Association of American Medical Colleges (AAMC) (2024). </w:t>
      </w:r>
      <w:r w:rsidRPr="00CA20A3">
        <w:rPr>
          <w:rFonts w:ascii="Calibri" w:hAnsi="Calibri" w:cs="Calibri"/>
          <w:i/>
          <w:iCs/>
          <w:sz w:val="18"/>
          <w:szCs w:val="18"/>
        </w:rPr>
        <w:t>State of US Nursing Report 2024</w:t>
      </w:r>
      <w:r w:rsidRPr="00CA20A3">
        <w:rPr>
          <w:rFonts w:ascii="Calibri" w:hAnsi="Calibri" w:cs="Calibri"/>
          <w:sz w:val="18"/>
          <w:szCs w:val="18"/>
        </w:rPr>
        <w:t xml:space="preserve">. Retrieved, from </w:t>
      </w:r>
      <w:hyperlink r:id="rId31" w:history="1">
        <w:r w:rsidRPr="00CA20A3">
          <w:rPr>
            <w:rStyle w:val="Hyperlink"/>
            <w:rFonts w:ascii="Calibri" w:hAnsi="Calibri" w:cs="Calibri"/>
            <w:sz w:val="18"/>
            <w:szCs w:val="18"/>
          </w:rPr>
          <w:t>https://www.incrediblehealth.com/wp-content/uploads/2024/03/2024-Incredible-Health-State-of-US-Nursing-Report.pdf</w:t>
        </w:r>
      </w:hyperlink>
      <w:r w:rsidRPr="00CA20A3">
        <w:rPr>
          <w:sz w:val="18"/>
          <w:szCs w:val="18"/>
        </w:rPr>
        <w:t xml:space="preserve"> </w:t>
      </w:r>
      <w:r w:rsidRPr="00CA20A3">
        <w:rPr>
          <w:rFonts w:ascii="Calibri" w:hAnsi="Calibri" w:cs="Calibri"/>
          <w:sz w:val="18"/>
          <w:szCs w:val="18"/>
        </w:rPr>
        <w:t>.</w:t>
      </w:r>
    </w:p>
  </w:footnote>
  <w:footnote w:id="40">
    <w:p w14:paraId="0E9AB59E" w14:textId="77777777" w:rsidR="00596052" w:rsidRPr="00CA20A3" w:rsidRDefault="00596052" w:rsidP="00596052">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AAMC (2021). </w:t>
      </w:r>
      <w:r w:rsidRPr="00CA20A3">
        <w:rPr>
          <w:rFonts w:ascii="Calibri" w:hAnsi="Calibri" w:cs="Calibri"/>
          <w:i/>
          <w:iCs/>
          <w:sz w:val="18"/>
          <w:szCs w:val="18"/>
        </w:rPr>
        <w:t>North Carolina physician workforce profile</w:t>
      </w:r>
      <w:r w:rsidRPr="00CA20A3">
        <w:rPr>
          <w:rFonts w:ascii="Calibri" w:hAnsi="Calibri" w:cs="Calibri"/>
          <w:sz w:val="18"/>
          <w:szCs w:val="18"/>
        </w:rPr>
        <w:t xml:space="preserve">. Retrieved September 9, 2024, from: </w:t>
      </w:r>
      <w:hyperlink r:id="rId32" w:history="1">
        <w:r w:rsidRPr="00CA20A3">
          <w:rPr>
            <w:rStyle w:val="Hyperlink"/>
            <w:rFonts w:ascii="Calibri" w:hAnsi="Calibri" w:cs="Calibri"/>
            <w:sz w:val="18"/>
            <w:szCs w:val="18"/>
          </w:rPr>
          <w:t>https://www.aamc.org/media/58286/download</w:t>
        </w:r>
      </w:hyperlink>
      <w:r w:rsidRPr="00CA20A3">
        <w:rPr>
          <w:rFonts w:ascii="Calibri" w:hAnsi="Calibri" w:cs="Calibri"/>
          <w:sz w:val="18"/>
          <w:szCs w:val="18"/>
        </w:rPr>
        <w:t xml:space="preserve">.  </w:t>
      </w:r>
    </w:p>
  </w:footnote>
  <w:footnote w:id="41">
    <w:p w14:paraId="166B2F4F" w14:textId="77777777" w:rsidR="00596052" w:rsidRPr="00CA20A3" w:rsidRDefault="00596052" w:rsidP="00596052">
      <w:pPr>
        <w:pStyle w:val="FootnoteText"/>
        <w:jc w:val="both"/>
        <w:rPr>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 Source: Joszt, L. (2018). 5 Vulnerable Populations in Healthcare. </w:t>
      </w:r>
      <w:r w:rsidRPr="00CA20A3">
        <w:rPr>
          <w:rFonts w:ascii="Calibri" w:hAnsi="Calibri" w:cs="Calibri"/>
          <w:i/>
          <w:iCs/>
          <w:sz w:val="18"/>
          <w:szCs w:val="18"/>
        </w:rPr>
        <w:t>American Journal of Managed Care</w:t>
      </w:r>
      <w:r w:rsidRPr="00CA20A3">
        <w:rPr>
          <w:rFonts w:ascii="Calibri" w:hAnsi="Calibri" w:cs="Calibri"/>
          <w:sz w:val="18"/>
          <w:szCs w:val="18"/>
        </w:rPr>
        <w:t xml:space="preserve">. Retrieved September 9, 2024 from </w:t>
      </w:r>
      <w:hyperlink r:id="rId33" w:history="1">
        <w:r w:rsidRPr="00CA20A3">
          <w:rPr>
            <w:rStyle w:val="Hyperlink"/>
            <w:rFonts w:ascii="Calibri" w:hAnsi="Calibri" w:cs="Calibri"/>
            <w:sz w:val="18"/>
            <w:szCs w:val="18"/>
          </w:rPr>
          <w:t>https://www.ajmc.com/view/5-vulnerable-populations-in-healthcare</w:t>
        </w:r>
      </w:hyperlink>
      <w:r w:rsidRPr="00CA20A3">
        <w:rPr>
          <w:rFonts w:ascii="Calibri" w:hAnsi="Calibri" w:cs="Calibri"/>
          <w:sz w:val="18"/>
          <w:szCs w:val="18"/>
        </w:rPr>
        <w:t>.</w:t>
      </w:r>
    </w:p>
  </w:footnote>
  <w:footnote w:id="42">
    <w:p w14:paraId="2902B6A7" w14:textId="77777777" w:rsidR="00596052" w:rsidRPr="0069416A" w:rsidRDefault="00596052" w:rsidP="00596052">
      <w:pPr>
        <w:pStyle w:val="FootnoteText"/>
        <w:jc w:val="both"/>
        <w:rPr>
          <w:rFonts w:ascii="Calibri" w:hAnsi="Calibri" w:cs="Calibri"/>
          <w:sz w:val="18"/>
          <w:szCs w:val="18"/>
        </w:rPr>
      </w:pPr>
      <w:r w:rsidRPr="0069416A">
        <w:rPr>
          <w:rStyle w:val="FootnoteReference"/>
          <w:rFonts w:ascii="Calibri" w:hAnsi="Calibri" w:cs="Calibri"/>
          <w:sz w:val="18"/>
          <w:szCs w:val="18"/>
        </w:rPr>
        <w:footnoteRef/>
      </w:r>
      <w:r w:rsidRPr="0069416A">
        <w:rPr>
          <w:rFonts w:ascii="Calibri" w:hAnsi="Calibri" w:cs="Calibri"/>
          <w:sz w:val="18"/>
          <w:szCs w:val="18"/>
        </w:rPr>
        <w:t xml:space="preserve"> Source: Espinoza, J. and Derrington, S. (2021). How Should Clinicians Respond to Language Barriers That Exacerbate Health Inequity? </w:t>
      </w:r>
      <w:r w:rsidRPr="0069416A">
        <w:rPr>
          <w:rFonts w:ascii="Calibri" w:hAnsi="Calibri" w:cs="Calibri"/>
          <w:i/>
          <w:iCs/>
          <w:sz w:val="18"/>
          <w:szCs w:val="18"/>
        </w:rPr>
        <w:t>AMA Journal of Ethics</w:t>
      </w:r>
      <w:r w:rsidRPr="0069416A">
        <w:rPr>
          <w:rFonts w:ascii="Calibri" w:hAnsi="Calibri" w:cs="Calibri"/>
          <w:sz w:val="18"/>
          <w:szCs w:val="18"/>
        </w:rPr>
        <w:t xml:space="preserve">. Retrieved from: </w:t>
      </w:r>
      <w:hyperlink r:id="rId34" w:history="1">
        <w:r w:rsidRPr="0069416A">
          <w:rPr>
            <w:rStyle w:val="Hyperlink"/>
            <w:rFonts w:ascii="Calibri" w:hAnsi="Calibri" w:cs="Calibri"/>
            <w:sz w:val="18"/>
            <w:szCs w:val="18"/>
          </w:rPr>
          <w:t>https://journalofethics.ama-assn.org/article/how-should-clinicians-respond-language-barriers-exacerbate-health-inequity/2021-02</w:t>
        </w:r>
      </w:hyperlink>
      <w:r w:rsidRPr="0069416A">
        <w:rPr>
          <w:rFonts w:ascii="Calibri" w:hAnsi="Calibri" w:cs="Calibri"/>
          <w:sz w:val="18"/>
          <w:szCs w:val="18"/>
        </w:rPr>
        <w:t>.</w:t>
      </w:r>
    </w:p>
  </w:footnote>
  <w:footnote w:id="43">
    <w:p w14:paraId="6825ED0C" w14:textId="77777777" w:rsidR="00596052" w:rsidRPr="001244BA" w:rsidRDefault="00596052" w:rsidP="00596052">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Centers for Disease Control and Prevention. (2023).  </w:t>
      </w:r>
      <w:r w:rsidRPr="001244BA">
        <w:rPr>
          <w:rFonts w:ascii="Calibri" w:hAnsi="Calibri" w:cs="Calibri"/>
          <w:i/>
          <w:sz w:val="18"/>
          <w:szCs w:val="18"/>
        </w:rPr>
        <w:t>Taking care of your body.</w:t>
      </w:r>
      <w:r w:rsidRPr="001244BA">
        <w:rPr>
          <w:rFonts w:ascii="Calibri" w:hAnsi="Calibri" w:cs="Calibri"/>
          <w:sz w:val="18"/>
          <w:szCs w:val="18"/>
        </w:rPr>
        <w:t xml:space="preserve"> Retrieved October 3, 2024 from: </w:t>
      </w:r>
      <w:hyperlink r:id="rId35" w:history="1">
        <w:r w:rsidRPr="001244BA">
          <w:rPr>
            <w:rStyle w:val="Hyperlink"/>
            <w:rFonts w:ascii="Calibri" w:hAnsi="Calibri" w:cs="Calibri"/>
            <w:sz w:val="18"/>
            <w:szCs w:val="18"/>
          </w:rPr>
          <w:t>https://www.cdc.gov/howrightnow/taking-care/index.html</w:t>
        </w:r>
      </w:hyperlink>
      <w:r w:rsidRPr="001244BA">
        <w:rPr>
          <w:rFonts w:ascii="Calibri" w:hAnsi="Calibri" w:cs="Calibri"/>
          <w:sz w:val="18"/>
          <w:szCs w:val="18"/>
        </w:rPr>
        <w:t xml:space="preserve"> </w:t>
      </w:r>
    </w:p>
  </w:footnote>
  <w:footnote w:id="44">
    <w:p w14:paraId="1203D109" w14:textId="77777777" w:rsidR="00596052" w:rsidRPr="00C13B87" w:rsidRDefault="00596052" w:rsidP="00596052">
      <w:pPr>
        <w:pStyle w:val="FootnoteText"/>
        <w:jc w:val="both"/>
        <w:rPr>
          <w:rFonts w:ascii="Calibri" w:hAnsi="Calibri" w:cs="Calibri"/>
        </w:rPr>
      </w:pPr>
      <w:r w:rsidRPr="00C13B87">
        <w:rPr>
          <w:rStyle w:val="FootnoteReference"/>
          <w:rFonts w:ascii="Calibri" w:hAnsi="Calibri" w:cs="Calibri"/>
          <w:sz w:val="18"/>
          <w:szCs w:val="18"/>
        </w:rPr>
        <w:footnoteRef/>
      </w:r>
      <w:r w:rsidRPr="00C13B87">
        <w:rPr>
          <w:rFonts w:ascii="Calibri" w:hAnsi="Calibri" w:cs="Calibri"/>
          <w:sz w:val="18"/>
          <w:szCs w:val="18"/>
        </w:rPr>
        <w:t xml:space="preserve"> Source: U.S. Department of Veterans Affairs. (2023).</w:t>
      </w:r>
      <w:r w:rsidRPr="00C13B87">
        <w:rPr>
          <w:rFonts w:ascii="Calibri" w:hAnsi="Calibri" w:cs="Calibri"/>
          <w:i/>
          <w:iCs/>
          <w:sz w:val="18"/>
          <w:szCs w:val="18"/>
        </w:rPr>
        <w:t xml:space="preserve"> Healthy living overview.</w:t>
      </w:r>
      <w:r w:rsidRPr="00C13B87">
        <w:rPr>
          <w:rFonts w:ascii="Calibri" w:hAnsi="Calibri" w:cs="Calibri"/>
          <w:sz w:val="18"/>
          <w:szCs w:val="18"/>
        </w:rPr>
        <w:t xml:space="preserve"> Retrieved October 10</w:t>
      </w:r>
      <w:r w:rsidRPr="00C13B87">
        <w:rPr>
          <w:rFonts w:ascii="Calibri" w:hAnsi="Calibri" w:cs="Calibri"/>
          <w:sz w:val="18"/>
          <w:szCs w:val="18"/>
          <w:vertAlign w:val="superscript"/>
        </w:rPr>
        <w:t>th</w:t>
      </w:r>
      <w:r w:rsidRPr="00C13B87">
        <w:rPr>
          <w:rFonts w:ascii="Calibri" w:hAnsi="Calibri" w:cs="Calibri"/>
          <w:sz w:val="18"/>
          <w:szCs w:val="18"/>
        </w:rPr>
        <w:t>, 2024 from https://www.prevention.va.gov/Healthy_Living/index.asp</w:t>
      </w:r>
    </w:p>
  </w:footnote>
  <w:footnote w:id="45">
    <w:p w14:paraId="3776FA6C" w14:textId="77777777" w:rsidR="00596052" w:rsidRPr="001244BA" w:rsidRDefault="00596052" w:rsidP="00596052">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CDC (n.d.) </w:t>
      </w:r>
      <w:r w:rsidRPr="001244BA">
        <w:rPr>
          <w:rFonts w:ascii="Calibri" w:hAnsi="Calibri" w:cs="Calibri"/>
          <w:i/>
          <w:sz w:val="18"/>
          <w:szCs w:val="18"/>
        </w:rPr>
        <w:t>Health behaviors in rural America.</w:t>
      </w:r>
      <w:r w:rsidRPr="001244BA">
        <w:rPr>
          <w:rFonts w:ascii="Calibri" w:hAnsi="Calibri" w:cs="Calibri"/>
          <w:sz w:val="18"/>
          <w:szCs w:val="18"/>
        </w:rPr>
        <w:t xml:space="preserve"> Retrieved October 3, 2024 from </w:t>
      </w:r>
      <w:hyperlink r:id="rId36" w:anchor=":~:text=People%20living%20in%20rural%20areas,and%20getting%20regular%20health%20screenings" w:history="1">
        <w:r w:rsidRPr="00E06C33">
          <w:rPr>
            <w:rStyle w:val="Hyperlink"/>
            <w:rFonts w:ascii="Calibri" w:hAnsi="Calibri" w:cs="Calibri"/>
            <w:sz w:val="18"/>
            <w:szCs w:val="18"/>
          </w:rPr>
          <w:t>https://www.cdc.gov/rural-health/php/public-health-strategy/public-health-considerations-for-health-behaviors-in-rural-america.html#:~:text=People%20living%20in%20rural%20areas,and%20getting%20regular%20health%20screenings</w:t>
        </w:r>
      </w:hyperlink>
      <w:r w:rsidRPr="001244BA">
        <w:rPr>
          <w:rFonts w:ascii="Calibri" w:hAnsi="Calibri" w:cs="Calibri"/>
          <w:sz w:val="18"/>
          <w:szCs w:val="18"/>
        </w:rPr>
        <w:t>.</w:t>
      </w:r>
      <w:r>
        <w:rPr>
          <w:rFonts w:ascii="Calibri" w:hAnsi="Calibri" w:cs="Calibri"/>
          <w:sz w:val="18"/>
          <w:szCs w:val="18"/>
        </w:rPr>
        <w:t xml:space="preserve"> </w:t>
      </w:r>
    </w:p>
  </w:footnote>
  <w:footnote w:id="46">
    <w:p w14:paraId="6A71C4E4" w14:textId="77777777" w:rsidR="00596052" w:rsidRPr="001244BA" w:rsidRDefault="00596052" w:rsidP="00596052">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Eat Smart Move More North Carolina. (2017).</w:t>
      </w:r>
      <w:r w:rsidRPr="001244BA">
        <w:rPr>
          <w:rFonts w:ascii="Calibri" w:hAnsi="Calibri" w:cs="Calibri"/>
          <w:i/>
          <w:sz w:val="18"/>
          <w:szCs w:val="18"/>
        </w:rPr>
        <w:t xml:space="preserve"> The roles of nutrition and physical activity in Chronic Disease in North Carolina.</w:t>
      </w:r>
      <w:r w:rsidRPr="001244BA">
        <w:rPr>
          <w:rFonts w:ascii="Calibri" w:hAnsi="Calibri" w:cs="Calibri"/>
          <w:sz w:val="18"/>
          <w:szCs w:val="18"/>
        </w:rPr>
        <w:t xml:space="preserve"> Retrieved </w:t>
      </w:r>
      <w:r>
        <w:rPr>
          <w:rFonts w:ascii="Calibri" w:hAnsi="Calibri" w:cs="Calibri"/>
          <w:sz w:val="18"/>
          <w:szCs w:val="18"/>
        </w:rPr>
        <w:t xml:space="preserve"> </w:t>
      </w:r>
    </w:p>
  </w:footnote>
  <w:footnote w:id="47">
    <w:p w14:paraId="6846CF07" w14:textId="77777777" w:rsidR="005773C5" w:rsidRDefault="005773C5" w:rsidP="005773C5">
      <w:pPr>
        <w:pStyle w:val="FootnoteText"/>
      </w:pPr>
      <w:r>
        <w:rPr>
          <w:rStyle w:val="FootnoteReference"/>
        </w:rPr>
        <w:footnoteRef/>
      </w:r>
      <w:r>
        <w:t xml:space="preserve"> </w:t>
      </w:r>
      <w:r w:rsidRPr="0025469C">
        <w:rPr>
          <w:sz w:val="18"/>
          <w:szCs w:val="18"/>
        </w:rPr>
        <w:t xml:space="preserve">Clear Impact (2022). </w:t>
      </w:r>
      <w:r w:rsidRPr="0025469C">
        <w:rPr>
          <w:rFonts w:cstheme="minorHAnsi"/>
          <w:i/>
          <w:iCs/>
          <w:sz w:val="18"/>
          <w:szCs w:val="18"/>
        </w:rPr>
        <w:t xml:space="preserve">Results-Based Accountability™: A Framework to Help Communities Get From Talk to Action. </w:t>
      </w:r>
      <w:r w:rsidRPr="0025469C">
        <w:rPr>
          <w:rFonts w:cstheme="minorHAnsi"/>
          <w:sz w:val="18"/>
          <w:szCs w:val="18"/>
        </w:rPr>
        <w:t xml:space="preserve">Retrieved from: </w:t>
      </w:r>
      <w:hyperlink r:id="rId37" w:history="1">
        <w:r w:rsidRPr="0025469C">
          <w:rPr>
            <w:rStyle w:val="Hyperlink"/>
            <w:rFonts w:cstheme="minorHAnsi"/>
            <w:sz w:val="18"/>
            <w:szCs w:val="18"/>
          </w:rPr>
          <w:t>https://clearimpact.com/wp-content/uploads/2022/02/Clear-Impact-Results-Based-Accountability-Brochure-2022.pdf</w:t>
        </w:r>
      </w:hyperlink>
      <w:r w:rsidRPr="0025469C">
        <w:rPr>
          <w:rFonts w:cstheme="minorHAnsi"/>
          <w:sz w:val="18"/>
          <w:szCs w:val="18"/>
        </w:rPr>
        <w:t>. Note: Clear Impact has exclusive and worldwide rights to use Results-Based Accountability™ (RBA), including all of proprietary and intellectual property rights represented by RBA. RBA intellectual property is free for use (with attribution) by government and nonprofit or voluntary sector organizations, as well as small consulting firms representing the interests of these organizations.</w:t>
      </w:r>
    </w:p>
  </w:footnote>
  <w:footnote w:id="48">
    <w:p w14:paraId="3DD19761" w14:textId="79592D2D" w:rsidR="00972B62" w:rsidRPr="00972B62" w:rsidRDefault="00972B62" w:rsidP="00A360B8">
      <w:pPr>
        <w:spacing w:before="126" w:line="240" w:lineRule="auto"/>
        <w:ind w:left="100" w:right="902"/>
        <w:rPr>
          <w:rFonts w:ascii="Calibri" w:eastAsia="Aptos" w:hAnsi="Calibri" w:cs="Calibri"/>
          <w:sz w:val="20"/>
        </w:rPr>
      </w:pPr>
      <w:r>
        <w:rPr>
          <w:rStyle w:val="FootnoteReference"/>
        </w:rPr>
        <w:footnoteRef/>
      </w:r>
      <w:r>
        <w:t xml:space="preserve"> </w:t>
      </w:r>
      <w:r w:rsidRPr="00350950">
        <w:rPr>
          <w:rFonts w:ascii="Calibri" w:eastAsia="Aptos" w:hAnsi="Calibri" w:cs="Calibri"/>
          <w:w w:val="105"/>
          <w:sz w:val="20"/>
        </w:rPr>
        <w:t>The U.S. Census Bureau defines</w:t>
      </w:r>
      <w:r w:rsidRPr="00350950">
        <w:rPr>
          <w:rFonts w:ascii="Calibri" w:eastAsia="Aptos" w:hAnsi="Calibri" w:cs="Calibri"/>
          <w:spacing w:val="-9"/>
          <w:w w:val="105"/>
          <w:sz w:val="20"/>
        </w:rPr>
        <w:t xml:space="preserve"> </w:t>
      </w:r>
      <w:r w:rsidRPr="00350950">
        <w:rPr>
          <w:rFonts w:ascii="Calibri" w:eastAsia="Aptos" w:hAnsi="Calibri" w:cs="Calibri"/>
          <w:w w:val="105"/>
          <w:sz w:val="20"/>
        </w:rPr>
        <w:t>“Hispanic or Latino”</w:t>
      </w:r>
      <w:r w:rsidRPr="00350950">
        <w:rPr>
          <w:rFonts w:ascii="Calibri" w:eastAsia="Aptos" w:hAnsi="Calibri" w:cs="Calibri"/>
          <w:spacing w:val="-7"/>
          <w:w w:val="105"/>
          <w:sz w:val="20"/>
        </w:rPr>
        <w:t xml:space="preserve"> </w:t>
      </w:r>
      <w:r w:rsidRPr="00350950">
        <w:rPr>
          <w:rFonts w:ascii="Calibri" w:eastAsia="Aptos" w:hAnsi="Calibri" w:cs="Calibri"/>
          <w:w w:val="105"/>
          <w:sz w:val="20"/>
        </w:rPr>
        <w:t>as</w:t>
      </w:r>
      <w:r w:rsidRPr="00350950">
        <w:rPr>
          <w:rFonts w:ascii="Calibri" w:eastAsia="Aptos" w:hAnsi="Calibri" w:cs="Calibri"/>
          <w:spacing w:val="-6"/>
          <w:w w:val="105"/>
          <w:sz w:val="20"/>
        </w:rPr>
        <w:t xml:space="preserve"> </w:t>
      </w:r>
      <w:r w:rsidRPr="00350950">
        <w:rPr>
          <w:rFonts w:ascii="Calibri" w:eastAsia="Aptos" w:hAnsi="Calibri" w:cs="Calibri"/>
          <w:w w:val="105"/>
          <w:sz w:val="20"/>
        </w:rPr>
        <w:t>“a person of Cuban, Mexican, Puerto Rican, South or Central American, or other Spanish culture or origin regardless of race.”</w:t>
      </w:r>
    </w:p>
  </w:footnote>
  <w:footnote w:id="49">
    <w:p w14:paraId="21BD5AE1" w14:textId="021907F7" w:rsidR="004A7654" w:rsidRDefault="004A7654" w:rsidP="00EA428E">
      <w:pPr>
        <w:pStyle w:val="FootnoteText"/>
      </w:pPr>
      <w:r>
        <w:rPr>
          <w:rStyle w:val="FootnoteReference"/>
        </w:rPr>
        <w:footnoteRef/>
      </w:r>
      <w:r>
        <w:t xml:space="preserve"> </w:t>
      </w:r>
      <w:r w:rsidRPr="00F955B1">
        <w:t>Survey results captured here reflect major findings from the Community Health Opinion Survey questions. Red boxes indicate categories identified as high need consistently across data sources.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7F17"/>
    <w:multiLevelType w:val="multilevel"/>
    <w:tmpl w:val="DE54F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A4A7E"/>
    <w:multiLevelType w:val="hybridMultilevel"/>
    <w:tmpl w:val="01542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AF5C99"/>
    <w:multiLevelType w:val="hybridMultilevel"/>
    <w:tmpl w:val="219A7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B9C16BF"/>
    <w:multiLevelType w:val="hybridMultilevel"/>
    <w:tmpl w:val="D222E7C0"/>
    <w:lvl w:ilvl="0" w:tplc="B9FC7DE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C33547"/>
    <w:multiLevelType w:val="hybridMultilevel"/>
    <w:tmpl w:val="434C4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2A2821"/>
    <w:multiLevelType w:val="hybridMultilevel"/>
    <w:tmpl w:val="00EE13F6"/>
    <w:lvl w:ilvl="0" w:tplc="44EA4F20">
      <w:numFmt w:val="bullet"/>
      <w:lvlText w:val="•"/>
      <w:lvlJc w:val="left"/>
      <w:pPr>
        <w:ind w:left="360" w:hanging="72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 w15:restartNumberingAfterBreak="0">
    <w:nsid w:val="106471CF"/>
    <w:multiLevelType w:val="multilevel"/>
    <w:tmpl w:val="EBFE138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0A3B07"/>
    <w:multiLevelType w:val="multilevel"/>
    <w:tmpl w:val="EBFE138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3E5A42"/>
    <w:multiLevelType w:val="hybridMultilevel"/>
    <w:tmpl w:val="9DE28EC4"/>
    <w:lvl w:ilvl="0" w:tplc="6F465E0E">
      <w:start w:val="1"/>
      <w:numFmt w:val="bullet"/>
      <w:lvlText w:val=" "/>
      <w:lvlJc w:val="left"/>
      <w:pPr>
        <w:tabs>
          <w:tab w:val="num" w:pos="720"/>
        </w:tabs>
        <w:ind w:left="720" w:hanging="360"/>
      </w:pPr>
      <w:rPr>
        <w:rFonts w:ascii="Calibri" w:hAnsi="Calibri" w:hint="default"/>
      </w:rPr>
    </w:lvl>
    <w:lvl w:ilvl="1" w:tplc="AD8C4E94" w:tentative="1">
      <w:start w:val="1"/>
      <w:numFmt w:val="bullet"/>
      <w:lvlText w:val=" "/>
      <w:lvlJc w:val="left"/>
      <w:pPr>
        <w:tabs>
          <w:tab w:val="num" w:pos="1440"/>
        </w:tabs>
        <w:ind w:left="1440" w:hanging="360"/>
      </w:pPr>
      <w:rPr>
        <w:rFonts w:ascii="Calibri" w:hAnsi="Calibri" w:hint="default"/>
      </w:rPr>
    </w:lvl>
    <w:lvl w:ilvl="2" w:tplc="F28EDE44" w:tentative="1">
      <w:start w:val="1"/>
      <w:numFmt w:val="bullet"/>
      <w:lvlText w:val=" "/>
      <w:lvlJc w:val="left"/>
      <w:pPr>
        <w:tabs>
          <w:tab w:val="num" w:pos="2160"/>
        </w:tabs>
        <w:ind w:left="2160" w:hanging="360"/>
      </w:pPr>
      <w:rPr>
        <w:rFonts w:ascii="Calibri" w:hAnsi="Calibri" w:hint="default"/>
      </w:rPr>
    </w:lvl>
    <w:lvl w:ilvl="3" w:tplc="4FCEE0C4" w:tentative="1">
      <w:start w:val="1"/>
      <w:numFmt w:val="bullet"/>
      <w:lvlText w:val=" "/>
      <w:lvlJc w:val="left"/>
      <w:pPr>
        <w:tabs>
          <w:tab w:val="num" w:pos="2880"/>
        </w:tabs>
        <w:ind w:left="2880" w:hanging="360"/>
      </w:pPr>
      <w:rPr>
        <w:rFonts w:ascii="Calibri" w:hAnsi="Calibri" w:hint="default"/>
      </w:rPr>
    </w:lvl>
    <w:lvl w:ilvl="4" w:tplc="62247E2A" w:tentative="1">
      <w:start w:val="1"/>
      <w:numFmt w:val="bullet"/>
      <w:lvlText w:val=" "/>
      <w:lvlJc w:val="left"/>
      <w:pPr>
        <w:tabs>
          <w:tab w:val="num" w:pos="3600"/>
        </w:tabs>
        <w:ind w:left="3600" w:hanging="360"/>
      </w:pPr>
      <w:rPr>
        <w:rFonts w:ascii="Calibri" w:hAnsi="Calibri" w:hint="default"/>
      </w:rPr>
    </w:lvl>
    <w:lvl w:ilvl="5" w:tplc="81586E0C" w:tentative="1">
      <w:start w:val="1"/>
      <w:numFmt w:val="bullet"/>
      <w:lvlText w:val=" "/>
      <w:lvlJc w:val="left"/>
      <w:pPr>
        <w:tabs>
          <w:tab w:val="num" w:pos="4320"/>
        </w:tabs>
        <w:ind w:left="4320" w:hanging="360"/>
      </w:pPr>
      <w:rPr>
        <w:rFonts w:ascii="Calibri" w:hAnsi="Calibri" w:hint="default"/>
      </w:rPr>
    </w:lvl>
    <w:lvl w:ilvl="6" w:tplc="19BEE3E0" w:tentative="1">
      <w:start w:val="1"/>
      <w:numFmt w:val="bullet"/>
      <w:lvlText w:val=" "/>
      <w:lvlJc w:val="left"/>
      <w:pPr>
        <w:tabs>
          <w:tab w:val="num" w:pos="5040"/>
        </w:tabs>
        <w:ind w:left="5040" w:hanging="360"/>
      </w:pPr>
      <w:rPr>
        <w:rFonts w:ascii="Calibri" w:hAnsi="Calibri" w:hint="default"/>
      </w:rPr>
    </w:lvl>
    <w:lvl w:ilvl="7" w:tplc="8DC2EBC6" w:tentative="1">
      <w:start w:val="1"/>
      <w:numFmt w:val="bullet"/>
      <w:lvlText w:val=" "/>
      <w:lvlJc w:val="left"/>
      <w:pPr>
        <w:tabs>
          <w:tab w:val="num" w:pos="5760"/>
        </w:tabs>
        <w:ind w:left="5760" w:hanging="360"/>
      </w:pPr>
      <w:rPr>
        <w:rFonts w:ascii="Calibri" w:hAnsi="Calibri" w:hint="default"/>
      </w:rPr>
    </w:lvl>
    <w:lvl w:ilvl="8" w:tplc="B030B05E" w:tentative="1">
      <w:start w:val="1"/>
      <w:numFmt w:val="bullet"/>
      <w:lvlText w:val=" "/>
      <w:lvlJc w:val="left"/>
      <w:pPr>
        <w:tabs>
          <w:tab w:val="num" w:pos="6480"/>
        </w:tabs>
        <w:ind w:left="6480" w:hanging="360"/>
      </w:pPr>
      <w:rPr>
        <w:rFonts w:ascii="Calibri" w:hAnsi="Calibri" w:hint="default"/>
      </w:rPr>
    </w:lvl>
  </w:abstractNum>
  <w:abstractNum w:abstractNumId="9" w15:restartNumberingAfterBreak="0">
    <w:nsid w:val="13821A80"/>
    <w:multiLevelType w:val="hybridMultilevel"/>
    <w:tmpl w:val="0C685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DE39F7"/>
    <w:multiLevelType w:val="hybridMultilevel"/>
    <w:tmpl w:val="CF741B30"/>
    <w:lvl w:ilvl="0" w:tplc="83D0467C">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F882528">
      <w:numFmt w:val="bullet"/>
      <w:lvlText w:val="•"/>
      <w:lvlJc w:val="left"/>
      <w:pPr>
        <w:ind w:left="656" w:hanging="212"/>
      </w:pPr>
      <w:rPr>
        <w:rFonts w:hint="default"/>
        <w:lang w:val="en-US" w:eastAsia="en-US" w:bidi="ar-SA"/>
      </w:rPr>
    </w:lvl>
    <w:lvl w:ilvl="2" w:tplc="C03E9CD8">
      <w:numFmt w:val="bullet"/>
      <w:lvlText w:val="•"/>
      <w:lvlJc w:val="left"/>
      <w:pPr>
        <w:ind w:left="1052" w:hanging="212"/>
      </w:pPr>
      <w:rPr>
        <w:rFonts w:hint="default"/>
        <w:lang w:val="en-US" w:eastAsia="en-US" w:bidi="ar-SA"/>
      </w:rPr>
    </w:lvl>
    <w:lvl w:ilvl="3" w:tplc="9A927792">
      <w:numFmt w:val="bullet"/>
      <w:lvlText w:val="•"/>
      <w:lvlJc w:val="left"/>
      <w:pPr>
        <w:ind w:left="1448" w:hanging="212"/>
      </w:pPr>
      <w:rPr>
        <w:rFonts w:hint="default"/>
        <w:lang w:val="en-US" w:eastAsia="en-US" w:bidi="ar-SA"/>
      </w:rPr>
    </w:lvl>
    <w:lvl w:ilvl="4" w:tplc="8E908B5C">
      <w:numFmt w:val="bullet"/>
      <w:lvlText w:val="•"/>
      <w:lvlJc w:val="left"/>
      <w:pPr>
        <w:ind w:left="1844" w:hanging="212"/>
      </w:pPr>
      <w:rPr>
        <w:rFonts w:hint="default"/>
        <w:lang w:val="en-US" w:eastAsia="en-US" w:bidi="ar-SA"/>
      </w:rPr>
    </w:lvl>
    <w:lvl w:ilvl="5" w:tplc="B238C34C">
      <w:numFmt w:val="bullet"/>
      <w:lvlText w:val="•"/>
      <w:lvlJc w:val="left"/>
      <w:pPr>
        <w:ind w:left="2241" w:hanging="212"/>
      </w:pPr>
      <w:rPr>
        <w:rFonts w:hint="default"/>
        <w:lang w:val="en-US" w:eastAsia="en-US" w:bidi="ar-SA"/>
      </w:rPr>
    </w:lvl>
    <w:lvl w:ilvl="6" w:tplc="E1B812B2">
      <w:numFmt w:val="bullet"/>
      <w:lvlText w:val="•"/>
      <w:lvlJc w:val="left"/>
      <w:pPr>
        <w:ind w:left="2637" w:hanging="212"/>
      </w:pPr>
      <w:rPr>
        <w:rFonts w:hint="default"/>
        <w:lang w:val="en-US" w:eastAsia="en-US" w:bidi="ar-SA"/>
      </w:rPr>
    </w:lvl>
    <w:lvl w:ilvl="7" w:tplc="83BAFE5E">
      <w:numFmt w:val="bullet"/>
      <w:lvlText w:val="•"/>
      <w:lvlJc w:val="left"/>
      <w:pPr>
        <w:ind w:left="3033" w:hanging="212"/>
      </w:pPr>
      <w:rPr>
        <w:rFonts w:hint="default"/>
        <w:lang w:val="en-US" w:eastAsia="en-US" w:bidi="ar-SA"/>
      </w:rPr>
    </w:lvl>
    <w:lvl w:ilvl="8" w:tplc="E4B2355A">
      <w:numFmt w:val="bullet"/>
      <w:lvlText w:val="•"/>
      <w:lvlJc w:val="left"/>
      <w:pPr>
        <w:ind w:left="3429" w:hanging="212"/>
      </w:pPr>
      <w:rPr>
        <w:rFonts w:hint="default"/>
        <w:lang w:val="en-US" w:eastAsia="en-US" w:bidi="ar-SA"/>
      </w:rPr>
    </w:lvl>
  </w:abstractNum>
  <w:abstractNum w:abstractNumId="11" w15:restartNumberingAfterBreak="0">
    <w:nsid w:val="173D2420"/>
    <w:multiLevelType w:val="hybridMultilevel"/>
    <w:tmpl w:val="233AC4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8837C90"/>
    <w:multiLevelType w:val="hybridMultilevel"/>
    <w:tmpl w:val="F0A44A5E"/>
    <w:lvl w:ilvl="0" w:tplc="690A37A2">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BDA04192">
      <w:numFmt w:val="bullet"/>
      <w:lvlText w:val="•"/>
      <w:lvlJc w:val="left"/>
      <w:pPr>
        <w:ind w:left="750" w:hanging="212"/>
      </w:pPr>
      <w:rPr>
        <w:rFonts w:hint="default"/>
        <w:lang w:val="en-US" w:eastAsia="en-US" w:bidi="ar-SA"/>
      </w:rPr>
    </w:lvl>
    <w:lvl w:ilvl="2" w:tplc="07B617AC">
      <w:numFmt w:val="bullet"/>
      <w:lvlText w:val="•"/>
      <w:lvlJc w:val="left"/>
      <w:pPr>
        <w:ind w:left="1140" w:hanging="212"/>
      </w:pPr>
      <w:rPr>
        <w:rFonts w:hint="default"/>
        <w:lang w:val="en-US" w:eastAsia="en-US" w:bidi="ar-SA"/>
      </w:rPr>
    </w:lvl>
    <w:lvl w:ilvl="3" w:tplc="6C5C7AC4">
      <w:numFmt w:val="bullet"/>
      <w:lvlText w:val="•"/>
      <w:lvlJc w:val="left"/>
      <w:pPr>
        <w:ind w:left="1530" w:hanging="212"/>
      </w:pPr>
      <w:rPr>
        <w:rFonts w:hint="default"/>
        <w:lang w:val="en-US" w:eastAsia="en-US" w:bidi="ar-SA"/>
      </w:rPr>
    </w:lvl>
    <w:lvl w:ilvl="4" w:tplc="0F184E26">
      <w:numFmt w:val="bullet"/>
      <w:lvlText w:val="•"/>
      <w:lvlJc w:val="left"/>
      <w:pPr>
        <w:ind w:left="1920" w:hanging="212"/>
      </w:pPr>
      <w:rPr>
        <w:rFonts w:hint="default"/>
        <w:lang w:val="en-US" w:eastAsia="en-US" w:bidi="ar-SA"/>
      </w:rPr>
    </w:lvl>
    <w:lvl w:ilvl="5" w:tplc="5818EF54">
      <w:numFmt w:val="bullet"/>
      <w:lvlText w:val="•"/>
      <w:lvlJc w:val="left"/>
      <w:pPr>
        <w:ind w:left="2310" w:hanging="212"/>
      </w:pPr>
      <w:rPr>
        <w:rFonts w:hint="default"/>
        <w:lang w:val="en-US" w:eastAsia="en-US" w:bidi="ar-SA"/>
      </w:rPr>
    </w:lvl>
    <w:lvl w:ilvl="6" w:tplc="0C30FDD2">
      <w:numFmt w:val="bullet"/>
      <w:lvlText w:val="•"/>
      <w:lvlJc w:val="left"/>
      <w:pPr>
        <w:ind w:left="2700" w:hanging="212"/>
      </w:pPr>
      <w:rPr>
        <w:rFonts w:hint="default"/>
        <w:lang w:val="en-US" w:eastAsia="en-US" w:bidi="ar-SA"/>
      </w:rPr>
    </w:lvl>
    <w:lvl w:ilvl="7" w:tplc="EF3C63DA">
      <w:numFmt w:val="bullet"/>
      <w:lvlText w:val="•"/>
      <w:lvlJc w:val="left"/>
      <w:pPr>
        <w:ind w:left="3090" w:hanging="212"/>
      </w:pPr>
      <w:rPr>
        <w:rFonts w:hint="default"/>
        <w:lang w:val="en-US" w:eastAsia="en-US" w:bidi="ar-SA"/>
      </w:rPr>
    </w:lvl>
    <w:lvl w:ilvl="8" w:tplc="02F4BB24">
      <w:numFmt w:val="bullet"/>
      <w:lvlText w:val="•"/>
      <w:lvlJc w:val="left"/>
      <w:pPr>
        <w:ind w:left="3480" w:hanging="212"/>
      </w:pPr>
      <w:rPr>
        <w:rFonts w:hint="default"/>
        <w:lang w:val="en-US" w:eastAsia="en-US" w:bidi="ar-SA"/>
      </w:rPr>
    </w:lvl>
  </w:abstractNum>
  <w:abstractNum w:abstractNumId="13" w15:restartNumberingAfterBreak="0">
    <w:nsid w:val="19A33E5C"/>
    <w:multiLevelType w:val="hybridMultilevel"/>
    <w:tmpl w:val="19286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8C1D16"/>
    <w:multiLevelType w:val="hybridMultilevel"/>
    <w:tmpl w:val="032ABB1E"/>
    <w:lvl w:ilvl="0" w:tplc="EFB6989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82E87CE2">
      <w:numFmt w:val="bullet"/>
      <w:lvlText w:val="•"/>
      <w:lvlJc w:val="left"/>
      <w:pPr>
        <w:ind w:left="656" w:hanging="212"/>
      </w:pPr>
      <w:rPr>
        <w:rFonts w:hint="default"/>
        <w:lang w:val="en-US" w:eastAsia="en-US" w:bidi="ar-SA"/>
      </w:rPr>
    </w:lvl>
    <w:lvl w:ilvl="2" w:tplc="4FF49A82">
      <w:numFmt w:val="bullet"/>
      <w:lvlText w:val="•"/>
      <w:lvlJc w:val="left"/>
      <w:pPr>
        <w:ind w:left="1052" w:hanging="212"/>
      </w:pPr>
      <w:rPr>
        <w:rFonts w:hint="default"/>
        <w:lang w:val="en-US" w:eastAsia="en-US" w:bidi="ar-SA"/>
      </w:rPr>
    </w:lvl>
    <w:lvl w:ilvl="3" w:tplc="E3F24DD4">
      <w:numFmt w:val="bullet"/>
      <w:lvlText w:val="•"/>
      <w:lvlJc w:val="left"/>
      <w:pPr>
        <w:ind w:left="1448" w:hanging="212"/>
      </w:pPr>
      <w:rPr>
        <w:rFonts w:hint="default"/>
        <w:lang w:val="en-US" w:eastAsia="en-US" w:bidi="ar-SA"/>
      </w:rPr>
    </w:lvl>
    <w:lvl w:ilvl="4" w:tplc="32D80B84">
      <w:numFmt w:val="bullet"/>
      <w:lvlText w:val="•"/>
      <w:lvlJc w:val="left"/>
      <w:pPr>
        <w:ind w:left="1844" w:hanging="212"/>
      </w:pPr>
      <w:rPr>
        <w:rFonts w:hint="default"/>
        <w:lang w:val="en-US" w:eastAsia="en-US" w:bidi="ar-SA"/>
      </w:rPr>
    </w:lvl>
    <w:lvl w:ilvl="5" w:tplc="19181F98">
      <w:numFmt w:val="bullet"/>
      <w:lvlText w:val="•"/>
      <w:lvlJc w:val="left"/>
      <w:pPr>
        <w:ind w:left="2241" w:hanging="212"/>
      </w:pPr>
      <w:rPr>
        <w:rFonts w:hint="default"/>
        <w:lang w:val="en-US" w:eastAsia="en-US" w:bidi="ar-SA"/>
      </w:rPr>
    </w:lvl>
    <w:lvl w:ilvl="6" w:tplc="86F87290">
      <w:numFmt w:val="bullet"/>
      <w:lvlText w:val="•"/>
      <w:lvlJc w:val="left"/>
      <w:pPr>
        <w:ind w:left="2637" w:hanging="212"/>
      </w:pPr>
      <w:rPr>
        <w:rFonts w:hint="default"/>
        <w:lang w:val="en-US" w:eastAsia="en-US" w:bidi="ar-SA"/>
      </w:rPr>
    </w:lvl>
    <w:lvl w:ilvl="7" w:tplc="8EE21110">
      <w:numFmt w:val="bullet"/>
      <w:lvlText w:val="•"/>
      <w:lvlJc w:val="left"/>
      <w:pPr>
        <w:ind w:left="3033" w:hanging="212"/>
      </w:pPr>
      <w:rPr>
        <w:rFonts w:hint="default"/>
        <w:lang w:val="en-US" w:eastAsia="en-US" w:bidi="ar-SA"/>
      </w:rPr>
    </w:lvl>
    <w:lvl w:ilvl="8" w:tplc="176861C8">
      <w:numFmt w:val="bullet"/>
      <w:lvlText w:val="•"/>
      <w:lvlJc w:val="left"/>
      <w:pPr>
        <w:ind w:left="3429" w:hanging="212"/>
      </w:pPr>
      <w:rPr>
        <w:rFonts w:hint="default"/>
        <w:lang w:val="en-US" w:eastAsia="en-US" w:bidi="ar-SA"/>
      </w:rPr>
    </w:lvl>
  </w:abstractNum>
  <w:abstractNum w:abstractNumId="15" w15:restartNumberingAfterBreak="0">
    <w:nsid w:val="1AFD23BA"/>
    <w:multiLevelType w:val="hybridMultilevel"/>
    <w:tmpl w:val="AC304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FA7D3A"/>
    <w:multiLevelType w:val="hybridMultilevel"/>
    <w:tmpl w:val="002CF318"/>
    <w:lvl w:ilvl="0" w:tplc="7BD40C2E">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B17C7FB0">
      <w:numFmt w:val="bullet"/>
      <w:lvlText w:val="•"/>
      <w:lvlJc w:val="left"/>
      <w:pPr>
        <w:ind w:left="750" w:hanging="212"/>
      </w:pPr>
      <w:rPr>
        <w:rFonts w:hint="default"/>
        <w:lang w:val="en-US" w:eastAsia="en-US" w:bidi="ar-SA"/>
      </w:rPr>
    </w:lvl>
    <w:lvl w:ilvl="2" w:tplc="2708E272">
      <w:numFmt w:val="bullet"/>
      <w:lvlText w:val="•"/>
      <w:lvlJc w:val="left"/>
      <w:pPr>
        <w:ind w:left="1140" w:hanging="212"/>
      </w:pPr>
      <w:rPr>
        <w:rFonts w:hint="default"/>
        <w:lang w:val="en-US" w:eastAsia="en-US" w:bidi="ar-SA"/>
      </w:rPr>
    </w:lvl>
    <w:lvl w:ilvl="3" w:tplc="E6CC9FFA">
      <w:numFmt w:val="bullet"/>
      <w:lvlText w:val="•"/>
      <w:lvlJc w:val="left"/>
      <w:pPr>
        <w:ind w:left="1530" w:hanging="212"/>
      </w:pPr>
      <w:rPr>
        <w:rFonts w:hint="default"/>
        <w:lang w:val="en-US" w:eastAsia="en-US" w:bidi="ar-SA"/>
      </w:rPr>
    </w:lvl>
    <w:lvl w:ilvl="4" w:tplc="C1149A74">
      <w:numFmt w:val="bullet"/>
      <w:lvlText w:val="•"/>
      <w:lvlJc w:val="left"/>
      <w:pPr>
        <w:ind w:left="1920" w:hanging="212"/>
      </w:pPr>
      <w:rPr>
        <w:rFonts w:hint="default"/>
        <w:lang w:val="en-US" w:eastAsia="en-US" w:bidi="ar-SA"/>
      </w:rPr>
    </w:lvl>
    <w:lvl w:ilvl="5" w:tplc="CB96E35C">
      <w:numFmt w:val="bullet"/>
      <w:lvlText w:val="•"/>
      <w:lvlJc w:val="left"/>
      <w:pPr>
        <w:ind w:left="2310" w:hanging="212"/>
      </w:pPr>
      <w:rPr>
        <w:rFonts w:hint="default"/>
        <w:lang w:val="en-US" w:eastAsia="en-US" w:bidi="ar-SA"/>
      </w:rPr>
    </w:lvl>
    <w:lvl w:ilvl="6" w:tplc="C5D4D18E">
      <w:numFmt w:val="bullet"/>
      <w:lvlText w:val="•"/>
      <w:lvlJc w:val="left"/>
      <w:pPr>
        <w:ind w:left="2700" w:hanging="212"/>
      </w:pPr>
      <w:rPr>
        <w:rFonts w:hint="default"/>
        <w:lang w:val="en-US" w:eastAsia="en-US" w:bidi="ar-SA"/>
      </w:rPr>
    </w:lvl>
    <w:lvl w:ilvl="7" w:tplc="DBA8391C">
      <w:numFmt w:val="bullet"/>
      <w:lvlText w:val="•"/>
      <w:lvlJc w:val="left"/>
      <w:pPr>
        <w:ind w:left="3090" w:hanging="212"/>
      </w:pPr>
      <w:rPr>
        <w:rFonts w:hint="default"/>
        <w:lang w:val="en-US" w:eastAsia="en-US" w:bidi="ar-SA"/>
      </w:rPr>
    </w:lvl>
    <w:lvl w:ilvl="8" w:tplc="305EF704">
      <w:numFmt w:val="bullet"/>
      <w:lvlText w:val="•"/>
      <w:lvlJc w:val="left"/>
      <w:pPr>
        <w:ind w:left="3480" w:hanging="212"/>
      </w:pPr>
      <w:rPr>
        <w:rFonts w:hint="default"/>
        <w:lang w:val="en-US" w:eastAsia="en-US" w:bidi="ar-SA"/>
      </w:rPr>
    </w:lvl>
  </w:abstractNum>
  <w:abstractNum w:abstractNumId="17" w15:restartNumberingAfterBreak="0">
    <w:nsid w:val="24A57BAD"/>
    <w:multiLevelType w:val="hybridMultilevel"/>
    <w:tmpl w:val="DF5EAA74"/>
    <w:lvl w:ilvl="0" w:tplc="983251E6">
      <w:start w:val="1"/>
      <w:numFmt w:val="decimal"/>
      <w:lvlText w:val="%1)"/>
      <w:lvlJc w:val="left"/>
      <w:pPr>
        <w:ind w:left="1440" w:hanging="720"/>
      </w:pPr>
      <w:rPr>
        <w:rFonts w:hint="default"/>
        <w:b w:val="0"/>
        <w:bCs/>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6F70275"/>
    <w:multiLevelType w:val="hybridMultilevel"/>
    <w:tmpl w:val="E4788CAA"/>
    <w:lvl w:ilvl="0" w:tplc="D1787C0E">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1" w:tplc="9FCCDBCA">
      <w:numFmt w:val="bullet"/>
      <w:lvlText w:val="•"/>
      <w:lvlJc w:val="left"/>
      <w:pPr>
        <w:ind w:left="1958" w:hanging="212"/>
      </w:pPr>
      <w:rPr>
        <w:rFonts w:hint="default"/>
        <w:lang w:val="en-US" w:eastAsia="en-US" w:bidi="ar-SA"/>
      </w:rPr>
    </w:lvl>
    <w:lvl w:ilvl="2" w:tplc="4C689514">
      <w:numFmt w:val="bullet"/>
      <w:lvlText w:val="•"/>
      <w:lvlJc w:val="left"/>
      <w:pPr>
        <w:ind w:left="2876" w:hanging="212"/>
      </w:pPr>
      <w:rPr>
        <w:rFonts w:hint="default"/>
        <w:lang w:val="en-US" w:eastAsia="en-US" w:bidi="ar-SA"/>
      </w:rPr>
    </w:lvl>
    <w:lvl w:ilvl="3" w:tplc="AE6E2184">
      <w:numFmt w:val="bullet"/>
      <w:lvlText w:val="•"/>
      <w:lvlJc w:val="left"/>
      <w:pPr>
        <w:ind w:left="3794" w:hanging="212"/>
      </w:pPr>
      <w:rPr>
        <w:rFonts w:hint="default"/>
        <w:lang w:val="en-US" w:eastAsia="en-US" w:bidi="ar-SA"/>
      </w:rPr>
    </w:lvl>
    <w:lvl w:ilvl="4" w:tplc="236C418E">
      <w:numFmt w:val="bullet"/>
      <w:lvlText w:val="•"/>
      <w:lvlJc w:val="left"/>
      <w:pPr>
        <w:ind w:left="4712" w:hanging="212"/>
      </w:pPr>
      <w:rPr>
        <w:rFonts w:hint="default"/>
        <w:lang w:val="en-US" w:eastAsia="en-US" w:bidi="ar-SA"/>
      </w:rPr>
    </w:lvl>
    <w:lvl w:ilvl="5" w:tplc="623E5CB6">
      <w:numFmt w:val="bullet"/>
      <w:lvlText w:val="•"/>
      <w:lvlJc w:val="left"/>
      <w:pPr>
        <w:ind w:left="5630" w:hanging="212"/>
      </w:pPr>
      <w:rPr>
        <w:rFonts w:hint="default"/>
        <w:lang w:val="en-US" w:eastAsia="en-US" w:bidi="ar-SA"/>
      </w:rPr>
    </w:lvl>
    <w:lvl w:ilvl="6" w:tplc="2A34511E">
      <w:numFmt w:val="bullet"/>
      <w:lvlText w:val="•"/>
      <w:lvlJc w:val="left"/>
      <w:pPr>
        <w:ind w:left="6548" w:hanging="212"/>
      </w:pPr>
      <w:rPr>
        <w:rFonts w:hint="default"/>
        <w:lang w:val="en-US" w:eastAsia="en-US" w:bidi="ar-SA"/>
      </w:rPr>
    </w:lvl>
    <w:lvl w:ilvl="7" w:tplc="41BC165E">
      <w:numFmt w:val="bullet"/>
      <w:lvlText w:val="•"/>
      <w:lvlJc w:val="left"/>
      <w:pPr>
        <w:ind w:left="7466" w:hanging="212"/>
      </w:pPr>
      <w:rPr>
        <w:rFonts w:hint="default"/>
        <w:lang w:val="en-US" w:eastAsia="en-US" w:bidi="ar-SA"/>
      </w:rPr>
    </w:lvl>
    <w:lvl w:ilvl="8" w:tplc="821CD670">
      <w:numFmt w:val="bullet"/>
      <w:lvlText w:val="•"/>
      <w:lvlJc w:val="left"/>
      <w:pPr>
        <w:ind w:left="8384" w:hanging="212"/>
      </w:pPr>
      <w:rPr>
        <w:rFonts w:hint="default"/>
        <w:lang w:val="en-US" w:eastAsia="en-US" w:bidi="ar-SA"/>
      </w:rPr>
    </w:lvl>
  </w:abstractNum>
  <w:abstractNum w:abstractNumId="19" w15:restartNumberingAfterBreak="0">
    <w:nsid w:val="2C3F204D"/>
    <w:multiLevelType w:val="hybridMultilevel"/>
    <w:tmpl w:val="CA6E614A"/>
    <w:lvl w:ilvl="0" w:tplc="D2B86A3C">
      <w:numFmt w:val="bullet"/>
      <w:lvlText w:val="□"/>
      <w:lvlJc w:val="left"/>
      <w:pPr>
        <w:ind w:left="426" w:hanging="212"/>
      </w:pPr>
      <w:rPr>
        <w:rFonts w:ascii="Calibri" w:eastAsia="Calibri" w:hAnsi="Calibri" w:cs="Calibri" w:hint="default"/>
        <w:b w:val="0"/>
        <w:bCs w:val="0"/>
        <w:i w:val="0"/>
        <w:iCs w:val="0"/>
        <w:spacing w:val="0"/>
        <w:w w:val="124"/>
        <w:sz w:val="22"/>
        <w:szCs w:val="22"/>
        <w:lang w:val="en-US" w:eastAsia="en-US" w:bidi="ar-SA"/>
      </w:rPr>
    </w:lvl>
    <w:lvl w:ilvl="1" w:tplc="1FFA40EC">
      <w:numFmt w:val="bullet"/>
      <w:lvlText w:val="•"/>
      <w:lvlJc w:val="left"/>
      <w:pPr>
        <w:ind w:left="832" w:hanging="212"/>
      </w:pPr>
      <w:rPr>
        <w:rFonts w:hint="default"/>
        <w:lang w:val="en-US" w:eastAsia="en-US" w:bidi="ar-SA"/>
      </w:rPr>
    </w:lvl>
    <w:lvl w:ilvl="2" w:tplc="0B8E98AE">
      <w:numFmt w:val="bullet"/>
      <w:lvlText w:val="•"/>
      <w:lvlJc w:val="left"/>
      <w:pPr>
        <w:ind w:left="1244" w:hanging="212"/>
      </w:pPr>
      <w:rPr>
        <w:rFonts w:hint="default"/>
        <w:lang w:val="en-US" w:eastAsia="en-US" w:bidi="ar-SA"/>
      </w:rPr>
    </w:lvl>
    <w:lvl w:ilvl="3" w:tplc="EF5A0DAC">
      <w:numFmt w:val="bullet"/>
      <w:lvlText w:val="•"/>
      <w:lvlJc w:val="left"/>
      <w:pPr>
        <w:ind w:left="1656" w:hanging="212"/>
      </w:pPr>
      <w:rPr>
        <w:rFonts w:hint="default"/>
        <w:lang w:val="en-US" w:eastAsia="en-US" w:bidi="ar-SA"/>
      </w:rPr>
    </w:lvl>
    <w:lvl w:ilvl="4" w:tplc="FB9051EC">
      <w:numFmt w:val="bullet"/>
      <w:lvlText w:val="•"/>
      <w:lvlJc w:val="left"/>
      <w:pPr>
        <w:ind w:left="2068" w:hanging="212"/>
      </w:pPr>
      <w:rPr>
        <w:rFonts w:hint="default"/>
        <w:lang w:val="en-US" w:eastAsia="en-US" w:bidi="ar-SA"/>
      </w:rPr>
    </w:lvl>
    <w:lvl w:ilvl="5" w:tplc="1E20FD18">
      <w:numFmt w:val="bullet"/>
      <w:lvlText w:val="•"/>
      <w:lvlJc w:val="left"/>
      <w:pPr>
        <w:ind w:left="2480" w:hanging="212"/>
      </w:pPr>
      <w:rPr>
        <w:rFonts w:hint="default"/>
        <w:lang w:val="en-US" w:eastAsia="en-US" w:bidi="ar-SA"/>
      </w:rPr>
    </w:lvl>
    <w:lvl w:ilvl="6" w:tplc="215C10F8">
      <w:numFmt w:val="bullet"/>
      <w:lvlText w:val="•"/>
      <w:lvlJc w:val="left"/>
      <w:pPr>
        <w:ind w:left="2892" w:hanging="212"/>
      </w:pPr>
      <w:rPr>
        <w:rFonts w:hint="default"/>
        <w:lang w:val="en-US" w:eastAsia="en-US" w:bidi="ar-SA"/>
      </w:rPr>
    </w:lvl>
    <w:lvl w:ilvl="7" w:tplc="515E144C">
      <w:numFmt w:val="bullet"/>
      <w:lvlText w:val="•"/>
      <w:lvlJc w:val="left"/>
      <w:pPr>
        <w:ind w:left="3304" w:hanging="212"/>
      </w:pPr>
      <w:rPr>
        <w:rFonts w:hint="default"/>
        <w:lang w:val="en-US" w:eastAsia="en-US" w:bidi="ar-SA"/>
      </w:rPr>
    </w:lvl>
    <w:lvl w:ilvl="8" w:tplc="1FF67316">
      <w:numFmt w:val="bullet"/>
      <w:lvlText w:val="•"/>
      <w:lvlJc w:val="left"/>
      <w:pPr>
        <w:ind w:left="3716" w:hanging="212"/>
      </w:pPr>
      <w:rPr>
        <w:rFonts w:hint="default"/>
        <w:lang w:val="en-US" w:eastAsia="en-US" w:bidi="ar-SA"/>
      </w:rPr>
    </w:lvl>
  </w:abstractNum>
  <w:abstractNum w:abstractNumId="20" w15:restartNumberingAfterBreak="0">
    <w:nsid w:val="2DD90AF7"/>
    <w:multiLevelType w:val="hybridMultilevel"/>
    <w:tmpl w:val="CC76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BE6B81"/>
    <w:multiLevelType w:val="hybridMultilevel"/>
    <w:tmpl w:val="14F412FE"/>
    <w:lvl w:ilvl="0" w:tplc="FC923A14">
      <w:numFmt w:val="bullet"/>
      <w:lvlText w:val="□"/>
      <w:lvlJc w:val="left"/>
      <w:pPr>
        <w:ind w:left="495" w:hanging="212"/>
      </w:pPr>
      <w:rPr>
        <w:rFonts w:ascii="Calibri" w:eastAsia="Calibri" w:hAnsi="Calibri" w:cs="Calibri" w:hint="default"/>
        <w:b w:val="0"/>
        <w:bCs w:val="0"/>
        <w:i w:val="0"/>
        <w:iCs w:val="0"/>
        <w:spacing w:val="0"/>
        <w:w w:val="124"/>
        <w:sz w:val="22"/>
        <w:szCs w:val="22"/>
        <w:lang w:val="en-US" w:eastAsia="en-US" w:bidi="ar-SA"/>
      </w:rPr>
    </w:lvl>
    <w:lvl w:ilvl="1" w:tplc="8B687924">
      <w:numFmt w:val="bullet"/>
      <w:lvlText w:val="•"/>
      <w:lvlJc w:val="left"/>
      <w:pPr>
        <w:ind w:left="874" w:hanging="212"/>
      </w:pPr>
      <w:rPr>
        <w:rFonts w:hint="default"/>
        <w:lang w:val="en-US" w:eastAsia="en-US" w:bidi="ar-SA"/>
      </w:rPr>
    </w:lvl>
    <w:lvl w:ilvl="2" w:tplc="E6CA5028">
      <w:numFmt w:val="bullet"/>
      <w:lvlText w:val="•"/>
      <w:lvlJc w:val="left"/>
      <w:pPr>
        <w:ind w:left="1249" w:hanging="212"/>
      </w:pPr>
      <w:rPr>
        <w:rFonts w:hint="default"/>
        <w:lang w:val="en-US" w:eastAsia="en-US" w:bidi="ar-SA"/>
      </w:rPr>
    </w:lvl>
    <w:lvl w:ilvl="3" w:tplc="75A6D368">
      <w:numFmt w:val="bullet"/>
      <w:lvlText w:val="•"/>
      <w:lvlJc w:val="left"/>
      <w:pPr>
        <w:ind w:left="1624" w:hanging="212"/>
      </w:pPr>
      <w:rPr>
        <w:rFonts w:hint="default"/>
        <w:lang w:val="en-US" w:eastAsia="en-US" w:bidi="ar-SA"/>
      </w:rPr>
    </w:lvl>
    <w:lvl w:ilvl="4" w:tplc="B5809FF8">
      <w:numFmt w:val="bullet"/>
      <w:lvlText w:val="•"/>
      <w:lvlJc w:val="left"/>
      <w:pPr>
        <w:ind w:left="1999" w:hanging="212"/>
      </w:pPr>
      <w:rPr>
        <w:rFonts w:hint="default"/>
        <w:lang w:val="en-US" w:eastAsia="en-US" w:bidi="ar-SA"/>
      </w:rPr>
    </w:lvl>
    <w:lvl w:ilvl="5" w:tplc="99F28610">
      <w:numFmt w:val="bullet"/>
      <w:lvlText w:val="•"/>
      <w:lvlJc w:val="left"/>
      <w:pPr>
        <w:ind w:left="2374" w:hanging="212"/>
      </w:pPr>
      <w:rPr>
        <w:rFonts w:hint="default"/>
        <w:lang w:val="en-US" w:eastAsia="en-US" w:bidi="ar-SA"/>
      </w:rPr>
    </w:lvl>
    <w:lvl w:ilvl="6" w:tplc="87BE10D6">
      <w:numFmt w:val="bullet"/>
      <w:lvlText w:val="•"/>
      <w:lvlJc w:val="left"/>
      <w:pPr>
        <w:ind w:left="2749" w:hanging="212"/>
      </w:pPr>
      <w:rPr>
        <w:rFonts w:hint="default"/>
        <w:lang w:val="en-US" w:eastAsia="en-US" w:bidi="ar-SA"/>
      </w:rPr>
    </w:lvl>
    <w:lvl w:ilvl="7" w:tplc="5BC28886">
      <w:numFmt w:val="bullet"/>
      <w:lvlText w:val="•"/>
      <w:lvlJc w:val="left"/>
      <w:pPr>
        <w:ind w:left="3124" w:hanging="212"/>
      </w:pPr>
      <w:rPr>
        <w:rFonts w:hint="default"/>
        <w:lang w:val="en-US" w:eastAsia="en-US" w:bidi="ar-SA"/>
      </w:rPr>
    </w:lvl>
    <w:lvl w:ilvl="8" w:tplc="FA763E58">
      <w:numFmt w:val="bullet"/>
      <w:lvlText w:val="•"/>
      <w:lvlJc w:val="left"/>
      <w:pPr>
        <w:ind w:left="3499" w:hanging="212"/>
      </w:pPr>
      <w:rPr>
        <w:rFonts w:hint="default"/>
        <w:lang w:val="en-US" w:eastAsia="en-US" w:bidi="ar-SA"/>
      </w:rPr>
    </w:lvl>
  </w:abstractNum>
  <w:abstractNum w:abstractNumId="22" w15:restartNumberingAfterBreak="0">
    <w:nsid w:val="36313E38"/>
    <w:multiLevelType w:val="hybridMultilevel"/>
    <w:tmpl w:val="4FEEF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1B66C7"/>
    <w:multiLevelType w:val="hybridMultilevel"/>
    <w:tmpl w:val="735AC53E"/>
    <w:lvl w:ilvl="0" w:tplc="64BCF442">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411C50C8">
      <w:numFmt w:val="bullet"/>
      <w:lvlText w:val="•"/>
      <w:lvlJc w:val="left"/>
      <w:pPr>
        <w:ind w:left="621" w:hanging="212"/>
      </w:pPr>
      <w:rPr>
        <w:rFonts w:hint="default"/>
        <w:lang w:val="en-US" w:eastAsia="en-US" w:bidi="ar-SA"/>
      </w:rPr>
    </w:lvl>
    <w:lvl w:ilvl="2" w:tplc="837A5480">
      <w:numFmt w:val="bullet"/>
      <w:lvlText w:val="•"/>
      <w:lvlJc w:val="left"/>
      <w:pPr>
        <w:ind w:left="983" w:hanging="212"/>
      </w:pPr>
      <w:rPr>
        <w:rFonts w:hint="default"/>
        <w:lang w:val="en-US" w:eastAsia="en-US" w:bidi="ar-SA"/>
      </w:rPr>
    </w:lvl>
    <w:lvl w:ilvl="3" w:tplc="0C3479D2">
      <w:numFmt w:val="bullet"/>
      <w:lvlText w:val="•"/>
      <w:lvlJc w:val="left"/>
      <w:pPr>
        <w:ind w:left="1345" w:hanging="212"/>
      </w:pPr>
      <w:rPr>
        <w:rFonts w:hint="default"/>
        <w:lang w:val="en-US" w:eastAsia="en-US" w:bidi="ar-SA"/>
      </w:rPr>
    </w:lvl>
    <w:lvl w:ilvl="4" w:tplc="C81C5290">
      <w:numFmt w:val="bullet"/>
      <w:lvlText w:val="•"/>
      <w:lvlJc w:val="left"/>
      <w:pPr>
        <w:ind w:left="1707" w:hanging="212"/>
      </w:pPr>
      <w:rPr>
        <w:rFonts w:hint="default"/>
        <w:lang w:val="en-US" w:eastAsia="en-US" w:bidi="ar-SA"/>
      </w:rPr>
    </w:lvl>
    <w:lvl w:ilvl="5" w:tplc="C0088D9A">
      <w:numFmt w:val="bullet"/>
      <w:lvlText w:val="•"/>
      <w:lvlJc w:val="left"/>
      <w:pPr>
        <w:ind w:left="2069" w:hanging="212"/>
      </w:pPr>
      <w:rPr>
        <w:rFonts w:hint="default"/>
        <w:lang w:val="en-US" w:eastAsia="en-US" w:bidi="ar-SA"/>
      </w:rPr>
    </w:lvl>
    <w:lvl w:ilvl="6" w:tplc="F594E130">
      <w:numFmt w:val="bullet"/>
      <w:lvlText w:val="•"/>
      <w:lvlJc w:val="left"/>
      <w:pPr>
        <w:ind w:left="2431" w:hanging="212"/>
      </w:pPr>
      <w:rPr>
        <w:rFonts w:hint="default"/>
        <w:lang w:val="en-US" w:eastAsia="en-US" w:bidi="ar-SA"/>
      </w:rPr>
    </w:lvl>
    <w:lvl w:ilvl="7" w:tplc="B2723B20">
      <w:numFmt w:val="bullet"/>
      <w:lvlText w:val="•"/>
      <w:lvlJc w:val="left"/>
      <w:pPr>
        <w:ind w:left="2793" w:hanging="212"/>
      </w:pPr>
      <w:rPr>
        <w:rFonts w:hint="default"/>
        <w:lang w:val="en-US" w:eastAsia="en-US" w:bidi="ar-SA"/>
      </w:rPr>
    </w:lvl>
    <w:lvl w:ilvl="8" w:tplc="AF803776">
      <w:numFmt w:val="bullet"/>
      <w:lvlText w:val="•"/>
      <w:lvlJc w:val="left"/>
      <w:pPr>
        <w:ind w:left="3155" w:hanging="212"/>
      </w:pPr>
      <w:rPr>
        <w:rFonts w:hint="default"/>
        <w:lang w:val="en-US" w:eastAsia="en-US" w:bidi="ar-SA"/>
      </w:rPr>
    </w:lvl>
  </w:abstractNum>
  <w:abstractNum w:abstractNumId="24" w15:restartNumberingAfterBreak="0">
    <w:nsid w:val="42405ACF"/>
    <w:multiLevelType w:val="hybridMultilevel"/>
    <w:tmpl w:val="26ECA352"/>
    <w:lvl w:ilvl="0" w:tplc="204A190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BA4BC24">
      <w:numFmt w:val="bullet"/>
      <w:lvlText w:val="•"/>
      <w:lvlJc w:val="left"/>
      <w:pPr>
        <w:ind w:left="656" w:hanging="212"/>
      </w:pPr>
      <w:rPr>
        <w:rFonts w:hint="default"/>
        <w:lang w:val="en-US" w:eastAsia="en-US" w:bidi="ar-SA"/>
      </w:rPr>
    </w:lvl>
    <w:lvl w:ilvl="2" w:tplc="5FC21C92">
      <w:numFmt w:val="bullet"/>
      <w:lvlText w:val="•"/>
      <w:lvlJc w:val="left"/>
      <w:pPr>
        <w:ind w:left="1052" w:hanging="212"/>
      </w:pPr>
      <w:rPr>
        <w:rFonts w:hint="default"/>
        <w:lang w:val="en-US" w:eastAsia="en-US" w:bidi="ar-SA"/>
      </w:rPr>
    </w:lvl>
    <w:lvl w:ilvl="3" w:tplc="9216F13C">
      <w:numFmt w:val="bullet"/>
      <w:lvlText w:val="•"/>
      <w:lvlJc w:val="left"/>
      <w:pPr>
        <w:ind w:left="1448" w:hanging="212"/>
      </w:pPr>
      <w:rPr>
        <w:rFonts w:hint="default"/>
        <w:lang w:val="en-US" w:eastAsia="en-US" w:bidi="ar-SA"/>
      </w:rPr>
    </w:lvl>
    <w:lvl w:ilvl="4" w:tplc="1980A0AC">
      <w:numFmt w:val="bullet"/>
      <w:lvlText w:val="•"/>
      <w:lvlJc w:val="left"/>
      <w:pPr>
        <w:ind w:left="1844" w:hanging="212"/>
      </w:pPr>
      <w:rPr>
        <w:rFonts w:hint="default"/>
        <w:lang w:val="en-US" w:eastAsia="en-US" w:bidi="ar-SA"/>
      </w:rPr>
    </w:lvl>
    <w:lvl w:ilvl="5" w:tplc="671AABAC">
      <w:numFmt w:val="bullet"/>
      <w:lvlText w:val="•"/>
      <w:lvlJc w:val="left"/>
      <w:pPr>
        <w:ind w:left="2241" w:hanging="212"/>
      </w:pPr>
      <w:rPr>
        <w:rFonts w:hint="default"/>
        <w:lang w:val="en-US" w:eastAsia="en-US" w:bidi="ar-SA"/>
      </w:rPr>
    </w:lvl>
    <w:lvl w:ilvl="6" w:tplc="70B08102">
      <w:numFmt w:val="bullet"/>
      <w:lvlText w:val="•"/>
      <w:lvlJc w:val="left"/>
      <w:pPr>
        <w:ind w:left="2637" w:hanging="212"/>
      </w:pPr>
      <w:rPr>
        <w:rFonts w:hint="default"/>
        <w:lang w:val="en-US" w:eastAsia="en-US" w:bidi="ar-SA"/>
      </w:rPr>
    </w:lvl>
    <w:lvl w:ilvl="7" w:tplc="9140E8B0">
      <w:numFmt w:val="bullet"/>
      <w:lvlText w:val="•"/>
      <w:lvlJc w:val="left"/>
      <w:pPr>
        <w:ind w:left="3033" w:hanging="212"/>
      </w:pPr>
      <w:rPr>
        <w:rFonts w:hint="default"/>
        <w:lang w:val="en-US" w:eastAsia="en-US" w:bidi="ar-SA"/>
      </w:rPr>
    </w:lvl>
    <w:lvl w:ilvl="8" w:tplc="6CAEB8E0">
      <w:numFmt w:val="bullet"/>
      <w:lvlText w:val="•"/>
      <w:lvlJc w:val="left"/>
      <w:pPr>
        <w:ind w:left="3429" w:hanging="212"/>
      </w:pPr>
      <w:rPr>
        <w:rFonts w:hint="default"/>
        <w:lang w:val="en-US" w:eastAsia="en-US" w:bidi="ar-SA"/>
      </w:rPr>
    </w:lvl>
  </w:abstractNum>
  <w:abstractNum w:abstractNumId="25" w15:restartNumberingAfterBreak="0">
    <w:nsid w:val="42B42F9C"/>
    <w:multiLevelType w:val="hybridMultilevel"/>
    <w:tmpl w:val="7A580C36"/>
    <w:lvl w:ilvl="0" w:tplc="D2BC1D3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217C195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1EF058E2">
      <w:numFmt w:val="bullet"/>
      <w:lvlText w:val="•"/>
      <w:lvlJc w:val="left"/>
      <w:pPr>
        <w:ind w:left="2060" w:hanging="212"/>
      </w:pPr>
      <w:rPr>
        <w:rFonts w:hint="default"/>
        <w:lang w:val="en-US" w:eastAsia="en-US" w:bidi="ar-SA"/>
      </w:rPr>
    </w:lvl>
    <w:lvl w:ilvl="3" w:tplc="660064D2">
      <w:numFmt w:val="bullet"/>
      <w:lvlText w:val="•"/>
      <w:lvlJc w:val="left"/>
      <w:pPr>
        <w:ind w:left="3080" w:hanging="212"/>
      </w:pPr>
      <w:rPr>
        <w:rFonts w:hint="default"/>
        <w:lang w:val="en-US" w:eastAsia="en-US" w:bidi="ar-SA"/>
      </w:rPr>
    </w:lvl>
    <w:lvl w:ilvl="4" w:tplc="48540D42">
      <w:numFmt w:val="bullet"/>
      <w:lvlText w:val="•"/>
      <w:lvlJc w:val="left"/>
      <w:pPr>
        <w:ind w:left="4100" w:hanging="212"/>
      </w:pPr>
      <w:rPr>
        <w:rFonts w:hint="default"/>
        <w:lang w:val="en-US" w:eastAsia="en-US" w:bidi="ar-SA"/>
      </w:rPr>
    </w:lvl>
    <w:lvl w:ilvl="5" w:tplc="EBE2FAA4">
      <w:numFmt w:val="bullet"/>
      <w:lvlText w:val="•"/>
      <w:lvlJc w:val="left"/>
      <w:pPr>
        <w:ind w:left="5120" w:hanging="212"/>
      </w:pPr>
      <w:rPr>
        <w:rFonts w:hint="default"/>
        <w:lang w:val="en-US" w:eastAsia="en-US" w:bidi="ar-SA"/>
      </w:rPr>
    </w:lvl>
    <w:lvl w:ilvl="6" w:tplc="1AB8467E">
      <w:numFmt w:val="bullet"/>
      <w:lvlText w:val="•"/>
      <w:lvlJc w:val="left"/>
      <w:pPr>
        <w:ind w:left="6140" w:hanging="212"/>
      </w:pPr>
      <w:rPr>
        <w:rFonts w:hint="default"/>
        <w:lang w:val="en-US" w:eastAsia="en-US" w:bidi="ar-SA"/>
      </w:rPr>
    </w:lvl>
    <w:lvl w:ilvl="7" w:tplc="BB1255D8">
      <w:numFmt w:val="bullet"/>
      <w:lvlText w:val="•"/>
      <w:lvlJc w:val="left"/>
      <w:pPr>
        <w:ind w:left="7160" w:hanging="212"/>
      </w:pPr>
      <w:rPr>
        <w:rFonts w:hint="default"/>
        <w:lang w:val="en-US" w:eastAsia="en-US" w:bidi="ar-SA"/>
      </w:rPr>
    </w:lvl>
    <w:lvl w:ilvl="8" w:tplc="902A3408">
      <w:numFmt w:val="bullet"/>
      <w:lvlText w:val="•"/>
      <w:lvlJc w:val="left"/>
      <w:pPr>
        <w:ind w:left="8180" w:hanging="212"/>
      </w:pPr>
      <w:rPr>
        <w:rFonts w:hint="default"/>
        <w:lang w:val="en-US" w:eastAsia="en-US" w:bidi="ar-SA"/>
      </w:rPr>
    </w:lvl>
  </w:abstractNum>
  <w:abstractNum w:abstractNumId="26" w15:restartNumberingAfterBreak="0">
    <w:nsid w:val="441A4E5C"/>
    <w:multiLevelType w:val="hybridMultilevel"/>
    <w:tmpl w:val="BF605BC0"/>
    <w:lvl w:ilvl="0" w:tplc="6326072E">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CCC4F2F2">
      <w:numFmt w:val="bullet"/>
      <w:lvlText w:val="•"/>
      <w:lvlJc w:val="left"/>
      <w:pPr>
        <w:ind w:left="750" w:hanging="212"/>
      </w:pPr>
      <w:rPr>
        <w:rFonts w:hint="default"/>
        <w:lang w:val="en-US" w:eastAsia="en-US" w:bidi="ar-SA"/>
      </w:rPr>
    </w:lvl>
    <w:lvl w:ilvl="2" w:tplc="B65ECFB6">
      <w:numFmt w:val="bullet"/>
      <w:lvlText w:val="•"/>
      <w:lvlJc w:val="left"/>
      <w:pPr>
        <w:ind w:left="1140" w:hanging="212"/>
      </w:pPr>
      <w:rPr>
        <w:rFonts w:hint="default"/>
        <w:lang w:val="en-US" w:eastAsia="en-US" w:bidi="ar-SA"/>
      </w:rPr>
    </w:lvl>
    <w:lvl w:ilvl="3" w:tplc="04B0188A">
      <w:numFmt w:val="bullet"/>
      <w:lvlText w:val="•"/>
      <w:lvlJc w:val="left"/>
      <w:pPr>
        <w:ind w:left="1530" w:hanging="212"/>
      </w:pPr>
      <w:rPr>
        <w:rFonts w:hint="default"/>
        <w:lang w:val="en-US" w:eastAsia="en-US" w:bidi="ar-SA"/>
      </w:rPr>
    </w:lvl>
    <w:lvl w:ilvl="4" w:tplc="C458E7CC">
      <w:numFmt w:val="bullet"/>
      <w:lvlText w:val="•"/>
      <w:lvlJc w:val="left"/>
      <w:pPr>
        <w:ind w:left="1920" w:hanging="212"/>
      </w:pPr>
      <w:rPr>
        <w:rFonts w:hint="default"/>
        <w:lang w:val="en-US" w:eastAsia="en-US" w:bidi="ar-SA"/>
      </w:rPr>
    </w:lvl>
    <w:lvl w:ilvl="5" w:tplc="053C335E">
      <w:numFmt w:val="bullet"/>
      <w:lvlText w:val="•"/>
      <w:lvlJc w:val="left"/>
      <w:pPr>
        <w:ind w:left="2310" w:hanging="212"/>
      </w:pPr>
      <w:rPr>
        <w:rFonts w:hint="default"/>
        <w:lang w:val="en-US" w:eastAsia="en-US" w:bidi="ar-SA"/>
      </w:rPr>
    </w:lvl>
    <w:lvl w:ilvl="6" w:tplc="271833DC">
      <w:numFmt w:val="bullet"/>
      <w:lvlText w:val="•"/>
      <w:lvlJc w:val="left"/>
      <w:pPr>
        <w:ind w:left="2700" w:hanging="212"/>
      </w:pPr>
      <w:rPr>
        <w:rFonts w:hint="default"/>
        <w:lang w:val="en-US" w:eastAsia="en-US" w:bidi="ar-SA"/>
      </w:rPr>
    </w:lvl>
    <w:lvl w:ilvl="7" w:tplc="F9525742">
      <w:numFmt w:val="bullet"/>
      <w:lvlText w:val="•"/>
      <w:lvlJc w:val="left"/>
      <w:pPr>
        <w:ind w:left="3090" w:hanging="212"/>
      </w:pPr>
      <w:rPr>
        <w:rFonts w:hint="default"/>
        <w:lang w:val="en-US" w:eastAsia="en-US" w:bidi="ar-SA"/>
      </w:rPr>
    </w:lvl>
    <w:lvl w:ilvl="8" w:tplc="DB5A97B2">
      <w:numFmt w:val="bullet"/>
      <w:lvlText w:val="•"/>
      <w:lvlJc w:val="left"/>
      <w:pPr>
        <w:ind w:left="3480" w:hanging="212"/>
      </w:pPr>
      <w:rPr>
        <w:rFonts w:hint="default"/>
        <w:lang w:val="en-US" w:eastAsia="en-US" w:bidi="ar-SA"/>
      </w:rPr>
    </w:lvl>
  </w:abstractNum>
  <w:abstractNum w:abstractNumId="27" w15:restartNumberingAfterBreak="0">
    <w:nsid w:val="471707C4"/>
    <w:multiLevelType w:val="hybridMultilevel"/>
    <w:tmpl w:val="46E424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47252911"/>
    <w:multiLevelType w:val="hybridMultilevel"/>
    <w:tmpl w:val="5EC055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0CF64D0"/>
    <w:multiLevelType w:val="hybridMultilevel"/>
    <w:tmpl w:val="AD20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D2576A"/>
    <w:multiLevelType w:val="hybridMultilevel"/>
    <w:tmpl w:val="88B4D2DC"/>
    <w:lvl w:ilvl="0" w:tplc="F620B140">
      <w:numFmt w:val="bullet"/>
      <w:lvlText w:val="□"/>
      <w:lvlJc w:val="left"/>
      <w:pPr>
        <w:ind w:left="50" w:hanging="212"/>
      </w:pPr>
      <w:rPr>
        <w:rFonts w:ascii="Calibri" w:eastAsia="Calibri" w:hAnsi="Calibri" w:cs="Calibri" w:hint="default"/>
        <w:b w:val="0"/>
        <w:bCs w:val="0"/>
        <w:i w:val="0"/>
        <w:iCs w:val="0"/>
        <w:spacing w:val="0"/>
        <w:w w:val="124"/>
        <w:sz w:val="22"/>
        <w:szCs w:val="22"/>
        <w:lang w:val="en-US" w:eastAsia="en-US" w:bidi="ar-SA"/>
      </w:rPr>
    </w:lvl>
    <w:lvl w:ilvl="1" w:tplc="5302CC84">
      <w:numFmt w:val="bullet"/>
      <w:lvlText w:val="•"/>
      <w:lvlJc w:val="left"/>
      <w:pPr>
        <w:ind w:left="435" w:hanging="212"/>
      </w:pPr>
      <w:rPr>
        <w:rFonts w:hint="default"/>
        <w:lang w:val="en-US" w:eastAsia="en-US" w:bidi="ar-SA"/>
      </w:rPr>
    </w:lvl>
    <w:lvl w:ilvl="2" w:tplc="6034402A">
      <w:numFmt w:val="bullet"/>
      <w:lvlText w:val="•"/>
      <w:lvlJc w:val="left"/>
      <w:pPr>
        <w:ind w:left="810" w:hanging="212"/>
      </w:pPr>
      <w:rPr>
        <w:rFonts w:hint="default"/>
        <w:lang w:val="en-US" w:eastAsia="en-US" w:bidi="ar-SA"/>
      </w:rPr>
    </w:lvl>
    <w:lvl w:ilvl="3" w:tplc="E87A15AA">
      <w:numFmt w:val="bullet"/>
      <w:lvlText w:val="•"/>
      <w:lvlJc w:val="left"/>
      <w:pPr>
        <w:ind w:left="1185" w:hanging="212"/>
      </w:pPr>
      <w:rPr>
        <w:rFonts w:hint="default"/>
        <w:lang w:val="en-US" w:eastAsia="en-US" w:bidi="ar-SA"/>
      </w:rPr>
    </w:lvl>
    <w:lvl w:ilvl="4" w:tplc="65B406C6">
      <w:numFmt w:val="bullet"/>
      <w:lvlText w:val="•"/>
      <w:lvlJc w:val="left"/>
      <w:pPr>
        <w:ind w:left="1560" w:hanging="212"/>
      </w:pPr>
      <w:rPr>
        <w:rFonts w:hint="default"/>
        <w:lang w:val="en-US" w:eastAsia="en-US" w:bidi="ar-SA"/>
      </w:rPr>
    </w:lvl>
    <w:lvl w:ilvl="5" w:tplc="4D1C869E">
      <w:numFmt w:val="bullet"/>
      <w:lvlText w:val="•"/>
      <w:lvlJc w:val="left"/>
      <w:pPr>
        <w:ind w:left="1935" w:hanging="212"/>
      </w:pPr>
      <w:rPr>
        <w:rFonts w:hint="default"/>
        <w:lang w:val="en-US" w:eastAsia="en-US" w:bidi="ar-SA"/>
      </w:rPr>
    </w:lvl>
    <w:lvl w:ilvl="6" w:tplc="C688FB6E">
      <w:numFmt w:val="bullet"/>
      <w:lvlText w:val="•"/>
      <w:lvlJc w:val="left"/>
      <w:pPr>
        <w:ind w:left="2310" w:hanging="212"/>
      </w:pPr>
      <w:rPr>
        <w:rFonts w:hint="default"/>
        <w:lang w:val="en-US" w:eastAsia="en-US" w:bidi="ar-SA"/>
      </w:rPr>
    </w:lvl>
    <w:lvl w:ilvl="7" w:tplc="4CC23C2C">
      <w:numFmt w:val="bullet"/>
      <w:lvlText w:val="•"/>
      <w:lvlJc w:val="left"/>
      <w:pPr>
        <w:ind w:left="2685" w:hanging="212"/>
      </w:pPr>
      <w:rPr>
        <w:rFonts w:hint="default"/>
        <w:lang w:val="en-US" w:eastAsia="en-US" w:bidi="ar-SA"/>
      </w:rPr>
    </w:lvl>
    <w:lvl w:ilvl="8" w:tplc="EA6A9CBC">
      <w:numFmt w:val="bullet"/>
      <w:lvlText w:val="•"/>
      <w:lvlJc w:val="left"/>
      <w:pPr>
        <w:ind w:left="3060" w:hanging="212"/>
      </w:pPr>
      <w:rPr>
        <w:rFonts w:hint="default"/>
        <w:lang w:val="en-US" w:eastAsia="en-US" w:bidi="ar-SA"/>
      </w:rPr>
    </w:lvl>
  </w:abstractNum>
  <w:abstractNum w:abstractNumId="31" w15:restartNumberingAfterBreak="0">
    <w:nsid w:val="52CA58BC"/>
    <w:multiLevelType w:val="hybridMultilevel"/>
    <w:tmpl w:val="B546CD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395409C"/>
    <w:multiLevelType w:val="hybridMultilevel"/>
    <w:tmpl w:val="A202B49A"/>
    <w:lvl w:ilvl="0" w:tplc="11125526">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07B4D422">
      <w:numFmt w:val="bullet"/>
      <w:lvlText w:val="•"/>
      <w:lvlJc w:val="left"/>
      <w:pPr>
        <w:ind w:left="750" w:hanging="212"/>
      </w:pPr>
      <w:rPr>
        <w:rFonts w:hint="default"/>
        <w:lang w:val="en-US" w:eastAsia="en-US" w:bidi="ar-SA"/>
      </w:rPr>
    </w:lvl>
    <w:lvl w:ilvl="2" w:tplc="947A884E">
      <w:numFmt w:val="bullet"/>
      <w:lvlText w:val="•"/>
      <w:lvlJc w:val="left"/>
      <w:pPr>
        <w:ind w:left="1140" w:hanging="212"/>
      </w:pPr>
      <w:rPr>
        <w:rFonts w:hint="default"/>
        <w:lang w:val="en-US" w:eastAsia="en-US" w:bidi="ar-SA"/>
      </w:rPr>
    </w:lvl>
    <w:lvl w:ilvl="3" w:tplc="8A382EBE">
      <w:numFmt w:val="bullet"/>
      <w:lvlText w:val="•"/>
      <w:lvlJc w:val="left"/>
      <w:pPr>
        <w:ind w:left="1530" w:hanging="212"/>
      </w:pPr>
      <w:rPr>
        <w:rFonts w:hint="default"/>
        <w:lang w:val="en-US" w:eastAsia="en-US" w:bidi="ar-SA"/>
      </w:rPr>
    </w:lvl>
    <w:lvl w:ilvl="4" w:tplc="93302F98">
      <w:numFmt w:val="bullet"/>
      <w:lvlText w:val="•"/>
      <w:lvlJc w:val="left"/>
      <w:pPr>
        <w:ind w:left="1920" w:hanging="212"/>
      </w:pPr>
      <w:rPr>
        <w:rFonts w:hint="default"/>
        <w:lang w:val="en-US" w:eastAsia="en-US" w:bidi="ar-SA"/>
      </w:rPr>
    </w:lvl>
    <w:lvl w:ilvl="5" w:tplc="3D4A8DE0">
      <w:numFmt w:val="bullet"/>
      <w:lvlText w:val="•"/>
      <w:lvlJc w:val="left"/>
      <w:pPr>
        <w:ind w:left="2310" w:hanging="212"/>
      </w:pPr>
      <w:rPr>
        <w:rFonts w:hint="default"/>
        <w:lang w:val="en-US" w:eastAsia="en-US" w:bidi="ar-SA"/>
      </w:rPr>
    </w:lvl>
    <w:lvl w:ilvl="6" w:tplc="302453D2">
      <w:numFmt w:val="bullet"/>
      <w:lvlText w:val="•"/>
      <w:lvlJc w:val="left"/>
      <w:pPr>
        <w:ind w:left="2700" w:hanging="212"/>
      </w:pPr>
      <w:rPr>
        <w:rFonts w:hint="default"/>
        <w:lang w:val="en-US" w:eastAsia="en-US" w:bidi="ar-SA"/>
      </w:rPr>
    </w:lvl>
    <w:lvl w:ilvl="7" w:tplc="1340C126">
      <w:numFmt w:val="bullet"/>
      <w:lvlText w:val="•"/>
      <w:lvlJc w:val="left"/>
      <w:pPr>
        <w:ind w:left="3090" w:hanging="212"/>
      </w:pPr>
      <w:rPr>
        <w:rFonts w:hint="default"/>
        <w:lang w:val="en-US" w:eastAsia="en-US" w:bidi="ar-SA"/>
      </w:rPr>
    </w:lvl>
    <w:lvl w:ilvl="8" w:tplc="3FE6E574">
      <w:numFmt w:val="bullet"/>
      <w:lvlText w:val="•"/>
      <w:lvlJc w:val="left"/>
      <w:pPr>
        <w:ind w:left="3480" w:hanging="212"/>
      </w:pPr>
      <w:rPr>
        <w:rFonts w:hint="default"/>
        <w:lang w:val="en-US" w:eastAsia="en-US" w:bidi="ar-SA"/>
      </w:rPr>
    </w:lvl>
  </w:abstractNum>
  <w:abstractNum w:abstractNumId="33" w15:restartNumberingAfterBreak="0">
    <w:nsid w:val="54161DAA"/>
    <w:multiLevelType w:val="hybridMultilevel"/>
    <w:tmpl w:val="73C0ED2C"/>
    <w:lvl w:ilvl="0" w:tplc="77A68C6A">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2BB89C26">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C5328A90">
      <w:numFmt w:val="bullet"/>
      <w:lvlText w:val="•"/>
      <w:lvlJc w:val="left"/>
      <w:pPr>
        <w:ind w:left="2060" w:hanging="212"/>
      </w:pPr>
      <w:rPr>
        <w:rFonts w:hint="default"/>
        <w:lang w:val="en-US" w:eastAsia="en-US" w:bidi="ar-SA"/>
      </w:rPr>
    </w:lvl>
    <w:lvl w:ilvl="3" w:tplc="2F80B312">
      <w:numFmt w:val="bullet"/>
      <w:lvlText w:val="•"/>
      <w:lvlJc w:val="left"/>
      <w:pPr>
        <w:ind w:left="3080" w:hanging="212"/>
      </w:pPr>
      <w:rPr>
        <w:rFonts w:hint="default"/>
        <w:lang w:val="en-US" w:eastAsia="en-US" w:bidi="ar-SA"/>
      </w:rPr>
    </w:lvl>
    <w:lvl w:ilvl="4" w:tplc="3E86FBE2">
      <w:numFmt w:val="bullet"/>
      <w:lvlText w:val="•"/>
      <w:lvlJc w:val="left"/>
      <w:pPr>
        <w:ind w:left="4100" w:hanging="212"/>
      </w:pPr>
      <w:rPr>
        <w:rFonts w:hint="default"/>
        <w:lang w:val="en-US" w:eastAsia="en-US" w:bidi="ar-SA"/>
      </w:rPr>
    </w:lvl>
    <w:lvl w:ilvl="5" w:tplc="D47424BC">
      <w:numFmt w:val="bullet"/>
      <w:lvlText w:val="•"/>
      <w:lvlJc w:val="left"/>
      <w:pPr>
        <w:ind w:left="5120" w:hanging="212"/>
      </w:pPr>
      <w:rPr>
        <w:rFonts w:hint="default"/>
        <w:lang w:val="en-US" w:eastAsia="en-US" w:bidi="ar-SA"/>
      </w:rPr>
    </w:lvl>
    <w:lvl w:ilvl="6" w:tplc="86B2D46C">
      <w:numFmt w:val="bullet"/>
      <w:lvlText w:val="•"/>
      <w:lvlJc w:val="left"/>
      <w:pPr>
        <w:ind w:left="6140" w:hanging="212"/>
      </w:pPr>
      <w:rPr>
        <w:rFonts w:hint="default"/>
        <w:lang w:val="en-US" w:eastAsia="en-US" w:bidi="ar-SA"/>
      </w:rPr>
    </w:lvl>
    <w:lvl w:ilvl="7" w:tplc="F29E4C7A">
      <w:numFmt w:val="bullet"/>
      <w:lvlText w:val="•"/>
      <w:lvlJc w:val="left"/>
      <w:pPr>
        <w:ind w:left="7160" w:hanging="212"/>
      </w:pPr>
      <w:rPr>
        <w:rFonts w:hint="default"/>
        <w:lang w:val="en-US" w:eastAsia="en-US" w:bidi="ar-SA"/>
      </w:rPr>
    </w:lvl>
    <w:lvl w:ilvl="8" w:tplc="3C501242">
      <w:numFmt w:val="bullet"/>
      <w:lvlText w:val="•"/>
      <w:lvlJc w:val="left"/>
      <w:pPr>
        <w:ind w:left="8180" w:hanging="212"/>
      </w:pPr>
      <w:rPr>
        <w:rFonts w:hint="default"/>
        <w:lang w:val="en-US" w:eastAsia="en-US" w:bidi="ar-SA"/>
      </w:rPr>
    </w:lvl>
  </w:abstractNum>
  <w:abstractNum w:abstractNumId="34" w15:restartNumberingAfterBreak="0">
    <w:nsid w:val="5431162C"/>
    <w:multiLevelType w:val="hybridMultilevel"/>
    <w:tmpl w:val="A148C318"/>
    <w:lvl w:ilvl="0" w:tplc="105AD2E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589A92C0">
      <w:numFmt w:val="bullet"/>
      <w:lvlText w:val="•"/>
      <w:lvlJc w:val="left"/>
      <w:pPr>
        <w:ind w:left="656" w:hanging="212"/>
      </w:pPr>
      <w:rPr>
        <w:rFonts w:hint="default"/>
        <w:lang w:val="en-US" w:eastAsia="en-US" w:bidi="ar-SA"/>
      </w:rPr>
    </w:lvl>
    <w:lvl w:ilvl="2" w:tplc="42F4F6F4">
      <w:numFmt w:val="bullet"/>
      <w:lvlText w:val="•"/>
      <w:lvlJc w:val="left"/>
      <w:pPr>
        <w:ind w:left="1052" w:hanging="212"/>
      </w:pPr>
      <w:rPr>
        <w:rFonts w:hint="default"/>
        <w:lang w:val="en-US" w:eastAsia="en-US" w:bidi="ar-SA"/>
      </w:rPr>
    </w:lvl>
    <w:lvl w:ilvl="3" w:tplc="72244D4E">
      <w:numFmt w:val="bullet"/>
      <w:lvlText w:val="•"/>
      <w:lvlJc w:val="left"/>
      <w:pPr>
        <w:ind w:left="1448" w:hanging="212"/>
      </w:pPr>
      <w:rPr>
        <w:rFonts w:hint="default"/>
        <w:lang w:val="en-US" w:eastAsia="en-US" w:bidi="ar-SA"/>
      </w:rPr>
    </w:lvl>
    <w:lvl w:ilvl="4" w:tplc="26C26C78">
      <w:numFmt w:val="bullet"/>
      <w:lvlText w:val="•"/>
      <w:lvlJc w:val="left"/>
      <w:pPr>
        <w:ind w:left="1844" w:hanging="212"/>
      </w:pPr>
      <w:rPr>
        <w:rFonts w:hint="default"/>
        <w:lang w:val="en-US" w:eastAsia="en-US" w:bidi="ar-SA"/>
      </w:rPr>
    </w:lvl>
    <w:lvl w:ilvl="5" w:tplc="C952E1A6">
      <w:numFmt w:val="bullet"/>
      <w:lvlText w:val="•"/>
      <w:lvlJc w:val="left"/>
      <w:pPr>
        <w:ind w:left="2241" w:hanging="212"/>
      </w:pPr>
      <w:rPr>
        <w:rFonts w:hint="default"/>
        <w:lang w:val="en-US" w:eastAsia="en-US" w:bidi="ar-SA"/>
      </w:rPr>
    </w:lvl>
    <w:lvl w:ilvl="6" w:tplc="1A9C1D62">
      <w:numFmt w:val="bullet"/>
      <w:lvlText w:val="•"/>
      <w:lvlJc w:val="left"/>
      <w:pPr>
        <w:ind w:left="2637" w:hanging="212"/>
      </w:pPr>
      <w:rPr>
        <w:rFonts w:hint="default"/>
        <w:lang w:val="en-US" w:eastAsia="en-US" w:bidi="ar-SA"/>
      </w:rPr>
    </w:lvl>
    <w:lvl w:ilvl="7" w:tplc="BF84B6EA">
      <w:numFmt w:val="bullet"/>
      <w:lvlText w:val="•"/>
      <w:lvlJc w:val="left"/>
      <w:pPr>
        <w:ind w:left="3033" w:hanging="212"/>
      </w:pPr>
      <w:rPr>
        <w:rFonts w:hint="default"/>
        <w:lang w:val="en-US" w:eastAsia="en-US" w:bidi="ar-SA"/>
      </w:rPr>
    </w:lvl>
    <w:lvl w:ilvl="8" w:tplc="BA52725A">
      <w:numFmt w:val="bullet"/>
      <w:lvlText w:val="•"/>
      <w:lvlJc w:val="left"/>
      <w:pPr>
        <w:ind w:left="3429" w:hanging="212"/>
      </w:pPr>
      <w:rPr>
        <w:rFonts w:hint="default"/>
        <w:lang w:val="en-US" w:eastAsia="en-US" w:bidi="ar-SA"/>
      </w:rPr>
    </w:lvl>
  </w:abstractNum>
  <w:abstractNum w:abstractNumId="35" w15:restartNumberingAfterBreak="0">
    <w:nsid w:val="5474310C"/>
    <w:multiLevelType w:val="hybridMultilevel"/>
    <w:tmpl w:val="CAA01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C102A7"/>
    <w:multiLevelType w:val="hybridMultilevel"/>
    <w:tmpl w:val="F4B8F360"/>
    <w:lvl w:ilvl="0" w:tplc="405ECC24">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3196C422">
      <w:numFmt w:val="bullet"/>
      <w:lvlText w:val="•"/>
      <w:lvlJc w:val="left"/>
      <w:pPr>
        <w:ind w:left="656" w:hanging="212"/>
      </w:pPr>
      <w:rPr>
        <w:rFonts w:hint="default"/>
        <w:lang w:val="en-US" w:eastAsia="en-US" w:bidi="ar-SA"/>
      </w:rPr>
    </w:lvl>
    <w:lvl w:ilvl="2" w:tplc="CFA8D870">
      <w:numFmt w:val="bullet"/>
      <w:lvlText w:val="•"/>
      <w:lvlJc w:val="left"/>
      <w:pPr>
        <w:ind w:left="1052" w:hanging="212"/>
      </w:pPr>
      <w:rPr>
        <w:rFonts w:hint="default"/>
        <w:lang w:val="en-US" w:eastAsia="en-US" w:bidi="ar-SA"/>
      </w:rPr>
    </w:lvl>
    <w:lvl w:ilvl="3" w:tplc="E6D4EE64">
      <w:numFmt w:val="bullet"/>
      <w:lvlText w:val="•"/>
      <w:lvlJc w:val="left"/>
      <w:pPr>
        <w:ind w:left="1448" w:hanging="212"/>
      </w:pPr>
      <w:rPr>
        <w:rFonts w:hint="default"/>
        <w:lang w:val="en-US" w:eastAsia="en-US" w:bidi="ar-SA"/>
      </w:rPr>
    </w:lvl>
    <w:lvl w:ilvl="4" w:tplc="05504CC4">
      <w:numFmt w:val="bullet"/>
      <w:lvlText w:val="•"/>
      <w:lvlJc w:val="left"/>
      <w:pPr>
        <w:ind w:left="1844" w:hanging="212"/>
      </w:pPr>
      <w:rPr>
        <w:rFonts w:hint="default"/>
        <w:lang w:val="en-US" w:eastAsia="en-US" w:bidi="ar-SA"/>
      </w:rPr>
    </w:lvl>
    <w:lvl w:ilvl="5" w:tplc="60FC426C">
      <w:numFmt w:val="bullet"/>
      <w:lvlText w:val="•"/>
      <w:lvlJc w:val="left"/>
      <w:pPr>
        <w:ind w:left="2241" w:hanging="212"/>
      </w:pPr>
      <w:rPr>
        <w:rFonts w:hint="default"/>
        <w:lang w:val="en-US" w:eastAsia="en-US" w:bidi="ar-SA"/>
      </w:rPr>
    </w:lvl>
    <w:lvl w:ilvl="6" w:tplc="96ACC126">
      <w:numFmt w:val="bullet"/>
      <w:lvlText w:val="•"/>
      <w:lvlJc w:val="left"/>
      <w:pPr>
        <w:ind w:left="2637" w:hanging="212"/>
      </w:pPr>
      <w:rPr>
        <w:rFonts w:hint="default"/>
        <w:lang w:val="en-US" w:eastAsia="en-US" w:bidi="ar-SA"/>
      </w:rPr>
    </w:lvl>
    <w:lvl w:ilvl="7" w:tplc="4254F9BC">
      <w:numFmt w:val="bullet"/>
      <w:lvlText w:val="•"/>
      <w:lvlJc w:val="left"/>
      <w:pPr>
        <w:ind w:left="3033" w:hanging="212"/>
      </w:pPr>
      <w:rPr>
        <w:rFonts w:hint="default"/>
        <w:lang w:val="en-US" w:eastAsia="en-US" w:bidi="ar-SA"/>
      </w:rPr>
    </w:lvl>
    <w:lvl w:ilvl="8" w:tplc="45B20C42">
      <w:numFmt w:val="bullet"/>
      <w:lvlText w:val="•"/>
      <w:lvlJc w:val="left"/>
      <w:pPr>
        <w:ind w:left="3429" w:hanging="212"/>
      </w:pPr>
      <w:rPr>
        <w:rFonts w:hint="default"/>
        <w:lang w:val="en-US" w:eastAsia="en-US" w:bidi="ar-SA"/>
      </w:rPr>
    </w:lvl>
  </w:abstractNum>
  <w:abstractNum w:abstractNumId="37" w15:restartNumberingAfterBreak="0">
    <w:nsid w:val="5A802B1E"/>
    <w:multiLevelType w:val="hybridMultilevel"/>
    <w:tmpl w:val="17D0E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862105"/>
    <w:multiLevelType w:val="hybridMultilevel"/>
    <w:tmpl w:val="FE9C3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F746F5"/>
    <w:multiLevelType w:val="hybridMultilevel"/>
    <w:tmpl w:val="C28290B8"/>
    <w:lvl w:ilvl="0" w:tplc="76C0161C">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6E7280F6">
      <w:numFmt w:val="bullet"/>
      <w:lvlText w:val="•"/>
      <w:lvlJc w:val="left"/>
      <w:pPr>
        <w:ind w:left="750" w:hanging="212"/>
      </w:pPr>
      <w:rPr>
        <w:rFonts w:hint="default"/>
        <w:lang w:val="en-US" w:eastAsia="en-US" w:bidi="ar-SA"/>
      </w:rPr>
    </w:lvl>
    <w:lvl w:ilvl="2" w:tplc="005E5450">
      <w:numFmt w:val="bullet"/>
      <w:lvlText w:val="•"/>
      <w:lvlJc w:val="left"/>
      <w:pPr>
        <w:ind w:left="1140" w:hanging="212"/>
      </w:pPr>
      <w:rPr>
        <w:rFonts w:hint="default"/>
        <w:lang w:val="en-US" w:eastAsia="en-US" w:bidi="ar-SA"/>
      </w:rPr>
    </w:lvl>
    <w:lvl w:ilvl="3" w:tplc="0FFA6406">
      <w:numFmt w:val="bullet"/>
      <w:lvlText w:val="•"/>
      <w:lvlJc w:val="left"/>
      <w:pPr>
        <w:ind w:left="1530" w:hanging="212"/>
      </w:pPr>
      <w:rPr>
        <w:rFonts w:hint="default"/>
        <w:lang w:val="en-US" w:eastAsia="en-US" w:bidi="ar-SA"/>
      </w:rPr>
    </w:lvl>
    <w:lvl w:ilvl="4" w:tplc="C84A5EFE">
      <w:numFmt w:val="bullet"/>
      <w:lvlText w:val="•"/>
      <w:lvlJc w:val="left"/>
      <w:pPr>
        <w:ind w:left="1920" w:hanging="212"/>
      </w:pPr>
      <w:rPr>
        <w:rFonts w:hint="default"/>
        <w:lang w:val="en-US" w:eastAsia="en-US" w:bidi="ar-SA"/>
      </w:rPr>
    </w:lvl>
    <w:lvl w:ilvl="5" w:tplc="A7200D72">
      <w:numFmt w:val="bullet"/>
      <w:lvlText w:val="•"/>
      <w:lvlJc w:val="left"/>
      <w:pPr>
        <w:ind w:left="2310" w:hanging="212"/>
      </w:pPr>
      <w:rPr>
        <w:rFonts w:hint="default"/>
        <w:lang w:val="en-US" w:eastAsia="en-US" w:bidi="ar-SA"/>
      </w:rPr>
    </w:lvl>
    <w:lvl w:ilvl="6" w:tplc="30CEAEB4">
      <w:numFmt w:val="bullet"/>
      <w:lvlText w:val="•"/>
      <w:lvlJc w:val="left"/>
      <w:pPr>
        <w:ind w:left="2700" w:hanging="212"/>
      </w:pPr>
      <w:rPr>
        <w:rFonts w:hint="default"/>
        <w:lang w:val="en-US" w:eastAsia="en-US" w:bidi="ar-SA"/>
      </w:rPr>
    </w:lvl>
    <w:lvl w:ilvl="7" w:tplc="CF6AC336">
      <w:numFmt w:val="bullet"/>
      <w:lvlText w:val="•"/>
      <w:lvlJc w:val="left"/>
      <w:pPr>
        <w:ind w:left="3090" w:hanging="212"/>
      </w:pPr>
      <w:rPr>
        <w:rFonts w:hint="default"/>
        <w:lang w:val="en-US" w:eastAsia="en-US" w:bidi="ar-SA"/>
      </w:rPr>
    </w:lvl>
    <w:lvl w:ilvl="8" w:tplc="71A66624">
      <w:numFmt w:val="bullet"/>
      <w:lvlText w:val="•"/>
      <w:lvlJc w:val="left"/>
      <w:pPr>
        <w:ind w:left="3480" w:hanging="212"/>
      </w:pPr>
      <w:rPr>
        <w:rFonts w:hint="default"/>
        <w:lang w:val="en-US" w:eastAsia="en-US" w:bidi="ar-SA"/>
      </w:rPr>
    </w:lvl>
  </w:abstractNum>
  <w:abstractNum w:abstractNumId="40" w15:restartNumberingAfterBreak="0">
    <w:nsid w:val="61973351"/>
    <w:multiLevelType w:val="hybridMultilevel"/>
    <w:tmpl w:val="B53AE016"/>
    <w:lvl w:ilvl="0" w:tplc="2E607AF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9F6A381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A93C0032">
      <w:numFmt w:val="bullet"/>
      <w:lvlText w:val="•"/>
      <w:lvlJc w:val="left"/>
      <w:pPr>
        <w:ind w:left="2060" w:hanging="212"/>
      </w:pPr>
      <w:rPr>
        <w:rFonts w:hint="default"/>
        <w:lang w:val="en-US" w:eastAsia="en-US" w:bidi="ar-SA"/>
      </w:rPr>
    </w:lvl>
    <w:lvl w:ilvl="3" w:tplc="F7540D6A">
      <w:numFmt w:val="bullet"/>
      <w:lvlText w:val="•"/>
      <w:lvlJc w:val="left"/>
      <w:pPr>
        <w:ind w:left="3080" w:hanging="212"/>
      </w:pPr>
      <w:rPr>
        <w:rFonts w:hint="default"/>
        <w:lang w:val="en-US" w:eastAsia="en-US" w:bidi="ar-SA"/>
      </w:rPr>
    </w:lvl>
    <w:lvl w:ilvl="4" w:tplc="20F265A6">
      <w:numFmt w:val="bullet"/>
      <w:lvlText w:val="•"/>
      <w:lvlJc w:val="left"/>
      <w:pPr>
        <w:ind w:left="4100" w:hanging="212"/>
      </w:pPr>
      <w:rPr>
        <w:rFonts w:hint="default"/>
        <w:lang w:val="en-US" w:eastAsia="en-US" w:bidi="ar-SA"/>
      </w:rPr>
    </w:lvl>
    <w:lvl w:ilvl="5" w:tplc="FB7C902C">
      <w:numFmt w:val="bullet"/>
      <w:lvlText w:val="•"/>
      <w:lvlJc w:val="left"/>
      <w:pPr>
        <w:ind w:left="5120" w:hanging="212"/>
      </w:pPr>
      <w:rPr>
        <w:rFonts w:hint="default"/>
        <w:lang w:val="en-US" w:eastAsia="en-US" w:bidi="ar-SA"/>
      </w:rPr>
    </w:lvl>
    <w:lvl w:ilvl="6" w:tplc="57DE47A8">
      <w:numFmt w:val="bullet"/>
      <w:lvlText w:val="•"/>
      <w:lvlJc w:val="left"/>
      <w:pPr>
        <w:ind w:left="6140" w:hanging="212"/>
      </w:pPr>
      <w:rPr>
        <w:rFonts w:hint="default"/>
        <w:lang w:val="en-US" w:eastAsia="en-US" w:bidi="ar-SA"/>
      </w:rPr>
    </w:lvl>
    <w:lvl w:ilvl="7" w:tplc="56B27A50">
      <w:numFmt w:val="bullet"/>
      <w:lvlText w:val="•"/>
      <w:lvlJc w:val="left"/>
      <w:pPr>
        <w:ind w:left="7160" w:hanging="212"/>
      </w:pPr>
      <w:rPr>
        <w:rFonts w:hint="default"/>
        <w:lang w:val="en-US" w:eastAsia="en-US" w:bidi="ar-SA"/>
      </w:rPr>
    </w:lvl>
    <w:lvl w:ilvl="8" w:tplc="AA0ADB74">
      <w:numFmt w:val="bullet"/>
      <w:lvlText w:val="•"/>
      <w:lvlJc w:val="left"/>
      <w:pPr>
        <w:ind w:left="8180" w:hanging="212"/>
      </w:pPr>
      <w:rPr>
        <w:rFonts w:hint="default"/>
        <w:lang w:val="en-US" w:eastAsia="en-US" w:bidi="ar-SA"/>
      </w:rPr>
    </w:lvl>
  </w:abstractNum>
  <w:abstractNum w:abstractNumId="41" w15:restartNumberingAfterBreak="0">
    <w:nsid w:val="65D1549A"/>
    <w:multiLevelType w:val="hybridMultilevel"/>
    <w:tmpl w:val="DB40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0228BC"/>
    <w:multiLevelType w:val="hybridMultilevel"/>
    <w:tmpl w:val="92E24C16"/>
    <w:lvl w:ilvl="0" w:tplc="4BB829C6">
      <w:start w:val="1"/>
      <w:numFmt w:val="decimal"/>
      <w:lvlText w:val="%1)"/>
      <w:lvlJc w:val="left"/>
      <w:pPr>
        <w:ind w:left="720" w:hanging="720"/>
      </w:pPr>
      <w:rPr>
        <w:rFonts w:hint="default"/>
        <w:b w:val="0"/>
        <w:bCs/>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43" w15:restartNumberingAfterBreak="0">
    <w:nsid w:val="69983442"/>
    <w:multiLevelType w:val="hybridMultilevel"/>
    <w:tmpl w:val="FAC87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5C5311"/>
    <w:multiLevelType w:val="hybridMultilevel"/>
    <w:tmpl w:val="FDE83FC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CC16D1A"/>
    <w:multiLevelType w:val="hybridMultilevel"/>
    <w:tmpl w:val="7E4A69F2"/>
    <w:lvl w:ilvl="0" w:tplc="C672936C">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BAA2EF4">
      <w:numFmt w:val="bullet"/>
      <w:lvlText w:val="•"/>
      <w:lvlJc w:val="left"/>
      <w:pPr>
        <w:ind w:left="750" w:hanging="212"/>
      </w:pPr>
      <w:rPr>
        <w:rFonts w:hint="default"/>
        <w:lang w:val="en-US" w:eastAsia="en-US" w:bidi="ar-SA"/>
      </w:rPr>
    </w:lvl>
    <w:lvl w:ilvl="2" w:tplc="AB42B8A0">
      <w:numFmt w:val="bullet"/>
      <w:lvlText w:val="•"/>
      <w:lvlJc w:val="left"/>
      <w:pPr>
        <w:ind w:left="1140" w:hanging="212"/>
      </w:pPr>
      <w:rPr>
        <w:rFonts w:hint="default"/>
        <w:lang w:val="en-US" w:eastAsia="en-US" w:bidi="ar-SA"/>
      </w:rPr>
    </w:lvl>
    <w:lvl w:ilvl="3" w:tplc="882463E6">
      <w:numFmt w:val="bullet"/>
      <w:lvlText w:val="•"/>
      <w:lvlJc w:val="left"/>
      <w:pPr>
        <w:ind w:left="1530" w:hanging="212"/>
      </w:pPr>
      <w:rPr>
        <w:rFonts w:hint="default"/>
        <w:lang w:val="en-US" w:eastAsia="en-US" w:bidi="ar-SA"/>
      </w:rPr>
    </w:lvl>
    <w:lvl w:ilvl="4" w:tplc="EEBE71C6">
      <w:numFmt w:val="bullet"/>
      <w:lvlText w:val="•"/>
      <w:lvlJc w:val="left"/>
      <w:pPr>
        <w:ind w:left="1920" w:hanging="212"/>
      </w:pPr>
      <w:rPr>
        <w:rFonts w:hint="default"/>
        <w:lang w:val="en-US" w:eastAsia="en-US" w:bidi="ar-SA"/>
      </w:rPr>
    </w:lvl>
    <w:lvl w:ilvl="5" w:tplc="50D6BB6E">
      <w:numFmt w:val="bullet"/>
      <w:lvlText w:val="•"/>
      <w:lvlJc w:val="left"/>
      <w:pPr>
        <w:ind w:left="2310" w:hanging="212"/>
      </w:pPr>
      <w:rPr>
        <w:rFonts w:hint="default"/>
        <w:lang w:val="en-US" w:eastAsia="en-US" w:bidi="ar-SA"/>
      </w:rPr>
    </w:lvl>
    <w:lvl w:ilvl="6" w:tplc="F84C25CA">
      <w:numFmt w:val="bullet"/>
      <w:lvlText w:val="•"/>
      <w:lvlJc w:val="left"/>
      <w:pPr>
        <w:ind w:left="2700" w:hanging="212"/>
      </w:pPr>
      <w:rPr>
        <w:rFonts w:hint="default"/>
        <w:lang w:val="en-US" w:eastAsia="en-US" w:bidi="ar-SA"/>
      </w:rPr>
    </w:lvl>
    <w:lvl w:ilvl="7" w:tplc="28EE7EC8">
      <w:numFmt w:val="bullet"/>
      <w:lvlText w:val="•"/>
      <w:lvlJc w:val="left"/>
      <w:pPr>
        <w:ind w:left="3090" w:hanging="212"/>
      </w:pPr>
      <w:rPr>
        <w:rFonts w:hint="default"/>
        <w:lang w:val="en-US" w:eastAsia="en-US" w:bidi="ar-SA"/>
      </w:rPr>
    </w:lvl>
    <w:lvl w:ilvl="8" w:tplc="482AD9C0">
      <w:numFmt w:val="bullet"/>
      <w:lvlText w:val="•"/>
      <w:lvlJc w:val="left"/>
      <w:pPr>
        <w:ind w:left="3480" w:hanging="212"/>
      </w:pPr>
      <w:rPr>
        <w:rFonts w:hint="default"/>
        <w:lang w:val="en-US" w:eastAsia="en-US" w:bidi="ar-SA"/>
      </w:rPr>
    </w:lvl>
  </w:abstractNum>
  <w:abstractNum w:abstractNumId="46" w15:restartNumberingAfterBreak="0">
    <w:nsid w:val="73027416"/>
    <w:multiLevelType w:val="hybridMultilevel"/>
    <w:tmpl w:val="5E0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FC5F6B"/>
    <w:multiLevelType w:val="hybridMultilevel"/>
    <w:tmpl w:val="8F76345C"/>
    <w:lvl w:ilvl="0" w:tplc="15604CD4">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EC7839B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FCCE3858">
      <w:numFmt w:val="bullet"/>
      <w:lvlText w:val="•"/>
      <w:lvlJc w:val="left"/>
      <w:pPr>
        <w:ind w:left="2060" w:hanging="212"/>
      </w:pPr>
      <w:rPr>
        <w:rFonts w:hint="default"/>
        <w:lang w:val="en-US" w:eastAsia="en-US" w:bidi="ar-SA"/>
      </w:rPr>
    </w:lvl>
    <w:lvl w:ilvl="3" w:tplc="E408B762">
      <w:numFmt w:val="bullet"/>
      <w:lvlText w:val="•"/>
      <w:lvlJc w:val="left"/>
      <w:pPr>
        <w:ind w:left="3080" w:hanging="212"/>
      </w:pPr>
      <w:rPr>
        <w:rFonts w:hint="default"/>
        <w:lang w:val="en-US" w:eastAsia="en-US" w:bidi="ar-SA"/>
      </w:rPr>
    </w:lvl>
    <w:lvl w:ilvl="4" w:tplc="9A22B022">
      <w:numFmt w:val="bullet"/>
      <w:lvlText w:val="•"/>
      <w:lvlJc w:val="left"/>
      <w:pPr>
        <w:ind w:left="4100" w:hanging="212"/>
      </w:pPr>
      <w:rPr>
        <w:rFonts w:hint="default"/>
        <w:lang w:val="en-US" w:eastAsia="en-US" w:bidi="ar-SA"/>
      </w:rPr>
    </w:lvl>
    <w:lvl w:ilvl="5" w:tplc="A2DE97F2">
      <w:numFmt w:val="bullet"/>
      <w:lvlText w:val="•"/>
      <w:lvlJc w:val="left"/>
      <w:pPr>
        <w:ind w:left="5120" w:hanging="212"/>
      </w:pPr>
      <w:rPr>
        <w:rFonts w:hint="default"/>
        <w:lang w:val="en-US" w:eastAsia="en-US" w:bidi="ar-SA"/>
      </w:rPr>
    </w:lvl>
    <w:lvl w:ilvl="6" w:tplc="859C167E">
      <w:numFmt w:val="bullet"/>
      <w:lvlText w:val="•"/>
      <w:lvlJc w:val="left"/>
      <w:pPr>
        <w:ind w:left="6140" w:hanging="212"/>
      </w:pPr>
      <w:rPr>
        <w:rFonts w:hint="default"/>
        <w:lang w:val="en-US" w:eastAsia="en-US" w:bidi="ar-SA"/>
      </w:rPr>
    </w:lvl>
    <w:lvl w:ilvl="7" w:tplc="325674DE">
      <w:numFmt w:val="bullet"/>
      <w:lvlText w:val="•"/>
      <w:lvlJc w:val="left"/>
      <w:pPr>
        <w:ind w:left="7160" w:hanging="212"/>
      </w:pPr>
      <w:rPr>
        <w:rFonts w:hint="default"/>
        <w:lang w:val="en-US" w:eastAsia="en-US" w:bidi="ar-SA"/>
      </w:rPr>
    </w:lvl>
    <w:lvl w:ilvl="8" w:tplc="E7740AE0">
      <w:numFmt w:val="bullet"/>
      <w:lvlText w:val="•"/>
      <w:lvlJc w:val="left"/>
      <w:pPr>
        <w:ind w:left="8180" w:hanging="212"/>
      </w:pPr>
      <w:rPr>
        <w:rFonts w:hint="default"/>
        <w:lang w:val="en-US" w:eastAsia="en-US" w:bidi="ar-SA"/>
      </w:rPr>
    </w:lvl>
  </w:abstractNum>
  <w:abstractNum w:abstractNumId="48" w15:restartNumberingAfterBreak="0">
    <w:nsid w:val="744C5143"/>
    <w:multiLevelType w:val="hybridMultilevel"/>
    <w:tmpl w:val="58D2DB8E"/>
    <w:lvl w:ilvl="0" w:tplc="5E2ACE3C">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835E35EC">
      <w:numFmt w:val="bullet"/>
      <w:lvlText w:val="□"/>
      <w:lvlJc w:val="left"/>
      <w:pPr>
        <w:ind w:left="1139" w:hanging="212"/>
      </w:pPr>
      <w:rPr>
        <w:rFonts w:ascii="Calibri" w:eastAsia="Calibri" w:hAnsi="Calibri" w:cs="Calibri" w:hint="default"/>
        <w:b w:val="0"/>
        <w:bCs w:val="0"/>
        <w:i w:val="0"/>
        <w:iCs w:val="0"/>
        <w:spacing w:val="0"/>
        <w:w w:val="124"/>
        <w:sz w:val="22"/>
        <w:szCs w:val="22"/>
        <w:lang w:val="en-US" w:eastAsia="en-US" w:bidi="ar-SA"/>
      </w:rPr>
    </w:lvl>
    <w:lvl w:ilvl="2" w:tplc="EFE81BBE">
      <w:numFmt w:val="bullet"/>
      <w:lvlText w:val="•"/>
      <w:lvlJc w:val="left"/>
      <w:pPr>
        <w:ind w:left="2148" w:hanging="212"/>
      </w:pPr>
      <w:rPr>
        <w:rFonts w:hint="default"/>
        <w:lang w:val="en-US" w:eastAsia="en-US" w:bidi="ar-SA"/>
      </w:rPr>
    </w:lvl>
    <w:lvl w:ilvl="3" w:tplc="9CE814AC">
      <w:numFmt w:val="bullet"/>
      <w:lvlText w:val="•"/>
      <w:lvlJc w:val="left"/>
      <w:pPr>
        <w:ind w:left="3157" w:hanging="212"/>
      </w:pPr>
      <w:rPr>
        <w:rFonts w:hint="default"/>
        <w:lang w:val="en-US" w:eastAsia="en-US" w:bidi="ar-SA"/>
      </w:rPr>
    </w:lvl>
    <w:lvl w:ilvl="4" w:tplc="63E4BD04">
      <w:numFmt w:val="bullet"/>
      <w:lvlText w:val="•"/>
      <w:lvlJc w:val="left"/>
      <w:pPr>
        <w:ind w:left="4166" w:hanging="212"/>
      </w:pPr>
      <w:rPr>
        <w:rFonts w:hint="default"/>
        <w:lang w:val="en-US" w:eastAsia="en-US" w:bidi="ar-SA"/>
      </w:rPr>
    </w:lvl>
    <w:lvl w:ilvl="5" w:tplc="CA548E1E">
      <w:numFmt w:val="bullet"/>
      <w:lvlText w:val="•"/>
      <w:lvlJc w:val="left"/>
      <w:pPr>
        <w:ind w:left="5175" w:hanging="212"/>
      </w:pPr>
      <w:rPr>
        <w:rFonts w:hint="default"/>
        <w:lang w:val="en-US" w:eastAsia="en-US" w:bidi="ar-SA"/>
      </w:rPr>
    </w:lvl>
    <w:lvl w:ilvl="6" w:tplc="825A20A6">
      <w:numFmt w:val="bullet"/>
      <w:lvlText w:val="•"/>
      <w:lvlJc w:val="left"/>
      <w:pPr>
        <w:ind w:left="6184" w:hanging="212"/>
      </w:pPr>
      <w:rPr>
        <w:rFonts w:hint="default"/>
        <w:lang w:val="en-US" w:eastAsia="en-US" w:bidi="ar-SA"/>
      </w:rPr>
    </w:lvl>
    <w:lvl w:ilvl="7" w:tplc="F170FD3E">
      <w:numFmt w:val="bullet"/>
      <w:lvlText w:val="•"/>
      <w:lvlJc w:val="left"/>
      <w:pPr>
        <w:ind w:left="7193" w:hanging="212"/>
      </w:pPr>
      <w:rPr>
        <w:rFonts w:hint="default"/>
        <w:lang w:val="en-US" w:eastAsia="en-US" w:bidi="ar-SA"/>
      </w:rPr>
    </w:lvl>
    <w:lvl w:ilvl="8" w:tplc="C4EACA24">
      <w:numFmt w:val="bullet"/>
      <w:lvlText w:val="•"/>
      <w:lvlJc w:val="left"/>
      <w:pPr>
        <w:ind w:left="8202" w:hanging="212"/>
      </w:pPr>
      <w:rPr>
        <w:rFonts w:hint="default"/>
        <w:lang w:val="en-US" w:eastAsia="en-US" w:bidi="ar-SA"/>
      </w:rPr>
    </w:lvl>
  </w:abstractNum>
  <w:abstractNum w:abstractNumId="49" w15:restartNumberingAfterBreak="0">
    <w:nsid w:val="76206D73"/>
    <w:multiLevelType w:val="hybridMultilevel"/>
    <w:tmpl w:val="5992D0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762D77FA"/>
    <w:multiLevelType w:val="hybridMultilevel"/>
    <w:tmpl w:val="03761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7024A06"/>
    <w:multiLevelType w:val="hybridMultilevel"/>
    <w:tmpl w:val="2014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7D4474C"/>
    <w:multiLevelType w:val="hybridMultilevel"/>
    <w:tmpl w:val="3B520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8871543"/>
    <w:multiLevelType w:val="hybridMultilevel"/>
    <w:tmpl w:val="C8B09148"/>
    <w:lvl w:ilvl="0" w:tplc="119C1082">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B914DE06">
      <w:numFmt w:val="bullet"/>
      <w:lvlText w:val="•"/>
      <w:lvlJc w:val="left"/>
      <w:pPr>
        <w:ind w:left="656" w:hanging="212"/>
      </w:pPr>
      <w:rPr>
        <w:rFonts w:hint="default"/>
        <w:lang w:val="en-US" w:eastAsia="en-US" w:bidi="ar-SA"/>
      </w:rPr>
    </w:lvl>
    <w:lvl w:ilvl="2" w:tplc="26AA9852">
      <w:numFmt w:val="bullet"/>
      <w:lvlText w:val="•"/>
      <w:lvlJc w:val="left"/>
      <w:pPr>
        <w:ind w:left="1052" w:hanging="212"/>
      </w:pPr>
      <w:rPr>
        <w:rFonts w:hint="default"/>
        <w:lang w:val="en-US" w:eastAsia="en-US" w:bidi="ar-SA"/>
      </w:rPr>
    </w:lvl>
    <w:lvl w:ilvl="3" w:tplc="2770490A">
      <w:numFmt w:val="bullet"/>
      <w:lvlText w:val="•"/>
      <w:lvlJc w:val="left"/>
      <w:pPr>
        <w:ind w:left="1448" w:hanging="212"/>
      </w:pPr>
      <w:rPr>
        <w:rFonts w:hint="default"/>
        <w:lang w:val="en-US" w:eastAsia="en-US" w:bidi="ar-SA"/>
      </w:rPr>
    </w:lvl>
    <w:lvl w:ilvl="4" w:tplc="89446E28">
      <w:numFmt w:val="bullet"/>
      <w:lvlText w:val="•"/>
      <w:lvlJc w:val="left"/>
      <w:pPr>
        <w:ind w:left="1844" w:hanging="212"/>
      </w:pPr>
      <w:rPr>
        <w:rFonts w:hint="default"/>
        <w:lang w:val="en-US" w:eastAsia="en-US" w:bidi="ar-SA"/>
      </w:rPr>
    </w:lvl>
    <w:lvl w:ilvl="5" w:tplc="7A7085AC">
      <w:numFmt w:val="bullet"/>
      <w:lvlText w:val="•"/>
      <w:lvlJc w:val="left"/>
      <w:pPr>
        <w:ind w:left="2241" w:hanging="212"/>
      </w:pPr>
      <w:rPr>
        <w:rFonts w:hint="default"/>
        <w:lang w:val="en-US" w:eastAsia="en-US" w:bidi="ar-SA"/>
      </w:rPr>
    </w:lvl>
    <w:lvl w:ilvl="6" w:tplc="8796E576">
      <w:numFmt w:val="bullet"/>
      <w:lvlText w:val="•"/>
      <w:lvlJc w:val="left"/>
      <w:pPr>
        <w:ind w:left="2637" w:hanging="212"/>
      </w:pPr>
      <w:rPr>
        <w:rFonts w:hint="default"/>
        <w:lang w:val="en-US" w:eastAsia="en-US" w:bidi="ar-SA"/>
      </w:rPr>
    </w:lvl>
    <w:lvl w:ilvl="7" w:tplc="63341F9E">
      <w:numFmt w:val="bullet"/>
      <w:lvlText w:val="•"/>
      <w:lvlJc w:val="left"/>
      <w:pPr>
        <w:ind w:left="3033" w:hanging="212"/>
      </w:pPr>
      <w:rPr>
        <w:rFonts w:hint="default"/>
        <w:lang w:val="en-US" w:eastAsia="en-US" w:bidi="ar-SA"/>
      </w:rPr>
    </w:lvl>
    <w:lvl w:ilvl="8" w:tplc="45B47354">
      <w:numFmt w:val="bullet"/>
      <w:lvlText w:val="•"/>
      <w:lvlJc w:val="left"/>
      <w:pPr>
        <w:ind w:left="3429" w:hanging="212"/>
      </w:pPr>
      <w:rPr>
        <w:rFonts w:hint="default"/>
        <w:lang w:val="en-US" w:eastAsia="en-US" w:bidi="ar-SA"/>
      </w:rPr>
    </w:lvl>
  </w:abstractNum>
  <w:abstractNum w:abstractNumId="54" w15:restartNumberingAfterBreak="0">
    <w:nsid w:val="7BD274EF"/>
    <w:multiLevelType w:val="multilevel"/>
    <w:tmpl w:val="EBFE138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F860B3F"/>
    <w:multiLevelType w:val="hybridMultilevel"/>
    <w:tmpl w:val="B7C82358"/>
    <w:lvl w:ilvl="0" w:tplc="3606FE4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9566243">
    <w:abstractNumId w:val="5"/>
  </w:num>
  <w:num w:numId="2" w16cid:durableId="1773822111">
    <w:abstractNumId w:val="28"/>
  </w:num>
  <w:num w:numId="3" w16cid:durableId="1103379121">
    <w:abstractNumId w:val="27"/>
  </w:num>
  <w:num w:numId="4" w16cid:durableId="597561419">
    <w:abstractNumId w:val="42"/>
  </w:num>
  <w:num w:numId="5" w16cid:durableId="559368753">
    <w:abstractNumId w:val="17"/>
  </w:num>
  <w:num w:numId="6" w16cid:durableId="1556813394">
    <w:abstractNumId w:val="46"/>
  </w:num>
  <w:num w:numId="7" w16cid:durableId="1002662403">
    <w:abstractNumId w:val="22"/>
  </w:num>
  <w:num w:numId="8" w16cid:durableId="203912703">
    <w:abstractNumId w:val="51"/>
  </w:num>
  <w:num w:numId="9" w16cid:durableId="913928809">
    <w:abstractNumId w:val="2"/>
  </w:num>
  <w:num w:numId="10" w16cid:durableId="1364094309">
    <w:abstractNumId w:val="1"/>
  </w:num>
  <w:num w:numId="11" w16cid:durableId="506335512">
    <w:abstractNumId w:val="50"/>
  </w:num>
  <w:num w:numId="12" w16cid:durableId="556740673">
    <w:abstractNumId w:val="37"/>
  </w:num>
  <w:num w:numId="13" w16cid:durableId="10962534">
    <w:abstractNumId w:val="55"/>
  </w:num>
  <w:num w:numId="14" w16cid:durableId="863713053">
    <w:abstractNumId w:val="0"/>
  </w:num>
  <w:num w:numId="15" w16cid:durableId="1879274033">
    <w:abstractNumId w:val="54"/>
  </w:num>
  <w:num w:numId="16" w16cid:durableId="682243195">
    <w:abstractNumId w:val="7"/>
  </w:num>
  <w:num w:numId="17" w16cid:durableId="1715622211">
    <w:abstractNumId w:val="6"/>
  </w:num>
  <w:num w:numId="18" w16cid:durableId="462238553">
    <w:abstractNumId w:val="20"/>
  </w:num>
  <w:num w:numId="19" w16cid:durableId="1863324157">
    <w:abstractNumId w:val="29"/>
  </w:num>
  <w:num w:numId="20" w16cid:durableId="544371858">
    <w:abstractNumId w:val="31"/>
  </w:num>
  <w:num w:numId="21" w16cid:durableId="380059237">
    <w:abstractNumId w:val="52"/>
  </w:num>
  <w:num w:numId="22" w16cid:durableId="17394016">
    <w:abstractNumId w:val="41"/>
  </w:num>
  <w:num w:numId="23" w16cid:durableId="184293153">
    <w:abstractNumId w:val="49"/>
  </w:num>
  <w:num w:numId="24" w16cid:durableId="482940002">
    <w:abstractNumId w:val="40"/>
  </w:num>
  <w:num w:numId="25" w16cid:durableId="687415330">
    <w:abstractNumId w:val="25"/>
  </w:num>
  <w:num w:numId="26" w16cid:durableId="317924791">
    <w:abstractNumId w:val="47"/>
  </w:num>
  <w:num w:numId="27" w16cid:durableId="1158889213">
    <w:abstractNumId w:val="19"/>
  </w:num>
  <w:num w:numId="28" w16cid:durableId="882598136">
    <w:abstractNumId w:val="23"/>
  </w:num>
  <w:num w:numId="29" w16cid:durableId="1225409202">
    <w:abstractNumId w:val="21"/>
  </w:num>
  <w:num w:numId="30" w16cid:durableId="1913542866">
    <w:abstractNumId w:val="30"/>
  </w:num>
  <w:num w:numId="31" w16cid:durableId="63721266">
    <w:abstractNumId w:val="48"/>
  </w:num>
  <w:num w:numId="32" w16cid:durableId="1069352662">
    <w:abstractNumId w:val="45"/>
  </w:num>
  <w:num w:numId="33" w16cid:durableId="1426070081">
    <w:abstractNumId w:val="34"/>
  </w:num>
  <w:num w:numId="34" w16cid:durableId="543757429">
    <w:abstractNumId w:val="39"/>
  </w:num>
  <w:num w:numId="35" w16cid:durableId="1102602219">
    <w:abstractNumId w:val="24"/>
  </w:num>
  <w:num w:numId="36" w16cid:durableId="550769802">
    <w:abstractNumId w:val="16"/>
  </w:num>
  <w:num w:numId="37" w16cid:durableId="537932139">
    <w:abstractNumId w:val="36"/>
  </w:num>
  <w:num w:numId="38" w16cid:durableId="410390766">
    <w:abstractNumId w:val="12"/>
  </w:num>
  <w:num w:numId="39" w16cid:durableId="1777555562">
    <w:abstractNumId w:val="10"/>
  </w:num>
  <w:num w:numId="40" w16cid:durableId="1864634595">
    <w:abstractNumId w:val="26"/>
  </w:num>
  <w:num w:numId="41" w16cid:durableId="449129685">
    <w:abstractNumId w:val="53"/>
  </w:num>
  <w:num w:numId="42" w16cid:durableId="1422947137">
    <w:abstractNumId w:val="32"/>
  </w:num>
  <w:num w:numId="43" w16cid:durableId="345331474">
    <w:abstractNumId w:val="14"/>
  </w:num>
  <w:num w:numId="44" w16cid:durableId="979920162">
    <w:abstractNumId w:val="18"/>
  </w:num>
  <w:num w:numId="45" w16cid:durableId="1808208577">
    <w:abstractNumId w:val="33"/>
  </w:num>
  <w:num w:numId="46" w16cid:durableId="1048532457">
    <w:abstractNumId w:val="11"/>
  </w:num>
  <w:num w:numId="47" w16cid:durableId="1999847660">
    <w:abstractNumId w:val="44"/>
  </w:num>
  <w:num w:numId="48" w16cid:durableId="1328360599">
    <w:abstractNumId w:val="8"/>
  </w:num>
  <w:num w:numId="49" w16cid:durableId="258372419">
    <w:abstractNumId w:val="15"/>
  </w:num>
  <w:num w:numId="50" w16cid:durableId="1808736541">
    <w:abstractNumId w:val="13"/>
  </w:num>
  <w:num w:numId="51" w16cid:durableId="553086181">
    <w:abstractNumId w:val="43"/>
  </w:num>
  <w:num w:numId="52" w16cid:durableId="567572585">
    <w:abstractNumId w:val="9"/>
  </w:num>
  <w:num w:numId="53" w16cid:durableId="1371417007">
    <w:abstractNumId w:val="38"/>
  </w:num>
  <w:num w:numId="54" w16cid:durableId="1947037491">
    <w:abstractNumId w:val="35"/>
  </w:num>
  <w:num w:numId="55" w16cid:durableId="492767142">
    <w:abstractNumId w:val="4"/>
  </w:num>
  <w:num w:numId="56" w16cid:durableId="776565794">
    <w:abstractNumId w:val="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6FB"/>
    <w:rsid w:val="00000014"/>
    <w:rsid w:val="000001DD"/>
    <w:rsid w:val="0000058F"/>
    <w:rsid w:val="00000618"/>
    <w:rsid w:val="00000C5D"/>
    <w:rsid w:val="00000DA2"/>
    <w:rsid w:val="00001093"/>
    <w:rsid w:val="000010E9"/>
    <w:rsid w:val="00001162"/>
    <w:rsid w:val="00001170"/>
    <w:rsid w:val="000014BC"/>
    <w:rsid w:val="0000175E"/>
    <w:rsid w:val="0000189C"/>
    <w:rsid w:val="000019E5"/>
    <w:rsid w:val="00001BC3"/>
    <w:rsid w:val="00001C6F"/>
    <w:rsid w:val="000026A4"/>
    <w:rsid w:val="00002764"/>
    <w:rsid w:val="00002BB1"/>
    <w:rsid w:val="00002EFB"/>
    <w:rsid w:val="00003079"/>
    <w:rsid w:val="00003145"/>
    <w:rsid w:val="00003258"/>
    <w:rsid w:val="00004048"/>
    <w:rsid w:val="00004371"/>
    <w:rsid w:val="00004377"/>
    <w:rsid w:val="000046E2"/>
    <w:rsid w:val="00004E1E"/>
    <w:rsid w:val="00005066"/>
    <w:rsid w:val="00005266"/>
    <w:rsid w:val="00005B7C"/>
    <w:rsid w:val="00005F28"/>
    <w:rsid w:val="00006D02"/>
    <w:rsid w:val="00006D7B"/>
    <w:rsid w:val="00006E93"/>
    <w:rsid w:val="00006FF9"/>
    <w:rsid w:val="000071AA"/>
    <w:rsid w:val="000072D8"/>
    <w:rsid w:val="00007385"/>
    <w:rsid w:val="00007645"/>
    <w:rsid w:val="0000774A"/>
    <w:rsid w:val="0000775B"/>
    <w:rsid w:val="0000776A"/>
    <w:rsid w:val="0000792B"/>
    <w:rsid w:val="00007B29"/>
    <w:rsid w:val="00007E60"/>
    <w:rsid w:val="000101D1"/>
    <w:rsid w:val="000102E2"/>
    <w:rsid w:val="000103BD"/>
    <w:rsid w:val="000106F5"/>
    <w:rsid w:val="00010733"/>
    <w:rsid w:val="00010923"/>
    <w:rsid w:val="00010E85"/>
    <w:rsid w:val="00011073"/>
    <w:rsid w:val="0001146E"/>
    <w:rsid w:val="000116F4"/>
    <w:rsid w:val="0001170D"/>
    <w:rsid w:val="000118FF"/>
    <w:rsid w:val="00011991"/>
    <w:rsid w:val="000119FF"/>
    <w:rsid w:val="00011B6E"/>
    <w:rsid w:val="0001249C"/>
    <w:rsid w:val="00012D15"/>
    <w:rsid w:val="00012D71"/>
    <w:rsid w:val="00013071"/>
    <w:rsid w:val="00013788"/>
    <w:rsid w:val="000139DA"/>
    <w:rsid w:val="00013A2C"/>
    <w:rsid w:val="00013A3F"/>
    <w:rsid w:val="0001412B"/>
    <w:rsid w:val="00014501"/>
    <w:rsid w:val="00014563"/>
    <w:rsid w:val="000147EB"/>
    <w:rsid w:val="0001488B"/>
    <w:rsid w:val="00014A73"/>
    <w:rsid w:val="00014D83"/>
    <w:rsid w:val="00015041"/>
    <w:rsid w:val="00015177"/>
    <w:rsid w:val="00015385"/>
    <w:rsid w:val="00015386"/>
    <w:rsid w:val="00015591"/>
    <w:rsid w:val="00015D3F"/>
    <w:rsid w:val="0001632C"/>
    <w:rsid w:val="00016364"/>
    <w:rsid w:val="0001661A"/>
    <w:rsid w:val="00017017"/>
    <w:rsid w:val="0001777D"/>
    <w:rsid w:val="00017844"/>
    <w:rsid w:val="000179C3"/>
    <w:rsid w:val="00017BC6"/>
    <w:rsid w:val="00017BFC"/>
    <w:rsid w:val="000200C1"/>
    <w:rsid w:val="00020272"/>
    <w:rsid w:val="000202EA"/>
    <w:rsid w:val="0002032D"/>
    <w:rsid w:val="0002061F"/>
    <w:rsid w:val="00020BC5"/>
    <w:rsid w:val="00021094"/>
    <w:rsid w:val="00021301"/>
    <w:rsid w:val="00021456"/>
    <w:rsid w:val="00021735"/>
    <w:rsid w:val="000219C2"/>
    <w:rsid w:val="00021C5E"/>
    <w:rsid w:val="00021F53"/>
    <w:rsid w:val="00022423"/>
    <w:rsid w:val="00022488"/>
    <w:rsid w:val="00022A61"/>
    <w:rsid w:val="00022DD0"/>
    <w:rsid w:val="0002337B"/>
    <w:rsid w:val="000238C5"/>
    <w:rsid w:val="000238D4"/>
    <w:rsid w:val="00023CA6"/>
    <w:rsid w:val="00023DE5"/>
    <w:rsid w:val="00023F5A"/>
    <w:rsid w:val="000241AE"/>
    <w:rsid w:val="0002479E"/>
    <w:rsid w:val="0002490A"/>
    <w:rsid w:val="000249AF"/>
    <w:rsid w:val="000249DB"/>
    <w:rsid w:val="00024B0A"/>
    <w:rsid w:val="00024CB5"/>
    <w:rsid w:val="00024D77"/>
    <w:rsid w:val="00025469"/>
    <w:rsid w:val="00025528"/>
    <w:rsid w:val="00025740"/>
    <w:rsid w:val="0002586C"/>
    <w:rsid w:val="000258E6"/>
    <w:rsid w:val="00025906"/>
    <w:rsid w:val="00025C37"/>
    <w:rsid w:val="00025CF1"/>
    <w:rsid w:val="00025EFD"/>
    <w:rsid w:val="00026141"/>
    <w:rsid w:val="0002626E"/>
    <w:rsid w:val="0002660A"/>
    <w:rsid w:val="00026788"/>
    <w:rsid w:val="00026AF5"/>
    <w:rsid w:val="00026B5B"/>
    <w:rsid w:val="00026B5F"/>
    <w:rsid w:val="00026EEA"/>
    <w:rsid w:val="00027373"/>
    <w:rsid w:val="000273C6"/>
    <w:rsid w:val="0002769F"/>
    <w:rsid w:val="0002778C"/>
    <w:rsid w:val="00027955"/>
    <w:rsid w:val="00027B06"/>
    <w:rsid w:val="00027B29"/>
    <w:rsid w:val="00030027"/>
    <w:rsid w:val="00030175"/>
    <w:rsid w:val="00030797"/>
    <w:rsid w:val="000309C0"/>
    <w:rsid w:val="00030A0D"/>
    <w:rsid w:val="00030C6F"/>
    <w:rsid w:val="00030DBA"/>
    <w:rsid w:val="00030ECF"/>
    <w:rsid w:val="00030F34"/>
    <w:rsid w:val="000312D9"/>
    <w:rsid w:val="00031554"/>
    <w:rsid w:val="0003156F"/>
    <w:rsid w:val="00031672"/>
    <w:rsid w:val="00031697"/>
    <w:rsid w:val="0003169A"/>
    <w:rsid w:val="000320DB"/>
    <w:rsid w:val="0003289B"/>
    <w:rsid w:val="00032907"/>
    <w:rsid w:val="00032E20"/>
    <w:rsid w:val="00032EAC"/>
    <w:rsid w:val="0003324C"/>
    <w:rsid w:val="00033456"/>
    <w:rsid w:val="00034317"/>
    <w:rsid w:val="00034C6A"/>
    <w:rsid w:val="0003508A"/>
    <w:rsid w:val="000354AE"/>
    <w:rsid w:val="000356C3"/>
    <w:rsid w:val="00035B08"/>
    <w:rsid w:val="00035BE3"/>
    <w:rsid w:val="00036209"/>
    <w:rsid w:val="00036570"/>
    <w:rsid w:val="00036696"/>
    <w:rsid w:val="00036897"/>
    <w:rsid w:val="00036DA6"/>
    <w:rsid w:val="00036F10"/>
    <w:rsid w:val="00036F19"/>
    <w:rsid w:val="000371BB"/>
    <w:rsid w:val="000372F2"/>
    <w:rsid w:val="00037456"/>
    <w:rsid w:val="00037460"/>
    <w:rsid w:val="00037B16"/>
    <w:rsid w:val="00037D6D"/>
    <w:rsid w:val="00037E56"/>
    <w:rsid w:val="00037F21"/>
    <w:rsid w:val="0004007E"/>
    <w:rsid w:val="00040118"/>
    <w:rsid w:val="00040795"/>
    <w:rsid w:val="00040904"/>
    <w:rsid w:val="00040937"/>
    <w:rsid w:val="00041148"/>
    <w:rsid w:val="000412F9"/>
    <w:rsid w:val="000413B7"/>
    <w:rsid w:val="0004146E"/>
    <w:rsid w:val="00041741"/>
    <w:rsid w:val="000418A3"/>
    <w:rsid w:val="00041BB3"/>
    <w:rsid w:val="00041CD3"/>
    <w:rsid w:val="00041DC4"/>
    <w:rsid w:val="00042137"/>
    <w:rsid w:val="00042756"/>
    <w:rsid w:val="000429CB"/>
    <w:rsid w:val="00042A28"/>
    <w:rsid w:val="00042BCC"/>
    <w:rsid w:val="00042C87"/>
    <w:rsid w:val="000432E1"/>
    <w:rsid w:val="000433F2"/>
    <w:rsid w:val="00043561"/>
    <w:rsid w:val="00043D69"/>
    <w:rsid w:val="00044B1D"/>
    <w:rsid w:val="00044C72"/>
    <w:rsid w:val="00044D8D"/>
    <w:rsid w:val="00044E54"/>
    <w:rsid w:val="000451FD"/>
    <w:rsid w:val="0004522A"/>
    <w:rsid w:val="00045347"/>
    <w:rsid w:val="00045461"/>
    <w:rsid w:val="00045654"/>
    <w:rsid w:val="00045BA5"/>
    <w:rsid w:val="000460B2"/>
    <w:rsid w:val="0004614E"/>
    <w:rsid w:val="000462B1"/>
    <w:rsid w:val="00046425"/>
    <w:rsid w:val="00046882"/>
    <w:rsid w:val="00046A36"/>
    <w:rsid w:val="00046DFD"/>
    <w:rsid w:val="00046E54"/>
    <w:rsid w:val="000470AA"/>
    <w:rsid w:val="0004766C"/>
    <w:rsid w:val="000477E7"/>
    <w:rsid w:val="0005028B"/>
    <w:rsid w:val="0005033C"/>
    <w:rsid w:val="0005075D"/>
    <w:rsid w:val="0005090E"/>
    <w:rsid w:val="00050A58"/>
    <w:rsid w:val="00050F79"/>
    <w:rsid w:val="000512E3"/>
    <w:rsid w:val="000515C3"/>
    <w:rsid w:val="00051D1B"/>
    <w:rsid w:val="00052FE1"/>
    <w:rsid w:val="00053084"/>
    <w:rsid w:val="0005331C"/>
    <w:rsid w:val="000533D5"/>
    <w:rsid w:val="00053744"/>
    <w:rsid w:val="00053909"/>
    <w:rsid w:val="00053C04"/>
    <w:rsid w:val="00053E0B"/>
    <w:rsid w:val="00053F32"/>
    <w:rsid w:val="00054703"/>
    <w:rsid w:val="00055106"/>
    <w:rsid w:val="00055288"/>
    <w:rsid w:val="00055652"/>
    <w:rsid w:val="000557B2"/>
    <w:rsid w:val="00055AC8"/>
    <w:rsid w:val="00055EB0"/>
    <w:rsid w:val="00055ECF"/>
    <w:rsid w:val="00055F2F"/>
    <w:rsid w:val="0005625A"/>
    <w:rsid w:val="00056487"/>
    <w:rsid w:val="000569EB"/>
    <w:rsid w:val="00056D45"/>
    <w:rsid w:val="00056E40"/>
    <w:rsid w:val="000571CC"/>
    <w:rsid w:val="000573C3"/>
    <w:rsid w:val="00057438"/>
    <w:rsid w:val="00057564"/>
    <w:rsid w:val="000575E3"/>
    <w:rsid w:val="000577BB"/>
    <w:rsid w:val="0005781F"/>
    <w:rsid w:val="00057857"/>
    <w:rsid w:val="00057AB5"/>
    <w:rsid w:val="00057B98"/>
    <w:rsid w:val="00057DE7"/>
    <w:rsid w:val="00057EF2"/>
    <w:rsid w:val="00060163"/>
    <w:rsid w:val="0006034F"/>
    <w:rsid w:val="0006045A"/>
    <w:rsid w:val="000604B8"/>
    <w:rsid w:val="00060638"/>
    <w:rsid w:val="0006089C"/>
    <w:rsid w:val="000609A2"/>
    <w:rsid w:val="00060A79"/>
    <w:rsid w:val="00060FF5"/>
    <w:rsid w:val="000610B5"/>
    <w:rsid w:val="00061198"/>
    <w:rsid w:val="00061410"/>
    <w:rsid w:val="000615F7"/>
    <w:rsid w:val="00061A29"/>
    <w:rsid w:val="00061C81"/>
    <w:rsid w:val="00061DA3"/>
    <w:rsid w:val="00061F27"/>
    <w:rsid w:val="000622D0"/>
    <w:rsid w:val="00062B10"/>
    <w:rsid w:val="00062C1E"/>
    <w:rsid w:val="00063461"/>
    <w:rsid w:val="000634D6"/>
    <w:rsid w:val="00063AF4"/>
    <w:rsid w:val="00063B1C"/>
    <w:rsid w:val="00063D5E"/>
    <w:rsid w:val="00063E05"/>
    <w:rsid w:val="00063EC0"/>
    <w:rsid w:val="00063F57"/>
    <w:rsid w:val="0006436B"/>
    <w:rsid w:val="00064683"/>
    <w:rsid w:val="0006481F"/>
    <w:rsid w:val="00064837"/>
    <w:rsid w:val="00064FF5"/>
    <w:rsid w:val="00065081"/>
    <w:rsid w:val="00065277"/>
    <w:rsid w:val="00065391"/>
    <w:rsid w:val="00065427"/>
    <w:rsid w:val="0006598C"/>
    <w:rsid w:val="000661C7"/>
    <w:rsid w:val="0006639F"/>
    <w:rsid w:val="00066647"/>
    <w:rsid w:val="00066A59"/>
    <w:rsid w:val="00066AE3"/>
    <w:rsid w:val="00066DA9"/>
    <w:rsid w:val="0006717C"/>
    <w:rsid w:val="000674D3"/>
    <w:rsid w:val="0006781C"/>
    <w:rsid w:val="000678AD"/>
    <w:rsid w:val="000678CE"/>
    <w:rsid w:val="000678CF"/>
    <w:rsid w:val="0007029D"/>
    <w:rsid w:val="00070349"/>
    <w:rsid w:val="0007043D"/>
    <w:rsid w:val="00070445"/>
    <w:rsid w:val="00070554"/>
    <w:rsid w:val="00070638"/>
    <w:rsid w:val="0007083E"/>
    <w:rsid w:val="000709C8"/>
    <w:rsid w:val="00070D33"/>
    <w:rsid w:val="00070FCB"/>
    <w:rsid w:val="0007157A"/>
    <w:rsid w:val="0007193A"/>
    <w:rsid w:val="00071A64"/>
    <w:rsid w:val="00071BBB"/>
    <w:rsid w:val="00071BD8"/>
    <w:rsid w:val="0007205A"/>
    <w:rsid w:val="0007226F"/>
    <w:rsid w:val="00072F98"/>
    <w:rsid w:val="0007332D"/>
    <w:rsid w:val="000738CB"/>
    <w:rsid w:val="00073C58"/>
    <w:rsid w:val="00073CAA"/>
    <w:rsid w:val="00073D61"/>
    <w:rsid w:val="00073DE1"/>
    <w:rsid w:val="00073F0E"/>
    <w:rsid w:val="0007441E"/>
    <w:rsid w:val="0007443C"/>
    <w:rsid w:val="000748CC"/>
    <w:rsid w:val="00074A93"/>
    <w:rsid w:val="00074E8E"/>
    <w:rsid w:val="00075144"/>
    <w:rsid w:val="000755CE"/>
    <w:rsid w:val="00075666"/>
    <w:rsid w:val="00075890"/>
    <w:rsid w:val="00075B67"/>
    <w:rsid w:val="00075D8B"/>
    <w:rsid w:val="00075DA0"/>
    <w:rsid w:val="00075E3E"/>
    <w:rsid w:val="000765A9"/>
    <w:rsid w:val="00076C91"/>
    <w:rsid w:val="0007745F"/>
    <w:rsid w:val="000774B3"/>
    <w:rsid w:val="00077669"/>
    <w:rsid w:val="0007768E"/>
    <w:rsid w:val="00077B8A"/>
    <w:rsid w:val="00077E9D"/>
    <w:rsid w:val="00077F59"/>
    <w:rsid w:val="0008051D"/>
    <w:rsid w:val="00080890"/>
    <w:rsid w:val="00080D16"/>
    <w:rsid w:val="00080EFC"/>
    <w:rsid w:val="00080F84"/>
    <w:rsid w:val="00081254"/>
    <w:rsid w:val="00081334"/>
    <w:rsid w:val="0008147A"/>
    <w:rsid w:val="000817C7"/>
    <w:rsid w:val="00081EF2"/>
    <w:rsid w:val="00081F4A"/>
    <w:rsid w:val="00081F4D"/>
    <w:rsid w:val="00082655"/>
    <w:rsid w:val="000828BE"/>
    <w:rsid w:val="00082A90"/>
    <w:rsid w:val="00082E3C"/>
    <w:rsid w:val="00083057"/>
    <w:rsid w:val="00083234"/>
    <w:rsid w:val="00083363"/>
    <w:rsid w:val="00083640"/>
    <w:rsid w:val="00083B27"/>
    <w:rsid w:val="00083B98"/>
    <w:rsid w:val="00084030"/>
    <w:rsid w:val="0008453F"/>
    <w:rsid w:val="000846D6"/>
    <w:rsid w:val="00084720"/>
    <w:rsid w:val="00084CD6"/>
    <w:rsid w:val="000851A4"/>
    <w:rsid w:val="000856BD"/>
    <w:rsid w:val="000857E2"/>
    <w:rsid w:val="0008596B"/>
    <w:rsid w:val="00085D38"/>
    <w:rsid w:val="00085FA9"/>
    <w:rsid w:val="00086232"/>
    <w:rsid w:val="0008639A"/>
    <w:rsid w:val="00086423"/>
    <w:rsid w:val="0008683A"/>
    <w:rsid w:val="000868F8"/>
    <w:rsid w:val="00086DE4"/>
    <w:rsid w:val="00086F6B"/>
    <w:rsid w:val="00087CED"/>
    <w:rsid w:val="00087E39"/>
    <w:rsid w:val="00087EDB"/>
    <w:rsid w:val="000902F1"/>
    <w:rsid w:val="000903BD"/>
    <w:rsid w:val="00090774"/>
    <w:rsid w:val="00090A12"/>
    <w:rsid w:val="00090E19"/>
    <w:rsid w:val="00091076"/>
    <w:rsid w:val="00091274"/>
    <w:rsid w:val="000912D8"/>
    <w:rsid w:val="00091F7B"/>
    <w:rsid w:val="00092346"/>
    <w:rsid w:val="00092351"/>
    <w:rsid w:val="00092396"/>
    <w:rsid w:val="000925C5"/>
    <w:rsid w:val="0009296E"/>
    <w:rsid w:val="00092E71"/>
    <w:rsid w:val="00092FB1"/>
    <w:rsid w:val="0009336E"/>
    <w:rsid w:val="000934ED"/>
    <w:rsid w:val="0009359F"/>
    <w:rsid w:val="00093EAB"/>
    <w:rsid w:val="000940D0"/>
    <w:rsid w:val="00094293"/>
    <w:rsid w:val="00094698"/>
    <w:rsid w:val="000946B1"/>
    <w:rsid w:val="000949F8"/>
    <w:rsid w:val="00094AA7"/>
    <w:rsid w:val="00094B3F"/>
    <w:rsid w:val="00094BD0"/>
    <w:rsid w:val="000955A0"/>
    <w:rsid w:val="00095D31"/>
    <w:rsid w:val="00095D98"/>
    <w:rsid w:val="00095FCB"/>
    <w:rsid w:val="00096183"/>
    <w:rsid w:val="0009625B"/>
    <w:rsid w:val="000964CC"/>
    <w:rsid w:val="00096513"/>
    <w:rsid w:val="0009657D"/>
    <w:rsid w:val="000965FE"/>
    <w:rsid w:val="0009662B"/>
    <w:rsid w:val="00096910"/>
    <w:rsid w:val="00096FF1"/>
    <w:rsid w:val="0009731B"/>
    <w:rsid w:val="00097670"/>
    <w:rsid w:val="000977F0"/>
    <w:rsid w:val="00097992"/>
    <w:rsid w:val="000A033C"/>
    <w:rsid w:val="000A0449"/>
    <w:rsid w:val="000A0517"/>
    <w:rsid w:val="000A0A22"/>
    <w:rsid w:val="000A0B23"/>
    <w:rsid w:val="000A0C6D"/>
    <w:rsid w:val="000A0D24"/>
    <w:rsid w:val="000A1058"/>
    <w:rsid w:val="000A1071"/>
    <w:rsid w:val="000A132D"/>
    <w:rsid w:val="000A163F"/>
    <w:rsid w:val="000A221F"/>
    <w:rsid w:val="000A2302"/>
    <w:rsid w:val="000A24D1"/>
    <w:rsid w:val="000A24DC"/>
    <w:rsid w:val="000A33C7"/>
    <w:rsid w:val="000A33D7"/>
    <w:rsid w:val="000A34A3"/>
    <w:rsid w:val="000A3A47"/>
    <w:rsid w:val="000A3A5B"/>
    <w:rsid w:val="000A3C34"/>
    <w:rsid w:val="000A3DE8"/>
    <w:rsid w:val="000A3E40"/>
    <w:rsid w:val="000A405D"/>
    <w:rsid w:val="000A4484"/>
    <w:rsid w:val="000A44E7"/>
    <w:rsid w:val="000A4989"/>
    <w:rsid w:val="000A4AFE"/>
    <w:rsid w:val="000A4EDC"/>
    <w:rsid w:val="000A4F1C"/>
    <w:rsid w:val="000A5022"/>
    <w:rsid w:val="000A529F"/>
    <w:rsid w:val="000A5317"/>
    <w:rsid w:val="000A537B"/>
    <w:rsid w:val="000A574B"/>
    <w:rsid w:val="000A5853"/>
    <w:rsid w:val="000A5932"/>
    <w:rsid w:val="000A5D0B"/>
    <w:rsid w:val="000A5F05"/>
    <w:rsid w:val="000A618F"/>
    <w:rsid w:val="000A64EB"/>
    <w:rsid w:val="000A66B6"/>
    <w:rsid w:val="000A67B2"/>
    <w:rsid w:val="000A67D3"/>
    <w:rsid w:val="000A6C7E"/>
    <w:rsid w:val="000A71E7"/>
    <w:rsid w:val="000A7872"/>
    <w:rsid w:val="000A7932"/>
    <w:rsid w:val="000A7A10"/>
    <w:rsid w:val="000A7A7B"/>
    <w:rsid w:val="000A7EE2"/>
    <w:rsid w:val="000B0050"/>
    <w:rsid w:val="000B05C1"/>
    <w:rsid w:val="000B06CB"/>
    <w:rsid w:val="000B08E7"/>
    <w:rsid w:val="000B14D8"/>
    <w:rsid w:val="000B1550"/>
    <w:rsid w:val="000B17D3"/>
    <w:rsid w:val="000B1BBF"/>
    <w:rsid w:val="000B1BC4"/>
    <w:rsid w:val="000B1DD0"/>
    <w:rsid w:val="000B1F94"/>
    <w:rsid w:val="000B2058"/>
    <w:rsid w:val="000B20F1"/>
    <w:rsid w:val="000B20FB"/>
    <w:rsid w:val="000B24F6"/>
    <w:rsid w:val="000B2922"/>
    <w:rsid w:val="000B295D"/>
    <w:rsid w:val="000B3177"/>
    <w:rsid w:val="000B33BA"/>
    <w:rsid w:val="000B346F"/>
    <w:rsid w:val="000B3665"/>
    <w:rsid w:val="000B3A5B"/>
    <w:rsid w:val="000B3F05"/>
    <w:rsid w:val="000B3F3C"/>
    <w:rsid w:val="000B4423"/>
    <w:rsid w:val="000B47C1"/>
    <w:rsid w:val="000B4ACF"/>
    <w:rsid w:val="000B500D"/>
    <w:rsid w:val="000B5055"/>
    <w:rsid w:val="000B550D"/>
    <w:rsid w:val="000B55F1"/>
    <w:rsid w:val="000B58A5"/>
    <w:rsid w:val="000B59B0"/>
    <w:rsid w:val="000B5AA1"/>
    <w:rsid w:val="000B5B35"/>
    <w:rsid w:val="000B64B0"/>
    <w:rsid w:val="000B6652"/>
    <w:rsid w:val="000B67AB"/>
    <w:rsid w:val="000B6931"/>
    <w:rsid w:val="000B6A58"/>
    <w:rsid w:val="000B6B96"/>
    <w:rsid w:val="000B72A4"/>
    <w:rsid w:val="000B7D24"/>
    <w:rsid w:val="000B7E2A"/>
    <w:rsid w:val="000C0063"/>
    <w:rsid w:val="000C00ED"/>
    <w:rsid w:val="000C0175"/>
    <w:rsid w:val="000C024E"/>
    <w:rsid w:val="000C0415"/>
    <w:rsid w:val="000C07F9"/>
    <w:rsid w:val="000C09AD"/>
    <w:rsid w:val="000C0CB5"/>
    <w:rsid w:val="000C15A7"/>
    <w:rsid w:val="000C1996"/>
    <w:rsid w:val="000C1B36"/>
    <w:rsid w:val="000C1CB3"/>
    <w:rsid w:val="000C2252"/>
    <w:rsid w:val="000C235C"/>
    <w:rsid w:val="000C2404"/>
    <w:rsid w:val="000C2558"/>
    <w:rsid w:val="000C2B17"/>
    <w:rsid w:val="000C2BE6"/>
    <w:rsid w:val="000C2BE7"/>
    <w:rsid w:val="000C2C80"/>
    <w:rsid w:val="000C3009"/>
    <w:rsid w:val="000C3271"/>
    <w:rsid w:val="000C32DF"/>
    <w:rsid w:val="000C357F"/>
    <w:rsid w:val="000C3751"/>
    <w:rsid w:val="000C3A40"/>
    <w:rsid w:val="000C3C6F"/>
    <w:rsid w:val="000C3F77"/>
    <w:rsid w:val="000C4059"/>
    <w:rsid w:val="000C4210"/>
    <w:rsid w:val="000C42AD"/>
    <w:rsid w:val="000C4479"/>
    <w:rsid w:val="000C4562"/>
    <w:rsid w:val="000C471D"/>
    <w:rsid w:val="000C479C"/>
    <w:rsid w:val="000C48BF"/>
    <w:rsid w:val="000C4BBC"/>
    <w:rsid w:val="000C4C8D"/>
    <w:rsid w:val="000C4F10"/>
    <w:rsid w:val="000C512B"/>
    <w:rsid w:val="000C5143"/>
    <w:rsid w:val="000C52F4"/>
    <w:rsid w:val="000C5314"/>
    <w:rsid w:val="000C53DF"/>
    <w:rsid w:val="000C5759"/>
    <w:rsid w:val="000C58D3"/>
    <w:rsid w:val="000C5AA7"/>
    <w:rsid w:val="000C5AAC"/>
    <w:rsid w:val="000C65FB"/>
    <w:rsid w:val="000C6613"/>
    <w:rsid w:val="000C6634"/>
    <w:rsid w:val="000C6B2A"/>
    <w:rsid w:val="000C6B77"/>
    <w:rsid w:val="000C6C00"/>
    <w:rsid w:val="000C7046"/>
    <w:rsid w:val="000C70FC"/>
    <w:rsid w:val="000C722D"/>
    <w:rsid w:val="000C7356"/>
    <w:rsid w:val="000C7431"/>
    <w:rsid w:val="000C763F"/>
    <w:rsid w:val="000C764E"/>
    <w:rsid w:val="000C768A"/>
    <w:rsid w:val="000C7BA6"/>
    <w:rsid w:val="000D03E7"/>
    <w:rsid w:val="000D0645"/>
    <w:rsid w:val="000D0700"/>
    <w:rsid w:val="000D0741"/>
    <w:rsid w:val="000D1C01"/>
    <w:rsid w:val="000D1CC0"/>
    <w:rsid w:val="000D1D55"/>
    <w:rsid w:val="000D2001"/>
    <w:rsid w:val="000D224A"/>
    <w:rsid w:val="000D227A"/>
    <w:rsid w:val="000D243C"/>
    <w:rsid w:val="000D26ED"/>
    <w:rsid w:val="000D275A"/>
    <w:rsid w:val="000D2783"/>
    <w:rsid w:val="000D2A64"/>
    <w:rsid w:val="000D2A85"/>
    <w:rsid w:val="000D2D02"/>
    <w:rsid w:val="000D2DC3"/>
    <w:rsid w:val="000D3008"/>
    <w:rsid w:val="000D32F1"/>
    <w:rsid w:val="000D353F"/>
    <w:rsid w:val="000D378F"/>
    <w:rsid w:val="000D384B"/>
    <w:rsid w:val="000D390A"/>
    <w:rsid w:val="000D3CCD"/>
    <w:rsid w:val="000D3DA1"/>
    <w:rsid w:val="000D40B3"/>
    <w:rsid w:val="000D4102"/>
    <w:rsid w:val="000D41D0"/>
    <w:rsid w:val="000D41EF"/>
    <w:rsid w:val="000D42EC"/>
    <w:rsid w:val="000D4353"/>
    <w:rsid w:val="000D44DC"/>
    <w:rsid w:val="000D4505"/>
    <w:rsid w:val="000D4AE9"/>
    <w:rsid w:val="000D4C16"/>
    <w:rsid w:val="000D5BF3"/>
    <w:rsid w:val="000D5CE1"/>
    <w:rsid w:val="000D6056"/>
    <w:rsid w:val="000D671C"/>
    <w:rsid w:val="000D671D"/>
    <w:rsid w:val="000D6737"/>
    <w:rsid w:val="000D6A36"/>
    <w:rsid w:val="000D6D61"/>
    <w:rsid w:val="000D6DE5"/>
    <w:rsid w:val="000D6E3A"/>
    <w:rsid w:val="000D6F75"/>
    <w:rsid w:val="000D7245"/>
    <w:rsid w:val="000D751F"/>
    <w:rsid w:val="000D7625"/>
    <w:rsid w:val="000D7A8E"/>
    <w:rsid w:val="000D7B3D"/>
    <w:rsid w:val="000D7E68"/>
    <w:rsid w:val="000E00DB"/>
    <w:rsid w:val="000E08CA"/>
    <w:rsid w:val="000E0A1D"/>
    <w:rsid w:val="000E0B69"/>
    <w:rsid w:val="000E0BD7"/>
    <w:rsid w:val="000E0DC5"/>
    <w:rsid w:val="000E0DE8"/>
    <w:rsid w:val="000E0E17"/>
    <w:rsid w:val="000E1007"/>
    <w:rsid w:val="000E10B9"/>
    <w:rsid w:val="000E1484"/>
    <w:rsid w:val="000E1CBF"/>
    <w:rsid w:val="000E1E9C"/>
    <w:rsid w:val="000E1FE1"/>
    <w:rsid w:val="000E2043"/>
    <w:rsid w:val="000E2127"/>
    <w:rsid w:val="000E2C26"/>
    <w:rsid w:val="000E2EC6"/>
    <w:rsid w:val="000E32BB"/>
    <w:rsid w:val="000E33EB"/>
    <w:rsid w:val="000E361F"/>
    <w:rsid w:val="000E36D8"/>
    <w:rsid w:val="000E3A6D"/>
    <w:rsid w:val="000E3AA0"/>
    <w:rsid w:val="000E3CF8"/>
    <w:rsid w:val="000E3D10"/>
    <w:rsid w:val="000E4145"/>
    <w:rsid w:val="000E4213"/>
    <w:rsid w:val="000E4297"/>
    <w:rsid w:val="000E4660"/>
    <w:rsid w:val="000E4931"/>
    <w:rsid w:val="000E4D62"/>
    <w:rsid w:val="000E503D"/>
    <w:rsid w:val="000E50FD"/>
    <w:rsid w:val="000E5148"/>
    <w:rsid w:val="000E5179"/>
    <w:rsid w:val="000E5C1C"/>
    <w:rsid w:val="000E6085"/>
    <w:rsid w:val="000E61E1"/>
    <w:rsid w:val="000E65EE"/>
    <w:rsid w:val="000E69E2"/>
    <w:rsid w:val="000E6CB9"/>
    <w:rsid w:val="000E715A"/>
    <w:rsid w:val="000E730A"/>
    <w:rsid w:val="000E7759"/>
    <w:rsid w:val="000E7841"/>
    <w:rsid w:val="000E7A9C"/>
    <w:rsid w:val="000E7C9F"/>
    <w:rsid w:val="000F094F"/>
    <w:rsid w:val="000F0968"/>
    <w:rsid w:val="000F0BAF"/>
    <w:rsid w:val="000F0E72"/>
    <w:rsid w:val="000F0F72"/>
    <w:rsid w:val="000F108A"/>
    <w:rsid w:val="000F117D"/>
    <w:rsid w:val="000F1325"/>
    <w:rsid w:val="000F13F6"/>
    <w:rsid w:val="000F1594"/>
    <w:rsid w:val="000F193D"/>
    <w:rsid w:val="000F1B6A"/>
    <w:rsid w:val="000F1C2C"/>
    <w:rsid w:val="000F1D15"/>
    <w:rsid w:val="000F22E1"/>
    <w:rsid w:val="000F23FF"/>
    <w:rsid w:val="000F281D"/>
    <w:rsid w:val="000F2925"/>
    <w:rsid w:val="000F2D2C"/>
    <w:rsid w:val="000F2FE4"/>
    <w:rsid w:val="000F317A"/>
    <w:rsid w:val="000F31AC"/>
    <w:rsid w:val="000F330E"/>
    <w:rsid w:val="000F3410"/>
    <w:rsid w:val="000F347C"/>
    <w:rsid w:val="000F384E"/>
    <w:rsid w:val="000F3991"/>
    <w:rsid w:val="000F39AD"/>
    <w:rsid w:val="000F3E3A"/>
    <w:rsid w:val="000F3E48"/>
    <w:rsid w:val="000F4281"/>
    <w:rsid w:val="000F4544"/>
    <w:rsid w:val="000F4DE4"/>
    <w:rsid w:val="000F4F83"/>
    <w:rsid w:val="000F548A"/>
    <w:rsid w:val="000F5B95"/>
    <w:rsid w:val="000F5B9A"/>
    <w:rsid w:val="000F66EA"/>
    <w:rsid w:val="000F6A80"/>
    <w:rsid w:val="000F6C27"/>
    <w:rsid w:val="000F6CDA"/>
    <w:rsid w:val="000F6CF1"/>
    <w:rsid w:val="000F7170"/>
    <w:rsid w:val="000F71F4"/>
    <w:rsid w:val="000F741E"/>
    <w:rsid w:val="000F776E"/>
    <w:rsid w:val="000F7847"/>
    <w:rsid w:val="000F7987"/>
    <w:rsid w:val="000F7C97"/>
    <w:rsid w:val="001000B3"/>
    <w:rsid w:val="0010047C"/>
    <w:rsid w:val="001005E9"/>
    <w:rsid w:val="00100E7A"/>
    <w:rsid w:val="001011BA"/>
    <w:rsid w:val="00101431"/>
    <w:rsid w:val="00101806"/>
    <w:rsid w:val="00101939"/>
    <w:rsid w:val="00101BEB"/>
    <w:rsid w:val="00101D09"/>
    <w:rsid w:val="0010210A"/>
    <w:rsid w:val="00102166"/>
    <w:rsid w:val="00102866"/>
    <w:rsid w:val="001028B6"/>
    <w:rsid w:val="00102C91"/>
    <w:rsid w:val="00102F95"/>
    <w:rsid w:val="0010317A"/>
    <w:rsid w:val="001034C6"/>
    <w:rsid w:val="001037EF"/>
    <w:rsid w:val="0010385E"/>
    <w:rsid w:val="00103A71"/>
    <w:rsid w:val="00103C8C"/>
    <w:rsid w:val="00103FB8"/>
    <w:rsid w:val="001042A3"/>
    <w:rsid w:val="00104992"/>
    <w:rsid w:val="00104B84"/>
    <w:rsid w:val="001052B3"/>
    <w:rsid w:val="001052CA"/>
    <w:rsid w:val="001054AE"/>
    <w:rsid w:val="00105C68"/>
    <w:rsid w:val="00105D02"/>
    <w:rsid w:val="00106682"/>
    <w:rsid w:val="0010691E"/>
    <w:rsid w:val="00106C64"/>
    <w:rsid w:val="00106CDA"/>
    <w:rsid w:val="00107006"/>
    <w:rsid w:val="001074A1"/>
    <w:rsid w:val="0010759C"/>
    <w:rsid w:val="0010781B"/>
    <w:rsid w:val="00107852"/>
    <w:rsid w:val="00107A32"/>
    <w:rsid w:val="00107AA4"/>
    <w:rsid w:val="00107B28"/>
    <w:rsid w:val="00107BA4"/>
    <w:rsid w:val="00107EE6"/>
    <w:rsid w:val="00110271"/>
    <w:rsid w:val="001102E0"/>
    <w:rsid w:val="001104EF"/>
    <w:rsid w:val="0011075B"/>
    <w:rsid w:val="00110810"/>
    <w:rsid w:val="0011082A"/>
    <w:rsid w:val="00110E43"/>
    <w:rsid w:val="00111031"/>
    <w:rsid w:val="001111AB"/>
    <w:rsid w:val="0011128F"/>
    <w:rsid w:val="00111320"/>
    <w:rsid w:val="00111384"/>
    <w:rsid w:val="0011167D"/>
    <w:rsid w:val="001119D9"/>
    <w:rsid w:val="00111E11"/>
    <w:rsid w:val="001120AB"/>
    <w:rsid w:val="00112149"/>
    <w:rsid w:val="001128A4"/>
    <w:rsid w:val="001128CA"/>
    <w:rsid w:val="00112BE1"/>
    <w:rsid w:val="00112E38"/>
    <w:rsid w:val="00112EC7"/>
    <w:rsid w:val="00112FE5"/>
    <w:rsid w:val="00113297"/>
    <w:rsid w:val="00113667"/>
    <w:rsid w:val="001136FB"/>
    <w:rsid w:val="00113918"/>
    <w:rsid w:val="001139F9"/>
    <w:rsid w:val="001144C3"/>
    <w:rsid w:val="00114546"/>
    <w:rsid w:val="00114781"/>
    <w:rsid w:val="001149DE"/>
    <w:rsid w:val="00114C7F"/>
    <w:rsid w:val="00114D8F"/>
    <w:rsid w:val="00114E17"/>
    <w:rsid w:val="001152D5"/>
    <w:rsid w:val="0011570A"/>
    <w:rsid w:val="00115B06"/>
    <w:rsid w:val="00115B4D"/>
    <w:rsid w:val="00115C90"/>
    <w:rsid w:val="00115D32"/>
    <w:rsid w:val="00115FFE"/>
    <w:rsid w:val="0011620E"/>
    <w:rsid w:val="00116549"/>
    <w:rsid w:val="001165FA"/>
    <w:rsid w:val="0011705B"/>
    <w:rsid w:val="001174DF"/>
    <w:rsid w:val="001174FE"/>
    <w:rsid w:val="001175A8"/>
    <w:rsid w:val="00117ACE"/>
    <w:rsid w:val="00117AE1"/>
    <w:rsid w:val="00117C71"/>
    <w:rsid w:val="0012009D"/>
    <w:rsid w:val="001201C6"/>
    <w:rsid w:val="0012021B"/>
    <w:rsid w:val="001203B7"/>
    <w:rsid w:val="0012048A"/>
    <w:rsid w:val="001206F2"/>
    <w:rsid w:val="00120C95"/>
    <w:rsid w:val="0012182A"/>
    <w:rsid w:val="001219CA"/>
    <w:rsid w:val="00121A17"/>
    <w:rsid w:val="00121B63"/>
    <w:rsid w:val="00121F4D"/>
    <w:rsid w:val="00121F80"/>
    <w:rsid w:val="001228A3"/>
    <w:rsid w:val="001228D6"/>
    <w:rsid w:val="0012297C"/>
    <w:rsid w:val="00122C51"/>
    <w:rsid w:val="00122D36"/>
    <w:rsid w:val="00122D8A"/>
    <w:rsid w:val="00123158"/>
    <w:rsid w:val="00123233"/>
    <w:rsid w:val="00123433"/>
    <w:rsid w:val="0012345D"/>
    <w:rsid w:val="001234AE"/>
    <w:rsid w:val="00123549"/>
    <w:rsid w:val="001238F9"/>
    <w:rsid w:val="00123AFE"/>
    <w:rsid w:val="00123C6E"/>
    <w:rsid w:val="00123D8A"/>
    <w:rsid w:val="00123E0B"/>
    <w:rsid w:val="0012405B"/>
    <w:rsid w:val="001241DD"/>
    <w:rsid w:val="00124210"/>
    <w:rsid w:val="001242B3"/>
    <w:rsid w:val="00124433"/>
    <w:rsid w:val="001244BC"/>
    <w:rsid w:val="001244FC"/>
    <w:rsid w:val="00124598"/>
    <w:rsid w:val="00124A99"/>
    <w:rsid w:val="00124C49"/>
    <w:rsid w:val="00125087"/>
    <w:rsid w:val="001252ED"/>
    <w:rsid w:val="0012541A"/>
    <w:rsid w:val="001256B8"/>
    <w:rsid w:val="00125851"/>
    <w:rsid w:val="00125A79"/>
    <w:rsid w:val="00125CCA"/>
    <w:rsid w:val="00125FDF"/>
    <w:rsid w:val="0012615C"/>
    <w:rsid w:val="001262CB"/>
    <w:rsid w:val="001263FF"/>
    <w:rsid w:val="00126624"/>
    <w:rsid w:val="00126773"/>
    <w:rsid w:val="001267E8"/>
    <w:rsid w:val="00126B9F"/>
    <w:rsid w:val="00126D0D"/>
    <w:rsid w:val="00126DDF"/>
    <w:rsid w:val="00126E52"/>
    <w:rsid w:val="00126F22"/>
    <w:rsid w:val="0012709F"/>
    <w:rsid w:val="001271DA"/>
    <w:rsid w:val="0012736E"/>
    <w:rsid w:val="0012763F"/>
    <w:rsid w:val="00127CE4"/>
    <w:rsid w:val="0013038E"/>
    <w:rsid w:val="0013044D"/>
    <w:rsid w:val="00130D1D"/>
    <w:rsid w:val="00130D2B"/>
    <w:rsid w:val="00131662"/>
    <w:rsid w:val="001317B7"/>
    <w:rsid w:val="00131B12"/>
    <w:rsid w:val="00131CF0"/>
    <w:rsid w:val="0013241B"/>
    <w:rsid w:val="001325BF"/>
    <w:rsid w:val="00132B17"/>
    <w:rsid w:val="00132BBF"/>
    <w:rsid w:val="00132BE1"/>
    <w:rsid w:val="00132EF0"/>
    <w:rsid w:val="00132FEC"/>
    <w:rsid w:val="00133400"/>
    <w:rsid w:val="0013343F"/>
    <w:rsid w:val="0013345F"/>
    <w:rsid w:val="00133581"/>
    <w:rsid w:val="0013382A"/>
    <w:rsid w:val="00133F79"/>
    <w:rsid w:val="001340EA"/>
    <w:rsid w:val="00134378"/>
    <w:rsid w:val="001344B3"/>
    <w:rsid w:val="001344FD"/>
    <w:rsid w:val="00134552"/>
    <w:rsid w:val="0013460E"/>
    <w:rsid w:val="001348CA"/>
    <w:rsid w:val="00134C4B"/>
    <w:rsid w:val="00134DEA"/>
    <w:rsid w:val="00134F49"/>
    <w:rsid w:val="00134FE3"/>
    <w:rsid w:val="00135199"/>
    <w:rsid w:val="0013536A"/>
    <w:rsid w:val="0013583C"/>
    <w:rsid w:val="001358F1"/>
    <w:rsid w:val="00135C7E"/>
    <w:rsid w:val="001363E1"/>
    <w:rsid w:val="00136661"/>
    <w:rsid w:val="00136956"/>
    <w:rsid w:val="00136A15"/>
    <w:rsid w:val="00136AC9"/>
    <w:rsid w:val="00136C6D"/>
    <w:rsid w:val="00136CF5"/>
    <w:rsid w:val="00136F46"/>
    <w:rsid w:val="0013705F"/>
    <w:rsid w:val="00137318"/>
    <w:rsid w:val="001377DF"/>
    <w:rsid w:val="00137867"/>
    <w:rsid w:val="001378AE"/>
    <w:rsid w:val="0014026F"/>
    <w:rsid w:val="001402F9"/>
    <w:rsid w:val="00140324"/>
    <w:rsid w:val="00140565"/>
    <w:rsid w:val="00140781"/>
    <w:rsid w:val="00140ABA"/>
    <w:rsid w:val="00140BEC"/>
    <w:rsid w:val="00140FD1"/>
    <w:rsid w:val="00141221"/>
    <w:rsid w:val="00141439"/>
    <w:rsid w:val="001418D8"/>
    <w:rsid w:val="00141C3A"/>
    <w:rsid w:val="00141CF2"/>
    <w:rsid w:val="00141EE3"/>
    <w:rsid w:val="00141EFE"/>
    <w:rsid w:val="001420BD"/>
    <w:rsid w:val="00142141"/>
    <w:rsid w:val="00142663"/>
    <w:rsid w:val="001426BC"/>
    <w:rsid w:val="001428B1"/>
    <w:rsid w:val="00142AAC"/>
    <w:rsid w:val="001433D3"/>
    <w:rsid w:val="001433E9"/>
    <w:rsid w:val="001435CB"/>
    <w:rsid w:val="00143672"/>
    <w:rsid w:val="00143774"/>
    <w:rsid w:val="00143861"/>
    <w:rsid w:val="00143A73"/>
    <w:rsid w:val="00143BB8"/>
    <w:rsid w:val="00144135"/>
    <w:rsid w:val="00144207"/>
    <w:rsid w:val="001446D7"/>
    <w:rsid w:val="001448F6"/>
    <w:rsid w:val="00144AC6"/>
    <w:rsid w:val="00144B6E"/>
    <w:rsid w:val="00144E7B"/>
    <w:rsid w:val="00145040"/>
    <w:rsid w:val="001452F1"/>
    <w:rsid w:val="001452F7"/>
    <w:rsid w:val="00145429"/>
    <w:rsid w:val="00145681"/>
    <w:rsid w:val="00145734"/>
    <w:rsid w:val="00145AD3"/>
    <w:rsid w:val="001461D6"/>
    <w:rsid w:val="001464F4"/>
    <w:rsid w:val="001465E8"/>
    <w:rsid w:val="001466D7"/>
    <w:rsid w:val="00146C06"/>
    <w:rsid w:val="00147527"/>
    <w:rsid w:val="001479A2"/>
    <w:rsid w:val="001479C0"/>
    <w:rsid w:val="00147BAA"/>
    <w:rsid w:val="00147C95"/>
    <w:rsid w:val="001500CD"/>
    <w:rsid w:val="001500D1"/>
    <w:rsid w:val="00150145"/>
    <w:rsid w:val="0015055F"/>
    <w:rsid w:val="00150BDE"/>
    <w:rsid w:val="00150F02"/>
    <w:rsid w:val="001513C2"/>
    <w:rsid w:val="001516B8"/>
    <w:rsid w:val="001519C4"/>
    <w:rsid w:val="00151E2C"/>
    <w:rsid w:val="001520EF"/>
    <w:rsid w:val="0015242D"/>
    <w:rsid w:val="001524E5"/>
    <w:rsid w:val="001526C5"/>
    <w:rsid w:val="001528CC"/>
    <w:rsid w:val="00152B58"/>
    <w:rsid w:val="00152F11"/>
    <w:rsid w:val="0015312F"/>
    <w:rsid w:val="00153137"/>
    <w:rsid w:val="00153279"/>
    <w:rsid w:val="00153676"/>
    <w:rsid w:val="001536C4"/>
    <w:rsid w:val="00153A76"/>
    <w:rsid w:val="00153B92"/>
    <w:rsid w:val="00153D0C"/>
    <w:rsid w:val="0015459C"/>
    <w:rsid w:val="001545DA"/>
    <w:rsid w:val="0015488F"/>
    <w:rsid w:val="001548E5"/>
    <w:rsid w:val="001549FB"/>
    <w:rsid w:val="00154C92"/>
    <w:rsid w:val="00155198"/>
    <w:rsid w:val="00155480"/>
    <w:rsid w:val="00155879"/>
    <w:rsid w:val="00155B6F"/>
    <w:rsid w:val="0015635C"/>
    <w:rsid w:val="0015662B"/>
    <w:rsid w:val="0015662E"/>
    <w:rsid w:val="001566F4"/>
    <w:rsid w:val="00156801"/>
    <w:rsid w:val="0015689C"/>
    <w:rsid w:val="001574C6"/>
    <w:rsid w:val="001574E5"/>
    <w:rsid w:val="00157AAB"/>
    <w:rsid w:val="00157AF5"/>
    <w:rsid w:val="00157F29"/>
    <w:rsid w:val="001603AE"/>
    <w:rsid w:val="0016070F"/>
    <w:rsid w:val="0016084F"/>
    <w:rsid w:val="001608D9"/>
    <w:rsid w:val="00160A19"/>
    <w:rsid w:val="00160E3A"/>
    <w:rsid w:val="00160F2E"/>
    <w:rsid w:val="0016132D"/>
    <w:rsid w:val="001617ED"/>
    <w:rsid w:val="00161D15"/>
    <w:rsid w:val="00161E66"/>
    <w:rsid w:val="00161FA1"/>
    <w:rsid w:val="00162079"/>
    <w:rsid w:val="0016237C"/>
    <w:rsid w:val="00162412"/>
    <w:rsid w:val="001624EF"/>
    <w:rsid w:val="00162C7D"/>
    <w:rsid w:val="00162EE0"/>
    <w:rsid w:val="00163137"/>
    <w:rsid w:val="00163278"/>
    <w:rsid w:val="001635B3"/>
    <w:rsid w:val="00163820"/>
    <w:rsid w:val="00163BEC"/>
    <w:rsid w:val="00163F8A"/>
    <w:rsid w:val="001640C6"/>
    <w:rsid w:val="0016448E"/>
    <w:rsid w:val="001649E2"/>
    <w:rsid w:val="00164B14"/>
    <w:rsid w:val="00164E9D"/>
    <w:rsid w:val="00164EF4"/>
    <w:rsid w:val="0016502C"/>
    <w:rsid w:val="00165109"/>
    <w:rsid w:val="0016536B"/>
    <w:rsid w:val="00165718"/>
    <w:rsid w:val="00165BE4"/>
    <w:rsid w:val="00165E21"/>
    <w:rsid w:val="00165F86"/>
    <w:rsid w:val="001661B5"/>
    <w:rsid w:val="00166313"/>
    <w:rsid w:val="0016654B"/>
    <w:rsid w:val="00166825"/>
    <w:rsid w:val="00167348"/>
    <w:rsid w:val="001676DE"/>
    <w:rsid w:val="00167792"/>
    <w:rsid w:val="00167B02"/>
    <w:rsid w:val="001707C9"/>
    <w:rsid w:val="00170ABA"/>
    <w:rsid w:val="00170C30"/>
    <w:rsid w:val="00170D3D"/>
    <w:rsid w:val="001710FA"/>
    <w:rsid w:val="0017127D"/>
    <w:rsid w:val="00171298"/>
    <w:rsid w:val="0017129D"/>
    <w:rsid w:val="001715B0"/>
    <w:rsid w:val="00171A45"/>
    <w:rsid w:val="00171DD3"/>
    <w:rsid w:val="00171DEA"/>
    <w:rsid w:val="00171F7F"/>
    <w:rsid w:val="00171F9C"/>
    <w:rsid w:val="0017205D"/>
    <w:rsid w:val="001722E0"/>
    <w:rsid w:val="00172362"/>
    <w:rsid w:val="00172784"/>
    <w:rsid w:val="001728C5"/>
    <w:rsid w:val="00172C70"/>
    <w:rsid w:val="00172E47"/>
    <w:rsid w:val="00173158"/>
    <w:rsid w:val="0017358E"/>
    <w:rsid w:val="00173710"/>
    <w:rsid w:val="001738DB"/>
    <w:rsid w:val="001739AB"/>
    <w:rsid w:val="001739B0"/>
    <w:rsid w:val="00173D3F"/>
    <w:rsid w:val="00174012"/>
    <w:rsid w:val="00174207"/>
    <w:rsid w:val="001743B3"/>
    <w:rsid w:val="001748E7"/>
    <w:rsid w:val="0017517D"/>
    <w:rsid w:val="00175268"/>
    <w:rsid w:val="0017561A"/>
    <w:rsid w:val="001757B0"/>
    <w:rsid w:val="00175885"/>
    <w:rsid w:val="00175B11"/>
    <w:rsid w:val="00175D1C"/>
    <w:rsid w:val="00175FC7"/>
    <w:rsid w:val="0017606B"/>
    <w:rsid w:val="0017612C"/>
    <w:rsid w:val="001762AE"/>
    <w:rsid w:val="001762B0"/>
    <w:rsid w:val="00176339"/>
    <w:rsid w:val="00176340"/>
    <w:rsid w:val="0017650B"/>
    <w:rsid w:val="00176CDF"/>
    <w:rsid w:val="00176D6E"/>
    <w:rsid w:val="0017707F"/>
    <w:rsid w:val="0017725C"/>
    <w:rsid w:val="0017734F"/>
    <w:rsid w:val="001776C6"/>
    <w:rsid w:val="0017795E"/>
    <w:rsid w:val="00177E6B"/>
    <w:rsid w:val="00177FC6"/>
    <w:rsid w:val="0018005B"/>
    <w:rsid w:val="0018027D"/>
    <w:rsid w:val="00180985"/>
    <w:rsid w:val="001815F5"/>
    <w:rsid w:val="001818ED"/>
    <w:rsid w:val="00181E7D"/>
    <w:rsid w:val="00182025"/>
    <w:rsid w:val="001820F7"/>
    <w:rsid w:val="00182110"/>
    <w:rsid w:val="001824D5"/>
    <w:rsid w:val="001824F6"/>
    <w:rsid w:val="001827F9"/>
    <w:rsid w:val="00183C93"/>
    <w:rsid w:val="00184209"/>
    <w:rsid w:val="0018445F"/>
    <w:rsid w:val="00184833"/>
    <w:rsid w:val="001848DF"/>
    <w:rsid w:val="00184952"/>
    <w:rsid w:val="001849D8"/>
    <w:rsid w:val="00184A3E"/>
    <w:rsid w:val="00185135"/>
    <w:rsid w:val="001856F7"/>
    <w:rsid w:val="001857DC"/>
    <w:rsid w:val="0018591F"/>
    <w:rsid w:val="00185FA1"/>
    <w:rsid w:val="00186287"/>
    <w:rsid w:val="00186293"/>
    <w:rsid w:val="00186770"/>
    <w:rsid w:val="00186B61"/>
    <w:rsid w:val="00186BFB"/>
    <w:rsid w:val="001873F6"/>
    <w:rsid w:val="00187461"/>
    <w:rsid w:val="001876B9"/>
    <w:rsid w:val="00187832"/>
    <w:rsid w:val="00187E03"/>
    <w:rsid w:val="001901E2"/>
    <w:rsid w:val="001902B0"/>
    <w:rsid w:val="00190AA0"/>
    <w:rsid w:val="00190C8D"/>
    <w:rsid w:val="00190E9B"/>
    <w:rsid w:val="00190F6A"/>
    <w:rsid w:val="001910EB"/>
    <w:rsid w:val="00191177"/>
    <w:rsid w:val="001914C8"/>
    <w:rsid w:val="0019177E"/>
    <w:rsid w:val="00191962"/>
    <w:rsid w:val="00191A66"/>
    <w:rsid w:val="00191AF1"/>
    <w:rsid w:val="00191B99"/>
    <w:rsid w:val="00192158"/>
    <w:rsid w:val="00192279"/>
    <w:rsid w:val="0019295A"/>
    <w:rsid w:val="00192C55"/>
    <w:rsid w:val="00192CD1"/>
    <w:rsid w:val="0019362F"/>
    <w:rsid w:val="001940C2"/>
    <w:rsid w:val="0019447C"/>
    <w:rsid w:val="00194A79"/>
    <w:rsid w:val="00194A93"/>
    <w:rsid w:val="00194B36"/>
    <w:rsid w:val="00194C83"/>
    <w:rsid w:val="00194F31"/>
    <w:rsid w:val="001950F9"/>
    <w:rsid w:val="001953D4"/>
    <w:rsid w:val="00195579"/>
    <w:rsid w:val="0019566D"/>
    <w:rsid w:val="001956CE"/>
    <w:rsid w:val="001956F0"/>
    <w:rsid w:val="001957D3"/>
    <w:rsid w:val="00195A9D"/>
    <w:rsid w:val="00195B1A"/>
    <w:rsid w:val="00195DD2"/>
    <w:rsid w:val="00195FE9"/>
    <w:rsid w:val="0019621E"/>
    <w:rsid w:val="00196265"/>
    <w:rsid w:val="001963F8"/>
    <w:rsid w:val="00196448"/>
    <w:rsid w:val="00196725"/>
    <w:rsid w:val="00196862"/>
    <w:rsid w:val="00196876"/>
    <w:rsid w:val="00196F2D"/>
    <w:rsid w:val="00197985"/>
    <w:rsid w:val="001979CB"/>
    <w:rsid w:val="00197B02"/>
    <w:rsid w:val="00197CF1"/>
    <w:rsid w:val="001A05E0"/>
    <w:rsid w:val="001A08A5"/>
    <w:rsid w:val="001A09A3"/>
    <w:rsid w:val="001A0E26"/>
    <w:rsid w:val="001A0E4F"/>
    <w:rsid w:val="001A0EF9"/>
    <w:rsid w:val="001A1053"/>
    <w:rsid w:val="001A1611"/>
    <w:rsid w:val="001A1DDC"/>
    <w:rsid w:val="001A21BE"/>
    <w:rsid w:val="001A2416"/>
    <w:rsid w:val="001A2549"/>
    <w:rsid w:val="001A25EC"/>
    <w:rsid w:val="001A26BF"/>
    <w:rsid w:val="001A2981"/>
    <w:rsid w:val="001A2B96"/>
    <w:rsid w:val="001A2BCD"/>
    <w:rsid w:val="001A3036"/>
    <w:rsid w:val="001A3190"/>
    <w:rsid w:val="001A3271"/>
    <w:rsid w:val="001A32CD"/>
    <w:rsid w:val="001A33F4"/>
    <w:rsid w:val="001A3786"/>
    <w:rsid w:val="001A3B09"/>
    <w:rsid w:val="001A3BC3"/>
    <w:rsid w:val="001A3FDD"/>
    <w:rsid w:val="001A400A"/>
    <w:rsid w:val="001A40D8"/>
    <w:rsid w:val="001A4569"/>
    <w:rsid w:val="001A478E"/>
    <w:rsid w:val="001A479D"/>
    <w:rsid w:val="001A4A32"/>
    <w:rsid w:val="001A4ACF"/>
    <w:rsid w:val="001A4DD4"/>
    <w:rsid w:val="001A500E"/>
    <w:rsid w:val="001A5396"/>
    <w:rsid w:val="001A5994"/>
    <w:rsid w:val="001A5A6B"/>
    <w:rsid w:val="001A5FEE"/>
    <w:rsid w:val="001A6437"/>
    <w:rsid w:val="001A6453"/>
    <w:rsid w:val="001A662C"/>
    <w:rsid w:val="001A6D04"/>
    <w:rsid w:val="001A6EC3"/>
    <w:rsid w:val="001A71E0"/>
    <w:rsid w:val="001A7203"/>
    <w:rsid w:val="001A79F1"/>
    <w:rsid w:val="001A79F5"/>
    <w:rsid w:val="001A7B58"/>
    <w:rsid w:val="001A7E1D"/>
    <w:rsid w:val="001B046E"/>
    <w:rsid w:val="001B07AC"/>
    <w:rsid w:val="001B0C12"/>
    <w:rsid w:val="001B0DED"/>
    <w:rsid w:val="001B0E3E"/>
    <w:rsid w:val="001B0E7C"/>
    <w:rsid w:val="001B123C"/>
    <w:rsid w:val="001B1508"/>
    <w:rsid w:val="001B1662"/>
    <w:rsid w:val="001B185B"/>
    <w:rsid w:val="001B19FD"/>
    <w:rsid w:val="001B1A3F"/>
    <w:rsid w:val="001B1BB9"/>
    <w:rsid w:val="001B1E5B"/>
    <w:rsid w:val="001B201D"/>
    <w:rsid w:val="001B2357"/>
    <w:rsid w:val="001B26F2"/>
    <w:rsid w:val="001B29B7"/>
    <w:rsid w:val="001B2B1C"/>
    <w:rsid w:val="001B2C55"/>
    <w:rsid w:val="001B2FCC"/>
    <w:rsid w:val="001B30A0"/>
    <w:rsid w:val="001B34B4"/>
    <w:rsid w:val="001B36E8"/>
    <w:rsid w:val="001B3D40"/>
    <w:rsid w:val="001B41A2"/>
    <w:rsid w:val="001B42A4"/>
    <w:rsid w:val="001B4619"/>
    <w:rsid w:val="001B4A3A"/>
    <w:rsid w:val="001B4C6D"/>
    <w:rsid w:val="001B4D26"/>
    <w:rsid w:val="001B4E51"/>
    <w:rsid w:val="001B4EDD"/>
    <w:rsid w:val="001B4F32"/>
    <w:rsid w:val="001B4FD3"/>
    <w:rsid w:val="001B5572"/>
    <w:rsid w:val="001B5583"/>
    <w:rsid w:val="001B5665"/>
    <w:rsid w:val="001B5F0A"/>
    <w:rsid w:val="001B62A6"/>
    <w:rsid w:val="001B6B5E"/>
    <w:rsid w:val="001B6BF9"/>
    <w:rsid w:val="001B703B"/>
    <w:rsid w:val="001B730F"/>
    <w:rsid w:val="001B7331"/>
    <w:rsid w:val="001B7356"/>
    <w:rsid w:val="001B7372"/>
    <w:rsid w:val="001B76B5"/>
    <w:rsid w:val="001B76FD"/>
    <w:rsid w:val="001B7943"/>
    <w:rsid w:val="001B7D49"/>
    <w:rsid w:val="001B7D4F"/>
    <w:rsid w:val="001C022C"/>
    <w:rsid w:val="001C02E5"/>
    <w:rsid w:val="001C0554"/>
    <w:rsid w:val="001C07A3"/>
    <w:rsid w:val="001C0F58"/>
    <w:rsid w:val="001C0F7C"/>
    <w:rsid w:val="001C126C"/>
    <w:rsid w:val="001C171F"/>
    <w:rsid w:val="001C173C"/>
    <w:rsid w:val="001C17FD"/>
    <w:rsid w:val="001C18E7"/>
    <w:rsid w:val="001C1C6D"/>
    <w:rsid w:val="001C1C78"/>
    <w:rsid w:val="001C1CA8"/>
    <w:rsid w:val="001C1D3B"/>
    <w:rsid w:val="001C20BD"/>
    <w:rsid w:val="001C27B4"/>
    <w:rsid w:val="001C2A4A"/>
    <w:rsid w:val="001C2AC3"/>
    <w:rsid w:val="001C2BBE"/>
    <w:rsid w:val="001C2C5F"/>
    <w:rsid w:val="001C2E98"/>
    <w:rsid w:val="001C30D8"/>
    <w:rsid w:val="001C30DF"/>
    <w:rsid w:val="001C322E"/>
    <w:rsid w:val="001C41CC"/>
    <w:rsid w:val="001C443D"/>
    <w:rsid w:val="001C48CA"/>
    <w:rsid w:val="001C4923"/>
    <w:rsid w:val="001C4C3C"/>
    <w:rsid w:val="001C4E6D"/>
    <w:rsid w:val="001C5050"/>
    <w:rsid w:val="001C5445"/>
    <w:rsid w:val="001C55C2"/>
    <w:rsid w:val="001C560C"/>
    <w:rsid w:val="001C5648"/>
    <w:rsid w:val="001C57BC"/>
    <w:rsid w:val="001C59B1"/>
    <w:rsid w:val="001C5B7E"/>
    <w:rsid w:val="001C5CF0"/>
    <w:rsid w:val="001C5FB0"/>
    <w:rsid w:val="001C6056"/>
    <w:rsid w:val="001C61A5"/>
    <w:rsid w:val="001C63D1"/>
    <w:rsid w:val="001C6DDA"/>
    <w:rsid w:val="001C7015"/>
    <w:rsid w:val="001C70E6"/>
    <w:rsid w:val="001C721F"/>
    <w:rsid w:val="001C7333"/>
    <w:rsid w:val="001C7372"/>
    <w:rsid w:val="001C7446"/>
    <w:rsid w:val="001C7840"/>
    <w:rsid w:val="001C7A62"/>
    <w:rsid w:val="001C7D21"/>
    <w:rsid w:val="001D0309"/>
    <w:rsid w:val="001D077B"/>
    <w:rsid w:val="001D09A4"/>
    <w:rsid w:val="001D0AA2"/>
    <w:rsid w:val="001D0C9A"/>
    <w:rsid w:val="001D0D31"/>
    <w:rsid w:val="001D0D7E"/>
    <w:rsid w:val="001D0F2A"/>
    <w:rsid w:val="001D109A"/>
    <w:rsid w:val="001D10D3"/>
    <w:rsid w:val="001D117C"/>
    <w:rsid w:val="001D1239"/>
    <w:rsid w:val="001D16EB"/>
    <w:rsid w:val="001D190D"/>
    <w:rsid w:val="001D1958"/>
    <w:rsid w:val="001D19B8"/>
    <w:rsid w:val="001D19C0"/>
    <w:rsid w:val="001D1BFB"/>
    <w:rsid w:val="001D1DBA"/>
    <w:rsid w:val="001D1E44"/>
    <w:rsid w:val="001D214B"/>
    <w:rsid w:val="001D2341"/>
    <w:rsid w:val="001D2455"/>
    <w:rsid w:val="001D26A9"/>
    <w:rsid w:val="001D27DD"/>
    <w:rsid w:val="001D28E0"/>
    <w:rsid w:val="001D2E08"/>
    <w:rsid w:val="001D3068"/>
    <w:rsid w:val="001D3294"/>
    <w:rsid w:val="001D3458"/>
    <w:rsid w:val="001D350A"/>
    <w:rsid w:val="001D3635"/>
    <w:rsid w:val="001D3BDB"/>
    <w:rsid w:val="001D3C1D"/>
    <w:rsid w:val="001D3D17"/>
    <w:rsid w:val="001D4253"/>
    <w:rsid w:val="001D442A"/>
    <w:rsid w:val="001D4572"/>
    <w:rsid w:val="001D4911"/>
    <w:rsid w:val="001D4EFB"/>
    <w:rsid w:val="001D5106"/>
    <w:rsid w:val="001D58E5"/>
    <w:rsid w:val="001D5BF8"/>
    <w:rsid w:val="001D5D09"/>
    <w:rsid w:val="001D5D9A"/>
    <w:rsid w:val="001D5DAC"/>
    <w:rsid w:val="001D600C"/>
    <w:rsid w:val="001D616C"/>
    <w:rsid w:val="001D6328"/>
    <w:rsid w:val="001D64E5"/>
    <w:rsid w:val="001D66D8"/>
    <w:rsid w:val="001D6750"/>
    <w:rsid w:val="001D682F"/>
    <w:rsid w:val="001D6DE5"/>
    <w:rsid w:val="001D7145"/>
    <w:rsid w:val="001D716A"/>
    <w:rsid w:val="001D7229"/>
    <w:rsid w:val="001D72A9"/>
    <w:rsid w:val="001D75C1"/>
    <w:rsid w:val="001D761B"/>
    <w:rsid w:val="001D790C"/>
    <w:rsid w:val="001D793B"/>
    <w:rsid w:val="001D797B"/>
    <w:rsid w:val="001D7B5C"/>
    <w:rsid w:val="001D7BB5"/>
    <w:rsid w:val="001D7CF3"/>
    <w:rsid w:val="001D7FD6"/>
    <w:rsid w:val="001D7FE7"/>
    <w:rsid w:val="001E0258"/>
    <w:rsid w:val="001E080B"/>
    <w:rsid w:val="001E0CC0"/>
    <w:rsid w:val="001E0E42"/>
    <w:rsid w:val="001E1248"/>
    <w:rsid w:val="001E13D1"/>
    <w:rsid w:val="001E13E1"/>
    <w:rsid w:val="001E173A"/>
    <w:rsid w:val="001E19CF"/>
    <w:rsid w:val="001E1A4F"/>
    <w:rsid w:val="001E2174"/>
    <w:rsid w:val="001E22E2"/>
    <w:rsid w:val="001E232B"/>
    <w:rsid w:val="001E24AB"/>
    <w:rsid w:val="001E24E9"/>
    <w:rsid w:val="001E2897"/>
    <w:rsid w:val="001E2BC9"/>
    <w:rsid w:val="001E2D8D"/>
    <w:rsid w:val="001E2FE9"/>
    <w:rsid w:val="001E3020"/>
    <w:rsid w:val="001E33C8"/>
    <w:rsid w:val="001E39BC"/>
    <w:rsid w:val="001E3A99"/>
    <w:rsid w:val="001E3B1F"/>
    <w:rsid w:val="001E3E8C"/>
    <w:rsid w:val="001E3E99"/>
    <w:rsid w:val="001E3F0A"/>
    <w:rsid w:val="001E43D1"/>
    <w:rsid w:val="001E4C0F"/>
    <w:rsid w:val="001E4D45"/>
    <w:rsid w:val="001E4DD3"/>
    <w:rsid w:val="001E54AE"/>
    <w:rsid w:val="001E565D"/>
    <w:rsid w:val="001E57AD"/>
    <w:rsid w:val="001E5B37"/>
    <w:rsid w:val="001E6179"/>
    <w:rsid w:val="001E6194"/>
    <w:rsid w:val="001E6305"/>
    <w:rsid w:val="001E641B"/>
    <w:rsid w:val="001E64CE"/>
    <w:rsid w:val="001E661E"/>
    <w:rsid w:val="001E6D3D"/>
    <w:rsid w:val="001E6DA5"/>
    <w:rsid w:val="001E6E4C"/>
    <w:rsid w:val="001E6E67"/>
    <w:rsid w:val="001E6EC3"/>
    <w:rsid w:val="001E74A3"/>
    <w:rsid w:val="001E7AD2"/>
    <w:rsid w:val="001E7BF2"/>
    <w:rsid w:val="001F03AF"/>
    <w:rsid w:val="001F044B"/>
    <w:rsid w:val="001F05F3"/>
    <w:rsid w:val="001F0849"/>
    <w:rsid w:val="001F09C5"/>
    <w:rsid w:val="001F0E53"/>
    <w:rsid w:val="001F1029"/>
    <w:rsid w:val="001F1101"/>
    <w:rsid w:val="001F1401"/>
    <w:rsid w:val="001F14E4"/>
    <w:rsid w:val="001F1586"/>
    <w:rsid w:val="001F1AE7"/>
    <w:rsid w:val="001F1D3F"/>
    <w:rsid w:val="001F1DE3"/>
    <w:rsid w:val="001F2809"/>
    <w:rsid w:val="001F29C4"/>
    <w:rsid w:val="001F31B3"/>
    <w:rsid w:val="001F324B"/>
    <w:rsid w:val="001F32B7"/>
    <w:rsid w:val="001F3572"/>
    <w:rsid w:val="001F35C4"/>
    <w:rsid w:val="001F360B"/>
    <w:rsid w:val="001F37E9"/>
    <w:rsid w:val="001F39C7"/>
    <w:rsid w:val="001F3DDF"/>
    <w:rsid w:val="001F3EFD"/>
    <w:rsid w:val="001F4254"/>
    <w:rsid w:val="001F44A0"/>
    <w:rsid w:val="001F4845"/>
    <w:rsid w:val="001F4977"/>
    <w:rsid w:val="001F4A09"/>
    <w:rsid w:val="001F4E87"/>
    <w:rsid w:val="001F4FB3"/>
    <w:rsid w:val="001F5234"/>
    <w:rsid w:val="001F5241"/>
    <w:rsid w:val="001F5478"/>
    <w:rsid w:val="001F5997"/>
    <w:rsid w:val="001F5CEC"/>
    <w:rsid w:val="001F5D66"/>
    <w:rsid w:val="001F5F8A"/>
    <w:rsid w:val="001F6758"/>
    <w:rsid w:val="001F6777"/>
    <w:rsid w:val="001F6B1F"/>
    <w:rsid w:val="001F6B97"/>
    <w:rsid w:val="001F6BA9"/>
    <w:rsid w:val="001F6C46"/>
    <w:rsid w:val="001F6EF0"/>
    <w:rsid w:val="001F706D"/>
    <w:rsid w:val="001F73AE"/>
    <w:rsid w:val="001F74D5"/>
    <w:rsid w:val="001F77FD"/>
    <w:rsid w:val="001F793F"/>
    <w:rsid w:val="001F7C84"/>
    <w:rsid w:val="001F7CD8"/>
    <w:rsid w:val="001F7CF2"/>
    <w:rsid w:val="002000AC"/>
    <w:rsid w:val="0020011F"/>
    <w:rsid w:val="002001C0"/>
    <w:rsid w:val="00200235"/>
    <w:rsid w:val="002003B7"/>
    <w:rsid w:val="002004D8"/>
    <w:rsid w:val="002007FA"/>
    <w:rsid w:val="00200A07"/>
    <w:rsid w:val="002010EE"/>
    <w:rsid w:val="0020117A"/>
    <w:rsid w:val="002011BA"/>
    <w:rsid w:val="00201452"/>
    <w:rsid w:val="00201BA5"/>
    <w:rsid w:val="00201D06"/>
    <w:rsid w:val="00202355"/>
    <w:rsid w:val="002024C6"/>
    <w:rsid w:val="0020274E"/>
    <w:rsid w:val="002029F6"/>
    <w:rsid w:val="00202ACD"/>
    <w:rsid w:val="00202BE8"/>
    <w:rsid w:val="00202F73"/>
    <w:rsid w:val="002036B5"/>
    <w:rsid w:val="0020395F"/>
    <w:rsid w:val="00203A68"/>
    <w:rsid w:val="00203CEB"/>
    <w:rsid w:val="002040D1"/>
    <w:rsid w:val="002044FB"/>
    <w:rsid w:val="0020455C"/>
    <w:rsid w:val="00204818"/>
    <w:rsid w:val="00204960"/>
    <w:rsid w:val="00204B1F"/>
    <w:rsid w:val="00204BDB"/>
    <w:rsid w:val="0020506A"/>
    <w:rsid w:val="00205126"/>
    <w:rsid w:val="002055A3"/>
    <w:rsid w:val="0020572F"/>
    <w:rsid w:val="002058AE"/>
    <w:rsid w:val="00205CC4"/>
    <w:rsid w:val="00205E3F"/>
    <w:rsid w:val="00205EB2"/>
    <w:rsid w:val="002060CE"/>
    <w:rsid w:val="0020629E"/>
    <w:rsid w:val="0020697B"/>
    <w:rsid w:val="00207138"/>
    <w:rsid w:val="00207234"/>
    <w:rsid w:val="0020726C"/>
    <w:rsid w:val="0020732B"/>
    <w:rsid w:val="00207717"/>
    <w:rsid w:val="00207772"/>
    <w:rsid w:val="0020781A"/>
    <w:rsid w:val="00207994"/>
    <w:rsid w:val="00207A90"/>
    <w:rsid w:val="00207ABD"/>
    <w:rsid w:val="00207BD1"/>
    <w:rsid w:val="002101F9"/>
    <w:rsid w:val="0021060C"/>
    <w:rsid w:val="00210B7D"/>
    <w:rsid w:val="00210BBA"/>
    <w:rsid w:val="00210C2C"/>
    <w:rsid w:val="00210C4A"/>
    <w:rsid w:val="00210F6F"/>
    <w:rsid w:val="00211066"/>
    <w:rsid w:val="002114B5"/>
    <w:rsid w:val="002116FA"/>
    <w:rsid w:val="00211988"/>
    <w:rsid w:val="002119C1"/>
    <w:rsid w:val="00211B24"/>
    <w:rsid w:val="00211C87"/>
    <w:rsid w:val="00211D7D"/>
    <w:rsid w:val="00211F88"/>
    <w:rsid w:val="00212733"/>
    <w:rsid w:val="00212807"/>
    <w:rsid w:val="00212AFC"/>
    <w:rsid w:val="00212D4A"/>
    <w:rsid w:val="00212DF4"/>
    <w:rsid w:val="00213154"/>
    <w:rsid w:val="00213246"/>
    <w:rsid w:val="00213335"/>
    <w:rsid w:val="00213416"/>
    <w:rsid w:val="002136AC"/>
    <w:rsid w:val="0021381D"/>
    <w:rsid w:val="00213E2C"/>
    <w:rsid w:val="002140D0"/>
    <w:rsid w:val="0021415B"/>
    <w:rsid w:val="002144C5"/>
    <w:rsid w:val="002145C1"/>
    <w:rsid w:val="00214C3E"/>
    <w:rsid w:val="00214ECE"/>
    <w:rsid w:val="00214F05"/>
    <w:rsid w:val="00215019"/>
    <w:rsid w:val="00215597"/>
    <w:rsid w:val="002157E7"/>
    <w:rsid w:val="0021581B"/>
    <w:rsid w:val="00215BE8"/>
    <w:rsid w:val="00216105"/>
    <w:rsid w:val="0021618C"/>
    <w:rsid w:val="00216218"/>
    <w:rsid w:val="0021649D"/>
    <w:rsid w:val="002164EA"/>
    <w:rsid w:val="00216616"/>
    <w:rsid w:val="00216688"/>
    <w:rsid w:val="00216745"/>
    <w:rsid w:val="0021676F"/>
    <w:rsid w:val="0021677B"/>
    <w:rsid w:val="00216A48"/>
    <w:rsid w:val="00216CCA"/>
    <w:rsid w:val="00216FEB"/>
    <w:rsid w:val="0021726D"/>
    <w:rsid w:val="0021731F"/>
    <w:rsid w:val="0021782F"/>
    <w:rsid w:val="00220121"/>
    <w:rsid w:val="00220224"/>
    <w:rsid w:val="00220814"/>
    <w:rsid w:val="002209D1"/>
    <w:rsid w:val="00220C97"/>
    <w:rsid w:val="0022101E"/>
    <w:rsid w:val="00221759"/>
    <w:rsid w:val="002217D0"/>
    <w:rsid w:val="00221B24"/>
    <w:rsid w:val="00221C76"/>
    <w:rsid w:val="00221DD4"/>
    <w:rsid w:val="00221FCB"/>
    <w:rsid w:val="002220AF"/>
    <w:rsid w:val="0022233D"/>
    <w:rsid w:val="002224B4"/>
    <w:rsid w:val="002224EA"/>
    <w:rsid w:val="00222657"/>
    <w:rsid w:val="0022299E"/>
    <w:rsid w:val="002229A8"/>
    <w:rsid w:val="00222AB5"/>
    <w:rsid w:val="00222E82"/>
    <w:rsid w:val="00222F4F"/>
    <w:rsid w:val="0022332B"/>
    <w:rsid w:val="002233A2"/>
    <w:rsid w:val="00223B52"/>
    <w:rsid w:val="0022414B"/>
    <w:rsid w:val="0022414C"/>
    <w:rsid w:val="0022435D"/>
    <w:rsid w:val="00224B38"/>
    <w:rsid w:val="00224CAE"/>
    <w:rsid w:val="00224CC9"/>
    <w:rsid w:val="00224D57"/>
    <w:rsid w:val="00225273"/>
    <w:rsid w:val="00225453"/>
    <w:rsid w:val="0022564E"/>
    <w:rsid w:val="00225AC2"/>
    <w:rsid w:val="00226385"/>
    <w:rsid w:val="002263D2"/>
    <w:rsid w:val="00226680"/>
    <w:rsid w:val="002267E4"/>
    <w:rsid w:val="00226CE6"/>
    <w:rsid w:val="00226F91"/>
    <w:rsid w:val="002271E5"/>
    <w:rsid w:val="0022747F"/>
    <w:rsid w:val="00227668"/>
    <w:rsid w:val="002277B4"/>
    <w:rsid w:val="002277C7"/>
    <w:rsid w:val="002279DB"/>
    <w:rsid w:val="00227A5E"/>
    <w:rsid w:val="00227D5C"/>
    <w:rsid w:val="00227E14"/>
    <w:rsid w:val="00227E63"/>
    <w:rsid w:val="0023019E"/>
    <w:rsid w:val="002304BC"/>
    <w:rsid w:val="002305C6"/>
    <w:rsid w:val="0023099E"/>
    <w:rsid w:val="00230A04"/>
    <w:rsid w:val="00230A7E"/>
    <w:rsid w:val="00230AC3"/>
    <w:rsid w:val="00230B65"/>
    <w:rsid w:val="00230D72"/>
    <w:rsid w:val="0023123F"/>
    <w:rsid w:val="0023164C"/>
    <w:rsid w:val="0023167A"/>
    <w:rsid w:val="0023170A"/>
    <w:rsid w:val="00231724"/>
    <w:rsid w:val="002317BF"/>
    <w:rsid w:val="002318C5"/>
    <w:rsid w:val="00231AFA"/>
    <w:rsid w:val="00231F79"/>
    <w:rsid w:val="00232014"/>
    <w:rsid w:val="0023226B"/>
    <w:rsid w:val="00232287"/>
    <w:rsid w:val="0023268B"/>
    <w:rsid w:val="0023269D"/>
    <w:rsid w:val="0023271D"/>
    <w:rsid w:val="00232785"/>
    <w:rsid w:val="00232913"/>
    <w:rsid w:val="0023291B"/>
    <w:rsid w:val="00232B2E"/>
    <w:rsid w:val="00232F26"/>
    <w:rsid w:val="0023344B"/>
    <w:rsid w:val="0023352A"/>
    <w:rsid w:val="00233586"/>
    <w:rsid w:val="00233755"/>
    <w:rsid w:val="00233CC3"/>
    <w:rsid w:val="0023406B"/>
    <w:rsid w:val="0023444C"/>
    <w:rsid w:val="0023472B"/>
    <w:rsid w:val="002347C5"/>
    <w:rsid w:val="0023484A"/>
    <w:rsid w:val="002349B1"/>
    <w:rsid w:val="00234BF5"/>
    <w:rsid w:val="0023504F"/>
    <w:rsid w:val="00235375"/>
    <w:rsid w:val="002354DC"/>
    <w:rsid w:val="002356DE"/>
    <w:rsid w:val="00235921"/>
    <w:rsid w:val="00235AAB"/>
    <w:rsid w:val="00235ACB"/>
    <w:rsid w:val="00235C23"/>
    <w:rsid w:val="00235CBE"/>
    <w:rsid w:val="00235E26"/>
    <w:rsid w:val="00235EE5"/>
    <w:rsid w:val="002360A8"/>
    <w:rsid w:val="002364AE"/>
    <w:rsid w:val="00236566"/>
    <w:rsid w:val="00236613"/>
    <w:rsid w:val="0023664C"/>
    <w:rsid w:val="00236E6D"/>
    <w:rsid w:val="0023725C"/>
    <w:rsid w:val="002375BE"/>
    <w:rsid w:val="00237642"/>
    <w:rsid w:val="0023770A"/>
    <w:rsid w:val="00237CB8"/>
    <w:rsid w:val="00237D08"/>
    <w:rsid w:val="00237F44"/>
    <w:rsid w:val="00240208"/>
    <w:rsid w:val="002402DC"/>
    <w:rsid w:val="00240757"/>
    <w:rsid w:val="00240778"/>
    <w:rsid w:val="00240B2B"/>
    <w:rsid w:val="00240B4B"/>
    <w:rsid w:val="00240D44"/>
    <w:rsid w:val="00240D88"/>
    <w:rsid w:val="00240FDE"/>
    <w:rsid w:val="00241163"/>
    <w:rsid w:val="00241219"/>
    <w:rsid w:val="00241233"/>
    <w:rsid w:val="0024148E"/>
    <w:rsid w:val="00241680"/>
    <w:rsid w:val="00241CFD"/>
    <w:rsid w:val="00242183"/>
    <w:rsid w:val="002423ED"/>
    <w:rsid w:val="0024254F"/>
    <w:rsid w:val="002426E5"/>
    <w:rsid w:val="00242775"/>
    <w:rsid w:val="0024280A"/>
    <w:rsid w:val="002428C2"/>
    <w:rsid w:val="00242E29"/>
    <w:rsid w:val="002430F0"/>
    <w:rsid w:val="00243271"/>
    <w:rsid w:val="00243427"/>
    <w:rsid w:val="0024353F"/>
    <w:rsid w:val="002437F8"/>
    <w:rsid w:val="002438A0"/>
    <w:rsid w:val="00243BA6"/>
    <w:rsid w:val="00243D27"/>
    <w:rsid w:val="002440F4"/>
    <w:rsid w:val="0024421A"/>
    <w:rsid w:val="002444BA"/>
    <w:rsid w:val="0024468B"/>
    <w:rsid w:val="002447C2"/>
    <w:rsid w:val="00244C8C"/>
    <w:rsid w:val="00244F5B"/>
    <w:rsid w:val="00244F68"/>
    <w:rsid w:val="002450A2"/>
    <w:rsid w:val="002450AA"/>
    <w:rsid w:val="002452D7"/>
    <w:rsid w:val="00245411"/>
    <w:rsid w:val="002455AE"/>
    <w:rsid w:val="002459C1"/>
    <w:rsid w:val="002461A8"/>
    <w:rsid w:val="002461AC"/>
    <w:rsid w:val="0024621A"/>
    <w:rsid w:val="00246279"/>
    <w:rsid w:val="00246434"/>
    <w:rsid w:val="00246484"/>
    <w:rsid w:val="0024671A"/>
    <w:rsid w:val="00246930"/>
    <w:rsid w:val="0024699E"/>
    <w:rsid w:val="00246C37"/>
    <w:rsid w:val="00246D5C"/>
    <w:rsid w:val="00246FD6"/>
    <w:rsid w:val="00247077"/>
    <w:rsid w:val="0024719D"/>
    <w:rsid w:val="0024728D"/>
    <w:rsid w:val="00247311"/>
    <w:rsid w:val="00247621"/>
    <w:rsid w:val="002477E8"/>
    <w:rsid w:val="00247BAE"/>
    <w:rsid w:val="00247CCF"/>
    <w:rsid w:val="00247FD3"/>
    <w:rsid w:val="00250591"/>
    <w:rsid w:val="002505E1"/>
    <w:rsid w:val="002507E7"/>
    <w:rsid w:val="00250867"/>
    <w:rsid w:val="002509CA"/>
    <w:rsid w:val="00250BB0"/>
    <w:rsid w:val="00250BE0"/>
    <w:rsid w:val="00250D06"/>
    <w:rsid w:val="00250D0A"/>
    <w:rsid w:val="002512C7"/>
    <w:rsid w:val="00251417"/>
    <w:rsid w:val="002519C4"/>
    <w:rsid w:val="00252406"/>
    <w:rsid w:val="0025257E"/>
    <w:rsid w:val="00253100"/>
    <w:rsid w:val="0025325F"/>
    <w:rsid w:val="002537DD"/>
    <w:rsid w:val="00253BA7"/>
    <w:rsid w:val="00253CBC"/>
    <w:rsid w:val="00253D21"/>
    <w:rsid w:val="0025402C"/>
    <w:rsid w:val="002542BE"/>
    <w:rsid w:val="002542D5"/>
    <w:rsid w:val="002544AE"/>
    <w:rsid w:val="002546E9"/>
    <w:rsid w:val="002549AE"/>
    <w:rsid w:val="00255412"/>
    <w:rsid w:val="002556CA"/>
    <w:rsid w:val="00255A1B"/>
    <w:rsid w:val="00255B66"/>
    <w:rsid w:val="00255E00"/>
    <w:rsid w:val="00255F84"/>
    <w:rsid w:val="00256008"/>
    <w:rsid w:val="00256298"/>
    <w:rsid w:val="002567B4"/>
    <w:rsid w:val="00256CE7"/>
    <w:rsid w:val="00256D21"/>
    <w:rsid w:val="0025727C"/>
    <w:rsid w:val="0025753A"/>
    <w:rsid w:val="00257569"/>
    <w:rsid w:val="002576B2"/>
    <w:rsid w:val="00257D20"/>
    <w:rsid w:val="00257D5B"/>
    <w:rsid w:val="00257D94"/>
    <w:rsid w:val="002600A4"/>
    <w:rsid w:val="0026010C"/>
    <w:rsid w:val="002601F7"/>
    <w:rsid w:val="00260851"/>
    <w:rsid w:val="00260EC0"/>
    <w:rsid w:val="00261230"/>
    <w:rsid w:val="002613BC"/>
    <w:rsid w:val="0026141E"/>
    <w:rsid w:val="0026164B"/>
    <w:rsid w:val="00261717"/>
    <w:rsid w:val="002617D2"/>
    <w:rsid w:val="0026182E"/>
    <w:rsid w:val="00261D3A"/>
    <w:rsid w:val="00261D76"/>
    <w:rsid w:val="00261D98"/>
    <w:rsid w:val="00261F43"/>
    <w:rsid w:val="002622E4"/>
    <w:rsid w:val="0026267D"/>
    <w:rsid w:val="00262A0D"/>
    <w:rsid w:val="00262B26"/>
    <w:rsid w:val="00262D2A"/>
    <w:rsid w:val="00263911"/>
    <w:rsid w:val="002640EC"/>
    <w:rsid w:val="00264160"/>
    <w:rsid w:val="002644E1"/>
    <w:rsid w:val="00264799"/>
    <w:rsid w:val="00264810"/>
    <w:rsid w:val="00264883"/>
    <w:rsid w:val="0026498A"/>
    <w:rsid w:val="00264B51"/>
    <w:rsid w:val="00264E29"/>
    <w:rsid w:val="0026553A"/>
    <w:rsid w:val="00265BF2"/>
    <w:rsid w:val="00265D6B"/>
    <w:rsid w:val="00265FF4"/>
    <w:rsid w:val="002663FA"/>
    <w:rsid w:val="002664AF"/>
    <w:rsid w:val="00266567"/>
    <w:rsid w:val="00266948"/>
    <w:rsid w:val="00266FEC"/>
    <w:rsid w:val="00267076"/>
    <w:rsid w:val="00267352"/>
    <w:rsid w:val="002677F8"/>
    <w:rsid w:val="00267AEA"/>
    <w:rsid w:val="00267B5A"/>
    <w:rsid w:val="00267B5D"/>
    <w:rsid w:val="00267B70"/>
    <w:rsid w:val="00267EC1"/>
    <w:rsid w:val="002700DF"/>
    <w:rsid w:val="002706C1"/>
    <w:rsid w:val="00270801"/>
    <w:rsid w:val="002708FD"/>
    <w:rsid w:val="00270D4C"/>
    <w:rsid w:val="00270EDE"/>
    <w:rsid w:val="00271300"/>
    <w:rsid w:val="00271460"/>
    <w:rsid w:val="00271A6E"/>
    <w:rsid w:val="00271BBC"/>
    <w:rsid w:val="00271E34"/>
    <w:rsid w:val="00272539"/>
    <w:rsid w:val="00272549"/>
    <w:rsid w:val="002728F7"/>
    <w:rsid w:val="00272AFB"/>
    <w:rsid w:val="00272B24"/>
    <w:rsid w:val="002736B2"/>
    <w:rsid w:val="00273904"/>
    <w:rsid w:val="00273908"/>
    <w:rsid w:val="00273CB2"/>
    <w:rsid w:val="00273CEE"/>
    <w:rsid w:val="00273D66"/>
    <w:rsid w:val="00273EFD"/>
    <w:rsid w:val="002742A1"/>
    <w:rsid w:val="002743C5"/>
    <w:rsid w:val="00274736"/>
    <w:rsid w:val="00274757"/>
    <w:rsid w:val="00274CCD"/>
    <w:rsid w:val="00274E93"/>
    <w:rsid w:val="00274ED6"/>
    <w:rsid w:val="00275470"/>
    <w:rsid w:val="00275A32"/>
    <w:rsid w:val="00275B65"/>
    <w:rsid w:val="00275F51"/>
    <w:rsid w:val="00276271"/>
    <w:rsid w:val="00276465"/>
    <w:rsid w:val="00276570"/>
    <w:rsid w:val="002769BB"/>
    <w:rsid w:val="00276A06"/>
    <w:rsid w:val="00276ACA"/>
    <w:rsid w:val="002773A0"/>
    <w:rsid w:val="002774FD"/>
    <w:rsid w:val="00277684"/>
    <w:rsid w:val="002777B3"/>
    <w:rsid w:val="00277875"/>
    <w:rsid w:val="002778FE"/>
    <w:rsid w:val="00277A0E"/>
    <w:rsid w:val="00277ACE"/>
    <w:rsid w:val="00277CE2"/>
    <w:rsid w:val="00280054"/>
    <w:rsid w:val="00280A01"/>
    <w:rsid w:val="00280C1B"/>
    <w:rsid w:val="00280DC3"/>
    <w:rsid w:val="0028127E"/>
    <w:rsid w:val="002812E5"/>
    <w:rsid w:val="0028191F"/>
    <w:rsid w:val="00281B18"/>
    <w:rsid w:val="00281E0E"/>
    <w:rsid w:val="0028232D"/>
    <w:rsid w:val="0028277B"/>
    <w:rsid w:val="002828F8"/>
    <w:rsid w:val="002829BE"/>
    <w:rsid w:val="00282A02"/>
    <w:rsid w:val="00282F52"/>
    <w:rsid w:val="0028331B"/>
    <w:rsid w:val="0028372F"/>
    <w:rsid w:val="0028381F"/>
    <w:rsid w:val="0028385C"/>
    <w:rsid w:val="00284494"/>
    <w:rsid w:val="0028465A"/>
    <w:rsid w:val="00284C96"/>
    <w:rsid w:val="00284ECE"/>
    <w:rsid w:val="00285015"/>
    <w:rsid w:val="002852FD"/>
    <w:rsid w:val="002853FC"/>
    <w:rsid w:val="0028567A"/>
    <w:rsid w:val="002857F3"/>
    <w:rsid w:val="00285D3A"/>
    <w:rsid w:val="00285D50"/>
    <w:rsid w:val="00285DFB"/>
    <w:rsid w:val="00285F13"/>
    <w:rsid w:val="002861B0"/>
    <w:rsid w:val="00286521"/>
    <w:rsid w:val="002868EB"/>
    <w:rsid w:val="00286DAD"/>
    <w:rsid w:val="002871AA"/>
    <w:rsid w:val="002872A8"/>
    <w:rsid w:val="0028772D"/>
    <w:rsid w:val="002877D1"/>
    <w:rsid w:val="00287B6D"/>
    <w:rsid w:val="00287DF6"/>
    <w:rsid w:val="00287E93"/>
    <w:rsid w:val="00287E97"/>
    <w:rsid w:val="00290228"/>
    <w:rsid w:val="002908DF"/>
    <w:rsid w:val="00291116"/>
    <w:rsid w:val="002916A6"/>
    <w:rsid w:val="0029181C"/>
    <w:rsid w:val="00291D9C"/>
    <w:rsid w:val="0029242A"/>
    <w:rsid w:val="00292B23"/>
    <w:rsid w:val="00292CE5"/>
    <w:rsid w:val="00292D34"/>
    <w:rsid w:val="00293632"/>
    <w:rsid w:val="00293794"/>
    <w:rsid w:val="00293890"/>
    <w:rsid w:val="00293C83"/>
    <w:rsid w:val="0029409D"/>
    <w:rsid w:val="0029410E"/>
    <w:rsid w:val="0029415C"/>
    <w:rsid w:val="00294254"/>
    <w:rsid w:val="002943BA"/>
    <w:rsid w:val="00294A13"/>
    <w:rsid w:val="00294C23"/>
    <w:rsid w:val="00294DF4"/>
    <w:rsid w:val="00294EE5"/>
    <w:rsid w:val="00295448"/>
    <w:rsid w:val="002955AC"/>
    <w:rsid w:val="00295819"/>
    <w:rsid w:val="002958DF"/>
    <w:rsid w:val="00295EB9"/>
    <w:rsid w:val="002961FC"/>
    <w:rsid w:val="00296394"/>
    <w:rsid w:val="002964AF"/>
    <w:rsid w:val="0029684F"/>
    <w:rsid w:val="0029691E"/>
    <w:rsid w:val="00297A3E"/>
    <w:rsid w:val="00297E3D"/>
    <w:rsid w:val="002A021C"/>
    <w:rsid w:val="002A0650"/>
    <w:rsid w:val="002A073C"/>
    <w:rsid w:val="002A0751"/>
    <w:rsid w:val="002A07F7"/>
    <w:rsid w:val="002A096E"/>
    <w:rsid w:val="002A0A04"/>
    <w:rsid w:val="002A0A95"/>
    <w:rsid w:val="002A0CE7"/>
    <w:rsid w:val="002A0DA3"/>
    <w:rsid w:val="002A1290"/>
    <w:rsid w:val="002A12CA"/>
    <w:rsid w:val="002A1352"/>
    <w:rsid w:val="002A1666"/>
    <w:rsid w:val="002A195C"/>
    <w:rsid w:val="002A1B46"/>
    <w:rsid w:val="002A1C96"/>
    <w:rsid w:val="002A1EF2"/>
    <w:rsid w:val="002A1F93"/>
    <w:rsid w:val="002A2095"/>
    <w:rsid w:val="002A22F0"/>
    <w:rsid w:val="002A23EE"/>
    <w:rsid w:val="002A26E4"/>
    <w:rsid w:val="002A2E71"/>
    <w:rsid w:val="002A306B"/>
    <w:rsid w:val="002A308E"/>
    <w:rsid w:val="002A3127"/>
    <w:rsid w:val="002A315A"/>
    <w:rsid w:val="002A3490"/>
    <w:rsid w:val="002A351C"/>
    <w:rsid w:val="002A3AA6"/>
    <w:rsid w:val="002A3B20"/>
    <w:rsid w:val="002A3C69"/>
    <w:rsid w:val="002A4123"/>
    <w:rsid w:val="002A41E9"/>
    <w:rsid w:val="002A453C"/>
    <w:rsid w:val="002A4974"/>
    <w:rsid w:val="002A4BAC"/>
    <w:rsid w:val="002A4E74"/>
    <w:rsid w:val="002A4EEB"/>
    <w:rsid w:val="002A5232"/>
    <w:rsid w:val="002A5E39"/>
    <w:rsid w:val="002A609C"/>
    <w:rsid w:val="002A6625"/>
    <w:rsid w:val="002A67B8"/>
    <w:rsid w:val="002A6A9A"/>
    <w:rsid w:val="002A6E09"/>
    <w:rsid w:val="002A7174"/>
    <w:rsid w:val="002A739A"/>
    <w:rsid w:val="002A7D03"/>
    <w:rsid w:val="002B03D1"/>
    <w:rsid w:val="002B0794"/>
    <w:rsid w:val="002B09BD"/>
    <w:rsid w:val="002B0C4E"/>
    <w:rsid w:val="002B0CF9"/>
    <w:rsid w:val="002B1237"/>
    <w:rsid w:val="002B1439"/>
    <w:rsid w:val="002B1725"/>
    <w:rsid w:val="002B1795"/>
    <w:rsid w:val="002B1DFA"/>
    <w:rsid w:val="002B22A7"/>
    <w:rsid w:val="002B24EC"/>
    <w:rsid w:val="002B29D8"/>
    <w:rsid w:val="002B2CDA"/>
    <w:rsid w:val="002B328E"/>
    <w:rsid w:val="002B3413"/>
    <w:rsid w:val="002B37DE"/>
    <w:rsid w:val="002B3E3F"/>
    <w:rsid w:val="002B3F43"/>
    <w:rsid w:val="002B413F"/>
    <w:rsid w:val="002B4169"/>
    <w:rsid w:val="002B4235"/>
    <w:rsid w:val="002B447F"/>
    <w:rsid w:val="002B4611"/>
    <w:rsid w:val="002B469A"/>
    <w:rsid w:val="002B46C4"/>
    <w:rsid w:val="002B4788"/>
    <w:rsid w:val="002B489F"/>
    <w:rsid w:val="002B497F"/>
    <w:rsid w:val="002B49DF"/>
    <w:rsid w:val="002B4A55"/>
    <w:rsid w:val="002B4ED9"/>
    <w:rsid w:val="002B4F69"/>
    <w:rsid w:val="002B541B"/>
    <w:rsid w:val="002B5478"/>
    <w:rsid w:val="002B54EB"/>
    <w:rsid w:val="002B578A"/>
    <w:rsid w:val="002B5D90"/>
    <w:rsid w:val="002B5EB9"/>
    <w:rsid w:val="002B6088"/>
    <w:rsid w:val="002B60C0"/>
    <w:rsid w:val="002B61A6"/>
    <w:rsid w:val="002B6387"/>
    <w:rsid w:val="002B681D"/>
    <w:rsid w:val="002B6873"/>
    <w:rsid w:val="002B68D1"/>
    <w:rsid w:val="002B694B"/>
    <w:rsid w:val="002B6D15"/>
    <w:rsid w:val="002B6EEA"/>
    <w:rsid w:val="002B739D"/>
    <w:rsid w:val="002B74D8"/>
    <w:rsid w:val="002B7A2B"/>
    <w:rsid w:val="002B7B5B"/>
    <w:rsid w:val="002C0412"/>
    <w:rsid w:val="002C04B9"/>
    <w:rsid w:val="002C0743"/>
    <w:rsid w:val="002C0855"/>
    <w:rsid w:val="002C0A06"/>
    <w:rsid w:val="002C0AC8"/>
    <w:rsid w:val="002C0B8C"/>
    <w:rsid w:val="002C0BA4"/>
    <w:rsid w:val="002C17D9"/>
    <w:rsid w:val="002C1820"/>
    <w:rsid w:val="002C187C"/>
    <w:rsid w:val="002C1930"/>
    <w:rsid w:val="002C1951"/>
    <w:rsid w:val="002C1C4C"/>
    <w:rsid w:val="002C1C8A"/>
    <w:rsid w:val="002C235E"/>
    <w:rsid w:val="002C35E4"/>
    <w:rsid w:val="002C39EF"/>
    <w:rsid w:val="002C3A2E"/>
    <w:rsid w:val="002C3EDF"/>
    <w:rsid w:val="002C3F65"/>
    <w:rsid w:val="002C40F7"/>
    <w:rsid w:val="002C4344"/>
    <w:rsid w:val="002C4666"/>
    <w:rsid w:val="002C4916"/>
    <w:rsid w:val="002C4AD6"/>
    <w:rsid w:val="002C4CB0"/>
    <w:rsid w:val="002C4DF1"/>
    <w:rsid w:val="002C4E53"/>
    <w:rsid w:val="002C5016"/>
    <w:rsid w:val="002C551D"/>
    <w:rsid w:val="002C5567"/>
    <w:rsid w:val="002C5815"/>
    <w:rsid w:val="002C5F97"/>
    <w:rsid w:val="002C6452"/>
    <w:rsid w:val="002C6A54"/>
    <w:rsid w:val="002C6C8E"/>
    <w:rsid w:val="002C6E5E"/>
    <w:rsid w:val="002C74EA"/>
    <w:rsid w:val="002C77D5"/>
    <w:rsid w:val="002C7A0F"/>
    <w:rsid w:val="002C7BBD"/>
    <w:rsid w:val="002C7D57"/>
    <w:rsid w:val="002D037F"/>
    <w:rsid w:val="002D0432"/>
    <w:rsid w:val="002D0631"/>
    <w:rsid w:val="002D088B"/>
    <w:rsid w:val="002D0DE0"/>
    <w:rsid w:val="002D13C2"/>
    <w:rsid w:val="002D17E8"/>
    <w:rsid w:val="002D1907"/>
    <w:rsid w:val="002D1BB4"/>
    <w:rsid w:val="002D1D84"/>
    <w:rsid w:val="002D20E7"/>
    <w:rsid w:val="002D2653"/>
    <w:rsid w:val="002D2781"/>
    <w:rsid w:val="002D279D"/>
    <w:rsid w:val="002D2857"/>
    <w:rsid w:val="002D2B0D"/>
    <w:rsid w:val="002D2FDC"/>
    <w:rsid w:val="002D30DC"/>
    <w:rsid w:val="002D329C"/>
    <w:rsid w:val="002D3345"/>
    <w:rsid w:val="002D3983"/>
    <w:rsid w:val="002D3A4F"/>
    <w:rsid w:val="002D3B9C"/>
    <w:rsid w:val="002D3ED3"/>
    <w:rsid w:val="002D42F2"/>
    <w:rsid w:val="002D42F6"/>
    <w:rsid w:val="002D4A3F"/>
    <w:rsid w:val="002D4B3D"/>
    <w:rsid w:val="002D4B62"/>
    <w:rsid w:val="002D4C1F"/>
    <w:rsid w:val="002D4DD9"/>
    <w:rsid w:val="002D4F92"/>
    <w:rsid w:val="002D50EC"/>
    <w:rsid w:val="002D516A"/>
    <w:rsid w:val="002D52E9"/>
    <w:rsid w:val="002D5379"/>
    <w:rsid w:val="002D573F"/>
    <w:rsid w:val="002D597D"/>
    <w:rsid w:val="002D5A9D"/>
    <w:rsid w:val="002D5B87"/>
    <w:rsid w:val="002D5D1B"/>
    <w:rsid w:val="002D5DBA"/>
    <w:rsid w:val="002D5DDF"/>
    <w:rsid w:val="002D614A"/>
    <w:rsid w:val="002D647A"/>
    <w:rsid w:val="002D6542"/>
    <w:rsid w:val="002D6950"/>
    <w:rsid w:val="002D6A85"/>
    <w:rsid w:val="002D6BA3"/>
    <w:rsid w:val="002D6BD1"/>
    <w:rsid w:val="002D6F5F"/>
    <w:rsid w:val="002D76A9"/>
    <w:rsid w:val="002D77B0"/>
    <w:rsid w:val="002D7A29"/>
    <w:rsid w:val="002D7B83"/>
    <w:rsid w:val="002D7BB3"/>
    <w:rsid w:val="002D7D05"/>
    <w:rsid w:val="002D7DAD"/>
    <w:rsid w:val="002E0413"/>
    <w:rsid w:val="002E048D"/>
    <w:rsid w:val="002E0B8B"/>
    <w:rsid w:val="002E0BC4"/>
    <w:rsid w:val="002E0FFC"/>
    <w:rsid w:val="002E1278"/>
    <w:rsid w:val="002E15A3"/>
    <w:rsid w:val="002E180D"/>
    <w:rsid w:val="002E1C49"/>
    <w:rsid w:val="002E24A1"/>
    <w:rsid w:val="002E26D4"/>
    <w:rsid w:val="002E2763"/>
    <w:rsid w:val="002E2775"/>
    <w:rsid w:val="002E2E0A"/>
    <w:rsid w:val="002E2E71"/>
    <w:rsid w:val="002E353B"/>
    <w:rsid w:val="002E3BA0"/>
    <w:rsid w:val="002E3C4E"/>
    <w:rsid w:val="002E3FB0"/>
    <w:rsid w:val="002E428A"/>
    <w:rsid w:val="002E43A8"/>
    <w:rsid w:val="002E4572"/>
    <w:rsid w:val="002E472E"/>
    <w:rsid w:val="002E48D6"/>
    <w:rsid w:val="002E4CD2"/>
    <w:rsid w:val="002E5078"/>
    <w:rsid w:val="002E51BB"/>
    <w:rsid w:val="002E562E"/>
    <w:rsid w:val="002E589D"/>
    <w:rsid w:val="002E5C2B"/>
    <w:rsid w:val="002E6088"/>
    <w:rsid w:val="002E6184"/>
    <w:rsid w:val="002E6945"/>
    <w:rsid w:val="002E6A5E"/>
    <w:rsid w:val="002E6C51"/>
    <w:rsid w:val="002E6F3B"/>
    <w:rsid w:val="002E6F7B"/>
    <w:rsid w:val="002E7123"/>
    <w:rsid w:val="002E72BF"/>
    <w:rsid w:val="002E7467"/>
    <w:rsid w:val="002E7CF5"/>
    <w:rsid w:val="002E7FC7"/>
    <w:rsid w:val="002F0247"/>
    <w:rsid w:val="002F0270"/>
    <w:rsid w:val="002F0524"/>
    <w:rsid w:val="002F0628"/>
    <w:rsid w:val="002F07C6"/>
    <w:rsid w:val="002F07D4"/>
    <w:rsid w:val="002F0939"/>
    <w:rsid w:val="002F10C6"/>
    <w:rsid w:val="002F11BF"/>
    <w:rsid w:val="002F13E4"/>
    <w:rsid w:val="002F1660"/>
    <w:rsid w:val="002F16E2"/>
    <w:rsid w:val="002F19E0"/>
    <w:rsid w:val="002F1BB7"/>
    <w:rsid w:val="002F1EDD"/>
    <w:rsid w:val="002F224C"/>
    <w:rsid w:val="002F22FC"/>
    <w:rsid w:val="002F272E"/>
    <w:rsid w:val="002F28B4"/>
    <w:rsid w:val="002F2998"/>
    <w:rsid w:val="002F29D5"/>
    <w:rsid w:val="002F2A7C"/>
    <w:rsid w:val="002F2BEF"/>
    <w:rsid w:val="002F3545"/>
    <w:rsid w:val="002F361A"/>
    <w:rsid w:val="002F36E5"/>
    <w:rsid w:val="002F3B4F"/>
    <w:rsid w:val="002F3B52"/>
    <w:rsid w:val="002F3E87"/>
    <w:rsid w:val="002F3E9F"/>
    <w:rsid w:val="002F44E3"/>
    <w:rsid w:val="002F45B9"/>
    <w:rsid w:val="002F4C2C"/>
    <w:rsid w:val="002F4D3F"/>
    <w:rsid w:val="002F4DE8"/>
    <w:rsid w:val="002F5143"/>
    <w:rsid w:val="002F52AF"/>
    <w:rsid w:val="002F5311"/>
    <w:rsid w:val="002F5357"/>
    <w:rsid w:val="002F54A6"/>
    <w:rsid w:val="002F5628"/>
    <w:rsid w:val="002F59D8"/>
    <w:rsid w:val="002F5B69"/>
    <w:rsid w:val="002F64AB"/>
    <w:rsid w:val="002F69E0"/>
    <w:rsid w:val="002F6A9B"/>
    <w:rsid w:val="002F7125"/>
    <w:rsid w:val="002F7244"/>
    <w:rsid w:val="002F7253"/>
    <w:rsid w:val="002F740A"/>
    <w:rsid w:val="002F7418"/>
    <w:rsid w:val="002F7516"/>
    <w:rsid w:val="002F7535"/>
    <w:rsid w:val="002F7B99"/>
    <w:rsid w:val="003000A2"/>
    <w:rsid w:val="003000EF"/>
    <w:rsid w:val="0030042F"/>
    <w:rsid w:val="00300851"/>
    <w:rsid w:val="00300A2B"/>
    <w:rsid w:val="00300B26"/>
    <w:rsid w:val="00300B44"/>
    <w:rsid w:val="00300B47"/>
    <w:rsid w:val="00300E64"/>
    <w:rsid w:val="00301063"/>
    <w:rsid w:val="00301233"/>
    <w:rsid w:val="00301694"/>
    <w:rsid w:val="00301B57"/>
    <w:rsid w:val="00301E00"/>
    <w:rsid w:val="00301F11"/>
    <w:rsid w:val="003020EB"/>
    <w:rsid w:val="003025AA"/>
    <w:rsid w:val="00302AD1"/>
    <w:rsid w:val="00302E47"/>
    <w:rsid w:val="003030C4"/>
    <w:rsid w:val="003032A3"/>
    <w:rsid w:val="003032CF"/>
    <w:rsid w:val="00303990"/>
    <w:rsid w:val="00303D73"/>
    <w:rsid w:val="00303EC9"/>
    <w:rsid w:val="003040DA"/>
    <w:rsid w:val="003042E0"/>
    <w:rsid w:val="00304DAB"/>
    <w:rsid w:val="00304DB7"/>
    <w:rsid w:val="0030518F"/>
    <w:rsid w:val="003051C2"/>
    <w:rsid w:val="0030541E"/>
    <w:rsid w:val="00305429"/>
    <w:rsid w:val="003055B6"/>
    <w:rsid w:val="00305BF5"/>
    <w:rsid w:val="00305C70"/>
    <w:rsid w:val="00305C9A"/>
    <w:rsid w:val="003064AA"/>
    <w:rsid w:val="0030689F"/>
    <w:rsid w:val="003068DC"/>
    <w:rsid w:val="00306BCD"/>
    <w:rsid w:val="00307395"/>
    <w:rsid w:val="00307730"/>
    <w:rsid w:val="00307792"/>
    <w:rsid w:val="003077A6"/>
    <w:rsid w:val="00307808"/>
    <w:rsid w:val="003078BB"/>
    <w:rsid w:val="00307ADB"/>
    <w:rsid w:val="00307C81"/>
    <w:rsid w:val="00307F63"/>
    <w:rsid w:val="0031034C"/>
    <w:rsid w:val="00310962"/>
    <w:rsid w:val="00310B65"/>
    <w:rsid w:val="00310BE9"/>
    <w:rsid w:val="0031166B"/>
    <w:rsid w:val="00311AA0"/>
    <w:rsid w:val="00311B97"/>
    <w:rsid w:val="00311EE8"/>
    <w:rsid w:val="0031214A"/>
    <w:rsid w:val="00312768"/>
    <w:rsid w:val="003135A2"/>
    <w:rsid w:val="003135F0"/>
    <w:rsid w:val="00313991"/>
    <w:rsid w:val="00313AF0"/>
    <w:rsid w:val="00313B67"/>
    <w:rsid w:val="00313B8E"/>
    <w:rsid w:val="003141EA"/>
    <w:rsid w:val="0031433D"/>
    <w:rsid w:val="0031434F"/>
    <w:rsid w:val="0031457A"/>
    <w:rsid w:val="00314A44"/>
    <w:rsid w:val="00314AE1"/>
    <w:rsid w:val="00314CA3"/>
    <w:rsid w:val="00314D48"/>
    <w:rsid w:val="00315184"/>
    <w:rsid w:val="00315460"/>
    <w:rsid w:val="0031560B"/>
    <w:rsid w:val="00315771"/>
    <w:rsid w:val="003158A8"/>
    <w:rsid w:val="00316002"/>
    <w:rsid w:val="003161C5"/>
    <w:rsid w:val="003165AC"/>
    <w:rsid w:val="00316BD9"/>
    <w:rsid w:val="00317216"/>
    <w:rsid w:val="00317665"/>
    <w:rsid w:val="003177B3"/>
    <w:rsid w:val="003178EE"/>
    <w:rsid w:val="00317AE3"/>
    <w:rsid w:val="00317D81"/>
    <w:rsid w:val="00317E1E"/>
    <w:rsid w:val="00317E2C"/>
    <w:rsid w:val="00317FE7"/>
    <w:rsid w:val="00320242"/>
    <w:rsid w:val="00320437"/>
    <w:rsid w:val="003204AA"/>
    <w:rsid w:val="0032057F"/>
    <w:rsid w:val="00320660"/>
    <w:rsid w:val="00320818"/>
    <w:rsid w:val="00320941"/>
    <w:rsid w:val="00320B29"/>
    <w:rsid w:val="00320B85"/>
    <w:rsid w:val="00321109"/>
    <w:rsid w:val="003211A7"/>
    <w:rsid w:val="003212A7"/>
    <w:rsid w:val="00321B70"/>
    <w:rsid w:val="00321BC7"/>
    <w:rsid w:val="00321DE0"/>
    <w:rsid w:val="003224CC"/>
    <w:rsid w:val="003225EF"/>
    <w:rsid w:val="003226D6"/>
    <w:rsid w:val="003228B6"/>
    <w:rsid w:val="0032292B"/>
    <w:rsid w:val="00322B80"/>
    <w:rsid w:val="00322F45"/>
    <w:rsid w:val="003230D6"/>
    <w:rsid w:val="00323133"/>
    <w:rsid w:val="003233F9"/>
    <w:rsid w:val="00323508"/>
    <w:rsid w:val="00323BC7"/>
    <w:rsid w:val="00323C0C"/>
    <w:rsid w:val="00324044"/>
    <w:rsid w:val="0032422C"/>
    <w:rsid w:val="0032466E"/>
    <w:rsid w:val="00324823"/>
    <w:rsid w:val="00324991"/>
    <w:rsid w:val="00324A48"/>
    <w:rsid w:val="00324A74"/>
    <w:rsid w:val="00324D8C"/>
    <w:rsid w:val="00325434"/>
    <w:rsid w:val="00325554"/>
    <w:rsid w:val="003257D2"/>
    <w:rsid w:val="00325838"/>
    <w:rsid w:val="00325A41"/>
    <w:rsid w:val="00325A61"/>
    <w:rsid w:val="00325D9C"/>
    <w:rsid w:val="00325E98"/>
    <w:rsid w:val="00325EB4"/>
    <w:rsid w:val="00325ED9"/>
    <w:rsid w:val="00326398"/>
    <w:rsid w:val="00326743"/>
    <w:rsid w:val="00326C8B"/>
    <w:rsid w:val="0032708B"/>
    <w:rsid w:val="00327308"/>
    <w:rsid w:val="00327494"/>
    <w:rsid w:val="0032766E"/>
    <w:rsid w:val="00327F78"/>
    <w:rsid w:val="00330955"/>
    <w:rsid w:val="00330E08"/>
    <w:rsid w:val="00331366"/>
    <w:rsid w:val="00331657"/>
    <w:rsid w:val="00331B2D"/>
    <w:rsid w:val="00331C35"/>
    <w:rsid w:val="00332088"/>
    <w:rsid w:val="003333A6"/>
    <w:rsid w:val="003337C8"/>
    <w:rsid w:val="00333FD1"/>
    <w:rsid w:val="00334286"/>
    <w:rsid w:val="003346B7"/>
    <w:rsid w:val="00334DFF"/>
    <w:rsid w:val="00334E35"/>
    <w:rsid w:val="00334EA9"/>
    <w:rsid w:val="0033549F"/>
    <w:rsid w:val="00335768"/>
    <w:rsid w:val="00335FB4"/>
    <w:rsid w:val="00336808"/>
    <w:rsid w:val="00336DFB"/>
    <w:rsid w:val="00336FD1"/>
    <w:rsid w:val="0033730D"/>
    <w:rsid w:val="00337488"/>
    <w:rsid w:val="00337537"/>
    <w:rsid w:val="003377E5"/>
    <w:rsid w:val="0033793F"/>
    <w:rsid w:val="00337CC0"/>
    <w:rsid w:val="0034052B"/>
    <w:rsid w:val="0034056C"/>
    <w:rsid w:val="00340599"/>
    <w:rsid w:val="00340A15"/>
    <w:rsid w:val="00340B81"/>
    <w:rsid w:val="00340F86"/>
    <w:rsid w:val="003410CD"/>
    <w:rsid w:val="00341454"/>
    <w:rsid w:val="00341540"/>
    <w:rsid w:val="00341975"/>
    <w:rsid w:val="00341E0F"/>
    <w:rsid w:val="00341E1F"/>
    <w:rsid w:val="00341ED7"/>
    <w:rsid w:val="0034215A"/>
    <w:rsid w:val="00342523"/>
    <w:rsid w:val="003427B2"/>
    <w:rsid w:val="00342A63"/>
    <w:rsid w:val="00342CF0"/>
    <w:rsid w:val="003430FE"/>
    <w:rsid w:val="003433A3"/>
    <w:rsid w:val="003436E0"/>
    <w:rsid w:val="0034380C"/>
    <w:rsid w:val="00343848"/>
    <w:rsid w:val="00343868"/>
    <w:rsid w:val="003438BA"/>
    <w:rsid w:val="00344059"/>
    <w:rsid w:val="00344647"/>
    <w:rsid w:val="00344851"/>
    <w:rsid w:val="00344945"/>
    <w:rsid w:val="00344C47"/>
    <w:rsid w:val="00344E51"/>
    <w:rsid w:val="00344E89"/>
    <w:rsid w:val="0034528A"/>
    <w:rsid w:val="00345632"/>
    <w:rsid w:val="00345808"/>
    <w:rsid w:val="003460D8"/>
    <w:rsid w:val="00346390"/>
    <w:rsid w:val="00346A7C"/>
    <w:rsid w:val="00346A96"/>
    <w:rsid w:val="00346C55"/>
    <w:rsid w:val="00346C8A"/>
    <w:rsid w:val="00346E66"/>
    <w:rsid w:val="0034701E"/>
    <w:rsid w:val="0034716F"/>
    <w:rsid w:val="003471F6"/>
    <w:rsid w:val="00347722"/>
    <w:rsid w:val="00347789"/>
    <w:rsid w:val="003478A8"/>
    <w:rsid w:val="003478E3"/>
    <w:rsid w:val="00347C30"/>
    <w:rsid w:val="00347C38"/>
    <w:rsid w:val="00347F84"/>
    <w:rsid w:val="00347FA1"/>
    <w:rsid w:val="00347FA3"/>
    <w:rsid w:val="003500B8"/>
    <w:rsid w:val="00350351"/>
    <w:rsid w:val="003504F9"/>
    <w:rsid w:val="0035081D"/>
    <w:rsid w:val="00350950"/>
    <w:rsid w:val="0035098D"/>
    <w:rsid w:val="00350AA7"/>
    <w:rsid w:val="003512C3"/>
    <w:rsid w:val="003514EB"/>
    <w:rsid w:val="0035176B"/>
    <w:rsid w:val="003518D1"/>
    <w:rsid w:val="003518EF"/>
    <w:rsid w:val="00351F97"/>
    <w:rsid w:val="003520D2"/>
    <w:rsid w:val="003521E8"/>
    <w:rsid w:val="00352236"/>
    <w:rsid w:val="00352375"/>
    <w:rsid w:val="0035271E"/>
    <w:rsid w:val="00352B55"/>
    <w:rsid w:val="00352C68"/>
    <w:rsid w:val="00352D18"/>
    <w:rsid w:val="00352F09"/>
    <w:rsid w:val="0035309D"/>
    <w:rsid w:val="003535ED"/>
    <w:rsid w:val="00353731"/>
    <w:rsid w:val="00353923"/>
    <w:rsid w:val="00353976"/>
    <w:rsid w:val="003539B1"/>
    <w:rsid w:val="003539C4"/>
    <w:rsid w:val="00353A87"/>
    <w:rsid w:val="00353D25"/>
    <w:rsid w:val="00353EFA"/>
    <w:rsid w:val="00354207"/>
    <w:rsid w:val="00354B3F"/>
    <w:rsid w:val="00354E7F"/>
    <w:rsid w:val="00354EC6"/>
    <w:rsid w:val="00354FA4"/>
    <w:rsid w:val="003550E7"/>
    <w:rsid w:val="0035527B"/>
    <w:rsid w:val="003552EC"/>
    <w:rsid w:val="0035595E"/>
    <w:rsid w:val="00355C87"/>
    <w:rsid w:val="003561E4"/>
    <w:rsid w:val="0035626B"/>
    <w:rsid w:val="00356A02"/>
    <w:rsid w:val="00356DF1"/>
    <w:rsid w:val="0035728A"/>
    <w:rsid w:val="003572C6"/>
    <w:rsid w:val="00357407"/>
    <w:rsid w:val="00357604"/>
    <w:rsid w:val="00357B5E"/>
    <w:rsid w:val="00357BE9"/>
    <w:rsid w:val="00357D8E"/>
    <w:rsid w:val="00357EC9"/>
    <w:rsid w:val="003602A7"/>
    <w:rsid w:val="0036033D"/>
    <w:rsid w:val="00360408"/>
    <w:rsid w:val="0036073B"/>
    <w:rsid w:val="00360A87"/>
    <w:rsid w:val="00360C6D"/>
    <w:rsid w:val="00360CB8"/>
    <w:rsid w:val="00360F08"/>
    <w:rsid w:val="00361164"/>
    <w:rsid w:val="003620A3"/>
    <w:rsid w:val="00362100"/>
    <w:rsid w:val="0036261F"/>
    <w:rsid w:val="00362DAE"/>
    <w:rsid w:val="00362F28"/>
    <w:rsid w:val="00363323"/>
    <w:rsid w:val="0036336C"/>
    <w:rsid w:val="00363378"/>
    <w:rsid w:val="003635C4"/>
    <w:rsid w:val="003637C3"/>
    <w:rsid w:val="0036397F"/>
    <w:rsid w:val="00363AA5"/>
    <w:rsid w:val="00363AF4"/>
    <w:rsid w:val="00363C94"/>
    <w:rsid w:val="0036426A"/>
    <w:rsid w:val="00364442"/>
    <w:rsid w:val="003647C0"/>
    <w:rsid w:val="00364DDC"/>
    <w:rsid w:val="00364EEE"/>
    <w:rsid w:val="003653E3"/>
    <w:rsid w:val="003653FA"/>
    <w:rsid w:val="00365D89"/>
    <w:rsid w:val="00366725"/>
    <w:rsid w:val="003667CE"/>
    <w:rsid w:val="00366934"/>
    <w:rsid w:val="00366A07"/>
    <w:rsid w:val="00366CFA"/>
    <w:rsid w:val="00366DEC"/>
    <w:rsid w:val="00366FBE"/>
    <w:rsid w:val="003670BC"/>
    <w:rsid w:val="003672BB"/>
    <w:rsid w:val="00367369"/>
    <w:rsid w:val="003678C5"/>
    <w:rsid w:val="00367CF7"/>
    <w:rsid w:val="00367F25"/>
    <w:rsid w:val="003702FD"/>
    <w:rsid w:val="00370340"/>
    <w:rsid w:val="003705BA"/>
    <w:rsid w:val="003708B3"/>
    <w:rsid w:val="00370907"/>
    <w:rsid w:val="00370942"/>
    <w:rsid w:val="00370C96"/>
    <w:rsid w:val="003714BA"/>
    <w:rsid w:val="00371C46"/>
    <w:rsid w:val="00372642"/>
    <w:rsid w:val="003728ED"/>
    <w:rsid w:val="003728F8"/>
    <w:rsid w:val="00372EF2"/>
    <w:rsid w:val="00372FD1"/>
    <w:rsid w:val="00373921"/>
    <w:rsid w:val="00373A48"/>
    <w:rsid w:val="00373EB7"/>
    <w:rsid w:val="00373EB9"/>
    <w:rsid w:val="00374110"/>
    <w:rsid w:val="0037434C"/>
    <w:rsid w:val="003745D3"/>
    <w:rsid w:val="00374AE8"/>
    <w:rsid w:val="00374C65"/>
    <w:rsid w:val="00374C96"/>
    <w:rsid w:val="003750D4"/>
    <w:rsid w:val="0037516E"/>
    <w:rsid w:val="00375440"/>
    <w:rsid w:val="003756E9"/>
    <w:rsid w:val="00375866"/>
    <w:rsid w:val="00375AC3"/>
    <w:rsid w:val="00375F08"/>
    <w:rsid w:val="003761F1"/>
    <w:rsid w:val="00376B34"/>
    <w:rsid w:val="00376E18"/>
    <w:rsid w:val="00376E43"/>
    <w:rsid w:val="003772E7"/>
    <w:rsid w:val="003773ED"/>
    <w:rsid w:val="00377847"/>
    <w:rsid w:val="00377BE6"/>
    <w:rsid w:val="00377D99"/>
    <w:rsid w:val="00377EFE"/>
    <w:rsid w:val="00380015"/>
    <w:rsid w:val="003801B2"/>
    <w:rsid w:val="00381330"/>
    <w:rsid w:val="0038142F"/>
    <w:rsid w:val="003817BD"/>
    <w:rsid w:val="00381F86"/>
    <w:rsid w:val="00381FA1"/>
    <w:rsid w:val="00382031"/>
    <w:rsid w:val="00382357"/>
    <w:rsid w:val="00382C70"/>
    <w:rsid w:val="00383D16"/>
    <w:rsid w:val="00383D5C"/>
    <w:rsid w:val="00383F2F"/>
    <w:rsid w:val="003840AC"/>
    <w:rsid w:val="00384461"/>
    <w:rsid w:val="00384494"/>
    <w:rsid w:val="00384821"/>
    <w:rsid w:val="003848E2"/>
    <w:rsid w:val="00384A4B"/>
    <w:rsid w:val="00384BC0"/>
    <w:rsid w:val="00384C4A"/>
    <w:rsid w:val="00384E32"/>
    <w:rsid w:val="00385555"/>
    <w:rsid w:val="0038590E"/>
    <w:rsid w:val="00385C76"/>
    <w:rsid w:val="00385F9C"/>
    <w:rsid w:val="003861C4"/>
    <w:rsid w:val="00386A0A"/>
    <w:rsid w:val="00386A75"/>
    <w:rsid w:val="00386AE6"/>
    <w:rsid w:val="0038717E"/>
    <w:rsid w:val="003871E9"/>
    <w:rsid w:val="0038722F"/>
    <w:rsid w:val="00387926"/>
    <w:rsid w:val="00387B81"/>
    <w:rsid w:val="00390160"/>
    <w:rsid w:val="00390465"/>
    <w:rsid w:val="0039083E"/>
    <w:rsid w:val="003909DA"/>
    <w:rsid w:val="00390A12"/>
    <w:rsid w:val="00390B28"/>
    <w:rsid w:val="0039141A"/>
    <w:rsid w:val="00391680"/>
    <w:rsid w:val="00391C33"/>
    <w:rsid w:val="003923CE"/>
    <w:rsid w:val="0039240C"/>
    <w:rsid w:val="003925C3"/>
    <w:rsid w:val="003926E2"/>
    <w:rsid w:val="0039275A"/>
    <w:rsid w:val="0039291F"/>
    <w:rsid w:val="0039316C"/>
    <w:rsid w:val="00393530"/>
    <w:rsid w:val="003935C5"/>
    <w:rsid w:val="003935E4"/>
    <w:rsid w:val="00393882"/>
    <w:rsid w:val="0039399C"/>
    <w:rsid w:val="00393A06"/>
    <w:rsid w:val="00393A45"/>
    <w:rsid w:val="00393C8F"/>
    <w:rsid w:val="00393D40"/>
    <w:rsid w:val="00393F23"/>
    <w:rsid w:val="00393FAF"/>
    <w:rsid w:val="00394031"/>
    <w:rsid w:val="00394145"/>
    <w:rsid w:val="0039440C"/>
    <w:rsid w:val="00394440"/>
    <w:rsid w:val="003945B7"/>
    <w:rsid w:val="0039483E"/>
    <w:rsid w:val="00394C13"/>
    <w:rsid w:val="00394C3C"/>
    <w:rsid w:val="0039510E"/>
    <w:rsid w:val="00395516"/>
    <w:rsid w:val="003960AE"/>
    <w:rsid w:val="00396654"/>
    <w:rsid w:val="003966E0"/>
    <w:rsid w:val="00396898"/>
    <w:rsid w:val="00396B3B"/>
    <w:rsid w:val="00396D8A"/>
    <w:rsid w:val="00396DE1"/>
    <w:rsid w:val="0039735E"/>
    <w:rsid w:val="003974FF"/>
    <w:rsid w:val="00397D7E"/>
    <w:rsid w:val="00397E3A"/>
    <w:rsid w:val="00397F68"/>
    <w:rsid w:val="003A03D1"/>
    <w:rsid w:val="003A05F4"/>
    <w:rsid w:val="003A0ECA"/>
    <w:rsid w:val="003A1173"/>
    <w:rsid w:val="003A1599"/>
    <w:rsid w:val="003A1DBD"/>
    <w:rsid w:val="003A1F89"/>
    <w:rsid w:val="003A225D"/>
    <w:rsid w:val="003A22B9"/>
    <w:rsid w:val="003A22C1"/>
    <w:rsid w:val="003A28DC"/>
    <w:rsid w:val="003A2D12"/>
    <w:rsid w:val="003A3102"/>
    <w:rsid w:val="003A349E"/>
    <w:rsid w:val="003A34C1"/>
    <w:rsid w:val="003A3CEE"/>
    <w:rsid w:val="003A425F"/>
    <w:rsid w:val="003A494E"/>
    <w:rsid w:val="003A4C34"/>
    <w:rsid w:val="003A4F72"/>
    <w:rsid w:val="003A52E9"/>
    <w:rsid w:val="003A54DA"/>
    <w:rsid w:val="003A5C5E"/>
    <w:rsid w:val="003A5FD5"/>
    <w:rsid w:val="003A6371"/>
    <w:rsid w:val="003A659F"/>
    <w:rsid w:val="003A66C6"/>
    <w:rsid w:val="003A68C9"/>
    <w:rsid w:val="003A6A33"/>
    <w:rsid w:val="003A6F56"/>
    <w:rsid w:val="003A73A8"/>
    <w:rsid w:val="003A745D"/>
    <w:rsid w:val="003A7644"/>
    <w:rsid w:val="003A7832"/>
    <w:rsid w:val="003A78B4"/>
    <w:rsid w:val="003A7C86"/>
    <w:rsid w:val="003A7E91"/>
    <w:rsid w:val="003B072E"/>
    <w:rsid w:val="003B08F8"/>
    <w:rsid w:val="003B0931"/>
    <w:rsid w:val="003B0D6A"/>
    <w:rsid w:val="003B0D96"/>
    <w:rsid w:val="003B13B2"/>
    <w:rsid w:val="003B18EF"/>
    <w:rsid w:val="003B1FE5"/>
    <w:rsid w:val="003B20B9"/>
    <w:rsid w:val="003B23B4"/>
    <w:rsid w:val="003B2C4E"/>
    <w:rsid w:val="003B2D57"/>
    <w:rsid w:val="003B2F11"/>
    <w:rsid w:val="003B30D7"/>
    <w:rsid w:val="003B3757"/>
    <w:rsid w:val="003B3832"/>
    <w:rsid w:val="003B3898"/>
    <w:rsid w:val="003B3920"/>
    <w:rsid w:val="003B39A7"/>
    <w:rsid w:val="003B3A2A"/>
    <w:rsid w:val="003B3AC1"/>
    <w:rsid w:val="003B3CE9"/>
    <w:rsid w:val="003B43E7"/>
    <w:rsid w:val="003B4501"/>
    <w:rsid w:val="003B4581"/>
    <w:rsid w:val="003B4958"/>
    <w:rsid w:val="003B4B26"/>
    <w:rsid w:val="003B4E61"/>
    <w:rsid w:val="003B514C"/>
    <w:rsid w:val="003B5171"/>
    <w:rsid w:val="003B5199"/>
    <w:rsid w:val="003B51EA"/>
    <w:rsid w:val="003B55F8"/>
    <w:rsid w:val="003B58C0"/>
    <w:rsid w:val="003B5C1D"/>
    <w:rsid w:val="003B5C4A"/>
    <w:rsid w:val="003B5D24"/>
    <w:rsid w:val="003B5D65"/>
    <w:rsid w:val="003B5E25"/>
    <w:rsid w:val="003B6A8E"/>
    <w:rsid w:val="003B6AAC"/>
    <w:rsid w:val="003B7540"/>
    <w:rsid w:val="003B7D4D"/>
    <w:rsid w:val="003B7D52"/>
    <w:rsid w:val="003B7D99"/>
    <w:rsid w:val="003C01BF"/>
    <w:rsid w:val="003C01C4"/>
    <w:rsid w:val="003C0236"/>
    <w:rsid w:val="003C0A1F"/>
    <w:rsid w:val="003C0E72"/>
    <w:rsid w:val="003C117B"/>
    <w:rsid w:val="003C1201"/>
    <w:rsid w:val="003C13AD"/>
    <w:rsid w:val="003C1457"/>
    <w:rsid w:val="003C14EB"/>
    <w:rsid w:val="003C171E"/>
    <w:rsid w:val="003C17C6"/>
    <w:rsid w:val="003C1CDF"/>
    <w:rsid w:val="003C216F"/>
    <w:rsid w:val="003C21FD"/>
    <w:rsid w:val="003C239C"/>
    <w:rsid w:val="003C251D"/>
    <w:rsid w:val="003C299F"/>
    <w:rsid w:val="003C2BA0"/>
    <w:rsid w:val="003C2E8B"/>
    <w:rsid w:val="003C2F4C"/>
    <w:rsid w:val="003C2FB7"/>
    <w:rsid w:val="003C31AA"/>
    <w:rsid w:val="003C31CB"/>
    <w:rsid w:val="003C3290"/>
    <w:rsid w:val="003C34C0"/>
    <w:rsid w:val="003C3967"/>
    <w:rsid w:val="003C39C2"/>
    <w:rsid w:val="003C3A3A"/>
    <w:rsid w:val="003C4171"/>
    <w:rsid w:val="003C4BD0"/>
    <w:rsid w:val="003C526E"/>
    <w:rsid w:val="003C533F"/>
    <w:rsid w:val="003C5346"/>
    <w:rsid w:val="003C57F7"/>
    <w:rsid w:val="003C5891"/>
    <w:rsid w:val="003C58A8"/>
    <w:rsid w:val="003C5A14"/>
    <w:rsid w:val="003C5AE5"/>
    <w:rsid w:val="003C5B24"/>
    <w:rsid w:val="003C5F03"/>
    <w:rsid w:val="003C63FA"/>
    <w:rsid w:val="003C64E3"/>
    <w:rsid w:val="003C688D"/>
    <w:rsid w:val="003C6D2F"/>
    <w:rsid w:val="003C6DCC"/>
    <w:rsid w:val="003C6ED0"/>
    <w:rsid w:val="003C6FD9"/>
    <w:rsid w:val="003C716E"/>
    <w:rsid w:val="003C7371"/>
    <w:rsid w:val="003C76B2"/>
    <w:rsid w:val="003C78BC"/>
    <w:rsid w:val="003C7907"/>
    <w:rsid w:val="003C7AE0"/>
    <w:rsid w:val="003D0162"/>
    <w:rsid w:val="003D01B7"/>
    <w:rsid w:val="003D040A"/>
    <w:rsid w:val="003D05BF"/>
    <w:rsid w:val="003D0812"/>
    <w:rsid w:val="003D094B"/>
    <w:rsid w:val="003D0A25"/>
    <w:rsid w:val="003D0B20"/>
    <w:rsid w:val="003D0E76"/>
    <w:rsid w:val="003D14CF"/>
    <w:rsid w:val="003D1ADE"/>
    <w:rsid w:val="003D1E45"/>
    <w:rsid w:val="003D1F4D"/>
    <w:rsid w:val="003D20AB"/>
    <w:rsid w:val="003D2581"/>
    <w:rsid w:val="003D2800"/>
    <w:rsid w:val="003D2939"/>
    <w:rsid w:val="003D295F"/>
    <w:rsid w:val="003D2CEA"/>
    <w:rsid w:val="003D31BE"/>
    <w:rsid w:val="003D32B3"/>
    <w:rsid w:val="003D3668"/>
    <w:rsid w:val="003D3673"/>
    <w:rsid w:val="003D3E61"/>
    <w:rsid w:val="003D3F78"/>
    <w:rsid w:val="003D3FAC"/>
    <w:rsid w:val="003D4641"/>
    <w:rsid w:val="003D464A"/>
    <w:rsid w:val="003D4C45"/>
    <w:rsid w:val="003D4EEB"/>
    <w:rsid w:val="003D58C4"/>
    <w:rsid w:val="003D5AC0"/>
    <w:rsid w:val="003D5DEE"/>
    <w:rsid w:val="003D5E98"/>
    <w:rsid w:val="003D5F65"/>
    <w:rsid w:val="003D601C"/>
    <w:rsid w:val="003D6360"/>
    <w:rsid w:val="003D6660"/>
    <w:rsid w:val="003D6CFB"/>
    <w:rsid w:val="003D6DA4"/>
    <w:rsid w:val="003D7380"/>
    <w:rsid w:val="003D73F5"/>
    <w:rsid w:val="003D743F"/>
    <w:rsid w:val="003D791A"/>
    <w:rsid w:val="003D7E81"/>
    <w:rsid w:val="003D7EE0"/>
    <w:rsid w:val="003E01DE"/>
    <w:rsid w:val="003E0215"/>
    <w:rsid w:val="003E0546"/>
    <w:rsid w:val="003E0A75"/>
    <w:rsid w:val="003E0A85"/>
    <w:rsid w:val="003E0CA4"/>
    <w:rsid w:val="003E0E2C"/>
    <w:rsid w:val="003E1090"/>
    <w:rsid w:val="003E17FC"/>
    <w:rsid w:val="003E1843"/>
    <w:rsid w:val="003E19CB"/>
    <w:rsid w:val="003E1AB9"/>
    <w:rsid w:val="003E1B09"/>
    <w:rsid w:val="003E1D68"/>
    <w:rsid w:val="003E208B"/>
    <w:rsid w:val="003E299C"/>
    <w:rsid w:val="003E2CA0"/>
    <w:rsid w:val="003E2EF5"/>
    <w:rsid w:val="003E30EE"/>
    <w:rsid w:val="003E3244"/>
    <w:rsid w:val="003E387E"/>
    <w:rsid w:val="003E3C94"/>
    <w:rsid w:val="003E486F"/>
    <w:rsid w:val="003E48C7"/>
    <w:rsid w:val="003E48F7"/>
    <w:rsid w:val="003E4B6A"/>
    <w:rsid w:val="003E5141"/>
    <w:rsid w:val="003E54BB"/>
    <w:rsid w:val="003E5512"/>
    <w:rsid w:val="003E5746"/>
    <w:rsid w:val="003E58B5"/>
    <w:rsid w:val="003E5A6A"/>
    <w:rsid w:val="003E5D53"/>
    <w:rsid w:val="003E5DEE"/>
    <w:rsid w:val="003E62A8"/>
    <w:rsid w:val="003E6562"/>
    <w:rsid w:val="003E6793"/>
    <w:rsid w:val="003E696D"/>
    <w:rsid w:val="003E6AFB"/>
    <w:rsid w:val="003E6FED"/>
    <w:rsid w:val="003E785A"/>
    <w:rsid w:val="003E7DAA"/>
    <w:rsid w:val="003F010E"/>
    <w:rsid w:val="003F03F1"/>
    <w:rsid w:val="003F09E3"/>
    <w:rsid w:val="003F127C"/>
    <w:rsid w:val="003F1539"/>
    <w:rsid w:val="003F153B"/>
    <w:rsid w:val="003F16E9"/>
    <w:rsid w:val="003F198D"/>
    <w:rsid w:val="003F1CED"/>
    <w:rsid w:val="003F1D47"/>
    <w:rsid w:val="003F219B"/>
    <w:rsid w:val="003F225F"/>
    <w:rsid w:val="003F229E"/>
    <w:rsid w:val="003F231D"/>
    <w:rsid w:val="003F2507"/>
    <w:rsid w:val="003F28B0"/>
    <w:rsid w:val="003F3513"/>
    <w:rsid w:val="003F3597"/>
    <w:rsid w:val="003F37E8"/>
    <w:rsid w:val="003F3864"/>
    <w:rsid w:val="003F394B"/>
    <w:rsid w:val="003F504D"/>
    <w:rsid w:val="003F52CC"/>
    <w:rsid w:val="003F534E"/>
    <w:rsid w:val="003F55AA"/>
    <w:rsid w:val="003F55EC"/>
    <w:rsid w:val="003F560B"/>
    <w:rsid w:val="003F5637"/>
    <w:rsid w:val="003F5C95"/>
    <w:rsid w:val="003F5D6A"/>
    <w:rsid w:val="003F61D9"/>
    <w:rsid w:val="003F61E8"/>
    <w:rsid w:val="003F62CB"/>
    <w:rsid w:val="003F6B60"/>
    <w:rsid w:val="003F6BB2"/>
    <w:rsid w:val="003F6C1E"/>
    <w:rsid w:val="003F6C52"/>
    <w:rsid w:val="003F6FB7"/>
    <w:rsid w:val="003F7464"/>
    <w:rsid w:val="003F7508"/>
    <w:rsid w:val="003F75D5"/>
    <w:rsid w:val="003F79AB"/>
    <w:rsid w:val="003F79BE"/>
    <w:rsid w:val="003F7B52"/>
    <w:rsid w:val="003F7B59"/>
    <w:rsid w:val="003F7C28"/>
    <w:rsid w:val="003F7C9A"/>
    <w:rsid w:val="00400740"/>
    <w:rsid w:val="004008B2"/>
    <w:rsid w:val="004008E5"/>
    <w:rsid w:val="00400E2A"/>
    <w:rsid w:val="00400F37"/>
    <w:rsid w:val="004010FA"/>
    <w:rsid w:val="004012B8"/>
    <w:rsid w:val="00401346"/>
    <w:rsid w:val="0040154F"/>
    <w:rsid w:val="0040197F"/>
    <w:rsid w:val="00401988"/>
    <w:rsid w:val="00401A4C"/>
    <w:rsid w:val="00401C19"/>
    <w:rsid w:val="00401CAC"/>
    <w:rsid w:val="00401F9D"/>
    <w:rsid w:val="00401FF9"/>
    <w:rsid w:val="004021E1"/>
    <w:rsid w:val="00402628"/>
    <w:rsid w:val="0040266B"/>
    <w:rsid w:val="00402DFF"/>
    <w:rsid w:val="00403280"/>
    <w:rsid w:val="004032CD"/>
    <w:rsid w:val="00403599"/>
    <w:rsid w:val="00403637"/>
    <w:rsid w:val="00403CA0"/>
    <w:rsid w:val="00403DE5"/>
    <w:rsid w:val="004042FD"/>
    <w:rsid w:val="0040504B"/>
    <w:rsid w:val="004050AA"/>
    <w:rsid w:val="00405230"/>
    <w:rsid w:val="004055F5"/>
    <w:rsid w:val="004056D9"/>
    <w:rsid w:val="0040572E"/>
    <w:rsid w:val="004057D5"/>
    <w:rsid w:val="00405FF1"/>
    <w:rsid w:val="0040670C"/>
    <w:rsid w:val="00406845"/>
    <w:rsid w:val="0040708A"/>
    <w:rsid w:val="0040708E"/>
    <w:rsid w:val="0040734A"/>
    <w:rsid w:val="00407BC4"/>
    <w:rsid w:val="00407BDB"/>
    <w:rsid w:val="00407BFA"/>
    <w:rsid w:val="0041083C"/>
    <w:rsid w:val="00411166"/>
    <w:rsid w:val="00411208"/>
    <w:rsid w:val="004114F5"/>
    <w:rsid w:val="00411512"/>
    <w:rsid w:val="00411534"/>
    <w:rsid w:val="00411558"/>
    <w:rsid w:val="00411717"/>
    <w:rsid w:val="004125C4"/>
    <w:rsid w:val="0041270D"/>
    <w:rsid w:val="004127DE"/>
    <w:rsid w:val="004129BE"/>
    <w:rsid w:val="00412ADF"/>
    <w:rsid w:val="00412C4E"/>
    <w:rsid w:val="00412CBB"/>
    <w:rsid w:val="00412DC5"/>
    <w:rsid w:val="00413008"/>
    <w:rsid w:val="004131B4"/>
    <w:rsid w:val="0041344E"/>
    <w:rsid w:val="004134EC"/>
    <w:rsid w:val="0041367A"/>
    <w:rsid w:val="004138D1"/>
    <w:rsid w:val="00413ACF"/>
    <w:rsid w:val="00413AEF"/>
    <w:rsid w:val="00413B53"/>
    <w:rsid w:val="00413C6F"/>
    <w:rsid w:val="00413D7A"/>
    <w:rsid w:val="004145D3"/>
    <w:rsid w:val="0041475A"/>
    <w:rsid w:val="004147F6"/>
    <w:rsid w:val="0041480E"/>
    <w:rsid w:val="00414B3E"/>
    <w:rsid w:val="00414D45"/>
    <w:rsid w:val="004150A8"/>
    <w:rsid w:val="004154EA"/>
    <w:rsid w:val="00415AA7"/>
    <w:rsid w:val="004160D8"/>
    <w:rsid w:val="00416516"/>
    <w:rsid w:val="00416562"/>
    <w:rsid w:val="0041684E"/>
    <w:rsid w:val="00416BD3"/>
    <w:rsid w:val="00416F26"/>
    <w:rsid w:val="00416F43"/>
    <w:rsid w:val="00416F80"/>
    <w:rsid w:val="00416FF3"/>
    <w:rsid w:val="0041712B"/>
    <w:rsid w:val="0041730C"/>
    <w:rsid w:val="00417731"/>
    <w:rsid w:val="00417903"/>
    <w:rsid w:val="0041791E"/>
    <w:rsid w:val="00417D45"/>
    <w:rsid w:val="00417D68"/>
    <w:rsid w:val="00417EDA"/>
    <w:rsid w:val="00420219"/>
    <w:rsid w:val="004206A4"/>
    <w:rsid w:val="00420A77"/>
    <w:rsid w:val="00420D85"/>
    <w:rsid w:val="00421133"/>
    <w:rsid w:val="00421462"/>
    <w:rsid w:val="0042226A"/>
    <w:rsid w:val="0042297B"/>
    <w:rsid w:val="00422C1E"/>
    <w:rsid w:val="0042312D"/>
    <w:rsid w:val="004238B0"/>
    <w:rsid w:val="00423DF0"/>
    <w:rsid w:val="00424102"/>
    <w:rsid w:val="00424437"/>
    <w:rsid w:val="004249F8"/>
    <w:rsid w:val="00424F29"/>
    <w:rsid w:val="0042503F"/>
    <w:rsid w:val="00425254"/>
    <w:rsid w:val="00425511"/>
    <w:rsid w:val="00425694"/>
    <w:rsid w:val="004259F1"/>
    <w:rsid w:val="00425D57"/>
    <w:rsid w:val="00425DB2"/>
    <w:rsid w:val="00425FD9"/>
    <w:rsid w:val="004260EA"/>
    <w:rsid w:val="0042616B"/>
    <w:rsid w:val="004263E4"/>
    <w:rsid w:val="00426464"/>
    <w:rsid w:val="00426682"/>
    <w:rsid w:val="004266B9"/>
    <w:rsid w:val="0042690F"/>
    <w:rsid w:val="00426A94"/>
    <w:rsid w:val="00426D67"/>
    <w:rsid w:val="00426D8C"/>
    <w:rsid w:val="004272FE"/>
    <w:rsid w:val="004274D9"/>
    <w:rsid w:val="0042774B"/>
    <w:rsid w:val="00427784"/>
    <w:rsid w:val="004278D1"/>
    <w:rsid w:val="0042793C"/>
    <w:rsid w:val="00427B1A"/>
    <w:rsid w:val="004300BC"/>
    <w:rsid w:val="004305FD"/>
    <w:rsid w:val="00430807"/>
    <w:rsid w:val="004308D9"/>
    <w:rsid w:val="004309A3"/>
    <w:rsid w:val="00430F98"/>
    <w:rsid w:val="004312FB"/>
    <w:rsid w:val="00431404"/>
    <w:rsid w:val="00431B53"/>
    <w:rsid w:val="00431CEE"/>
    <w:rsid w:val="00431F24"/>
    <w:rsid w:val="00432015"/>
    <w:rsid w:val="00432069"/>
    <w:rsid w:val="00432179"/>
    <w:rsid w:val="004323F1"/>
    <w:rsid w:val="00432512"/>
    <w:rsid w:val="00432671"/>
    <w:rsid w:val="00432949"/>
    <w:rsid w:val="00433181"/>
    <w:rsid w:val="004331EC"/>
    <w:rsid w:val="00433472"/>
    <w:rsid w:val="004335FF"/>
    <w:rsid w:val="004336E3"/>
    <w:rsid w:val="004336EA"/>
    <w:rsid w:val="0043391B"/>
    <w:rsid w:val="00433A7F"/>
    <w:rsid w:val="00433A87"/>
    <w:rsid w:val="00433AAF"/>
    <w:rsid w:val="00433C1A"/>
    <w:rsid w:val="00433E0C"/>
    <w:rsid w:val="00434114"/>
    <w:rsid w:val="0043463E"/>
    <w:rsid w:val="004347E6"/>
    <w:rsid w:val="004349A5"/>
    <w:rsid w:val="00434C24"/>
    <w:rsid w:val="004356EE"/>
    <w:rsid w:val="00435B57"/>
    <w:rsid w:val="00435BED"/>
    <w:rsid w:val="00435D88"/>
    <w:rsid w:val="004362EF"/>
    <w:rsid w:val="004363A7"/>
    <w:rsid w:val="004363A9"/>
    <w:rsid w:val="0043648B"/>
    <w:rsid w:val="00436791"/>
    <w:rsid w:val="004367F1"/>
    <w:rsid w:val="004368EB"/>
    <w:rsid w:val="00436B19"/>
    <w:rsid w:val="00436E09"/>
    <w:rsid w:val="00436F58"/>
    <w:rsid w:val="004373FC"/>
    <w:rsid w:val="00437434"/>
    <w:rsid w:val="00437527"/>
    <w:rsid w:val="004376D3"/>
    <w:rsid w:val="00437A5F"/>
    <w:rsid w:val="00437D59"/>
    <w:rsid w:val="0044024E"/>
    <w:rsid w:val="00440341"/>
    <w:rsid w:val="004407D2"/>
    <w:rsid w:val="00440BD7"/>
    <w:rsid w:val="00440C67"/>
    <w:rsid w:val="00440DDA"/>
    <w:rsid w:val="00440E07"/>
    <w:rsid w:val="0044109B"/>
    <w:rsid w:val="004418CA"/>
    <w:rsid w:val="0044194A"/>
    <w:rsid w:val="00441B43"/>
    <w:rsid w:val="00441BB8"/>
    <w:rsid w:val="00441CE4"/>
    <w:rsid w:val="00441D83"/>
    <w:rsid w:val="00441ED2"/>
    <w:rsid w:val="00441F9C"/>
    <w:rsid w:val="0044204B"/>
    <w:rsid w:val="00442895"/>
    <w:rsid w:val="00442973"/>
    <w:rsid w:val="00442AED"/>
    <w:rsid w:val="00442B06"/>
    <w:rsid w:val="00442E7E"/>
    <w:rsid w:val="00443105"/>
    <w:rsid w:val="00443225"/>
    <w:rsid w:val="00443818"/>
    <w:rsid w:val="004446C5"/>
    <w:rsid w:val="004447D6"/>
    <w:rsid w:val="00444AC4"/>
    <w:rsid w:val="00444B03"/>
    <w:rsid w:val="00444CD4"/>
    <w:rsid w:val="00444E6E"/>
    <w:rsid w:val="00445172"/>
    <w:rsid w:val="00445C14"/>
    <w:rsid w:val="00445C8A"/>
    <w:rsid w:val="00445DC1"/>
    <w:rsid w:val="00446091"/>
    <w:rsid w:val="00446135"/>
    <w:rsid w:val="0044681B"/>
    <w:rsid w:val="00446835"/>
    <w:rsid w:val="00446A3B"/>
    <w:rsid w:val="00446B22"/>
    <w:rsid w:val="00446D79"/>
    <w:rsid w:val="00447369"/>
    <w:rsid w:val="00447632"/>
    <w:rsid w:val="00447656"/>
    <w:rsid w:val="00447755"/>
    <w:rsid w:val="0044778E"/>
    <w:rsid w:val="00447ACC"/>
    <w:rsid w:val="00447B76"/>
    <w:rsid w:val="00447D2E"/>
    <w:rsid w:val="00450006"/>
    <w:rsid w:val="0045023A"/>
    <w:rsid w:val="00450297"/>
    <w:rsid w:val="004502D6"/>
    <w:rsid w:val="004504B0"/>
    <w:rsid w:val="00450A55"/>
    <w:rsid w:val="00450D9A"/>
    <w:rsid w:val="00451451"/>
    <w:rsid w:val="00451993"/>
    <w:rsid w:val="00452091"/>
    <w:rsid w:val="004529AC"/>
    <w:rsid w:val="00452E2E"/>
    <w:rsid w:val="00453094"/>
    <w:rsid w:val="004530D9"/>
    <w:rsid w:val="0045354F"/>
    <w:rsid w:val="004536B1"/>
    <w:rsid w:val="004538BC"/>
    <w:rsid w:val="004538FE"/>
    <w:rsid w:val="00453B7F"/>
    <w:rsid w:val="00453C60"/>
    <w:rsid w:val="00453F22"/>
    <w:rsid w:val="0045429B"/>
    <w:rsid w:val="004545B4"/>
    <w:rsid w:val="00454CB2"/>
    <w:rsid w:val="00454E65"/>
    <w:rsid w:val="00454EB9"/>
    <w:rsid w:val="00455168"/>
    <w:rsid w:val="00455307"/>
    <w:rsid w:val="00455372"/>
    <w:rsid w:val="00455DD7"/>
    <w:rsid w:val="00455E21"/>
    <w:rsid w:val="00455E37"/>
    <w:rsid w:val="00456019"/>
    <w:rsid w:val="004561C4"/>
    <w:rsid w:val="0045656F"/>
    <w:rsid w:val="00456594"/>
    <w:rsid w:val="004565B9"/>
    <w:rsid w:val="004568AC"/>
    <w:rsid w:val="00456AF9"/>
    <w:rsid w:val="00456FB0"/>
    <w:rsid w:val="00457350"/>
    <w:rsid w:val="004573B8"/>
    <w:rsid w:val="00457403"/>
    <w:rsid w:val="0045750B"/>
    <w:rsid w:val="00457647"/>
    <w:rsid w:val="004577FB"/>
    <w:rsid w:val="00457CF1"/>
    <w:rsid w:val="00457D8A"/>
    <w:rsid w:val="004602BF"/>
    <w:rsid w:val="004603DC"/>
    <w:rsid w:val="004605E1"/>
    <w:rsid w:val="00460A7C"/>
    <w:rsid w:val="00460C25"/>
    <w:rsid w:val="00460C42"/>
    <w:rsid w:val="00460D91"/>
    <w:rsid w:val="00460E38"/>
    <w:rsid w:val="00460EF5"/>
    <w:rsid w:val="00460EF8"/>
    <w:rsid w:val="00460F76"/>
    <w:rsid w:val="004613FD"/>
    <w:rsid w:val="00461681"/>
    <w:rsid w:val="0046198F"/>
    <w:rsid w:val="00461A71"/>
    <w:rsid w:val="00461C0C"/>
    <w:rsid w:val="00461CD0"/>
    <w:rsid w:val="0046218F"/>
    <w:rsid w:val="004627DD"/>
    <w:rsid w:val="004628D2"/>
    <w:rsid w:val="00462AED"/>
    <w:rsid w:val="00462B26"/>
    <w:rsid w:val="004630F7"/>
    <w:rsid w:val="004635B4"/>
    <w:rsid w:val="004635E6"/>
    <w:rsid w:val="00463CF5"/>
    <w:rsid w:val="004640FD"/>
    <w:rsid w:val="004643AA"/>
    <w:rsid w:val="004645F1"/>
    <w:rsid w:val="004646ED"/>
    <w:rsid w:val="004647BB"/>
    <w:rsid w:val="0046483B"/>
    <w:rsid w:val="004648CA"/>
    <w:rsid w:val="0046492B"/>
    <w:rsid w:val="00464F57"/>
    <w:rsid w:val="0046500D"/>
    <w:rsid w:val="004650D8"/>
    <w:rsid w:val="00465254"/>
    <w:rsid w:val="00465594"/>
    <w:rsid w:val="004659B6"/>
    <w:rsid w:val="00465C6B"/>
    <w:rsid w:val="00465D03"/>
    <w:rsid w:val="00465DDB"/>
    <w:rsid w:val="00465EDD"/>
    <w:rsid w:val="00466080"/>
    <w:rsid w:val="0046651E"/>
    <w:rsid w:val="00466595"/>
    <w:rsid w:val="00466701"/>
    <w:rsid w:val="00466883"/>
    <w:rsid w:val="00466F63"/>
    <w:rsid w:val="00467013"/>
    <w:rsid w:val="00467289"/>
    <w:rsid w:val="0046746B"/>
    <w:rsid w:val="00467706"/>
    <w:rsid w:val="00467AC3"/>
    <w:rsid w:val="00467C34"/>
    <w:rsid w:val="00467C38"/>
    <w:rsid w:val="00467DF9"/>
    <w:rsid w:val="00467FCC"/>
    <w:rsid w:val="004701B5"/>
    <w:rsid w:val="004709D6"/>
    <w:rsid w:val="004711D9"/>
    <w:rsid w:val="00471401"/>
    <w:rsid w:val="004716C7"/>
    <w:rsid w:val="0047192C"/>
    <w:rsid w:val="00472516"/>
    <w:rsid w:val="00472592"/>
    <w:rsid w:val="00472940"/>
    <w:rsid w:val="00472A81"/>
    <w:rsid w:val="00472BD4"/>
    <w:rsid w:val="00472E8C"/>
    <w:rsid w:val="00472F22"/>
    <w:rsid w:val="00472FC9"/>
    <w:rsid w:val="004731ED"/>
    <w:rsid w:val="0047328A"/>
    <w:rsid w:val="0047343C"/>
    <w:rsid w:val="00473549"/>
    <w:rsid w:val="004735F0"/>
    <w:rsid w:val="00473682"/>
    <w:rsid w:val="0047391B"/>
    <w:rsid w:val="004739D9"/>
    <w:rsid w:val="00473FFF"/>
    <w:rsid w:val="004740B6"/>
    <w:rsid w:val="004740C2"/>
    <w:rsid w:val="00474508"/>
    <w:rsid w:val="00474873"/>
    <w:rsid w:val="00474AFB"/>
    <w:rsid w:val="00474D5E"/>
    <w:rsid w:val="00474E1C"/>
    <w:rsid w:val="00474F1D"/>
    <w:rsid w:val="004750B3"/>
    <w:rsid w:val="0047560C"/>
    <w:rsid w:val="00475611"/>
    <w:rsid w:val="0047565D"/>
    <w:rsid w:val="00475972"/>
    <w:rsid w:val="00475DDC"/>
    <w:rsid w:val="00475F8E"/>
    <w:rsid w:val="004767B7"/>
    <w:rsid w:val="00476E08"/>
    <w:rsid w:val="00476E5E"/>
    <w:rsid w:val="00476F23"/>
    <w:rsid w:val="004770F6"/>
    <w:rsid w:val="0047722A"/>
    <w:rsid w:val="0047754B"/>
    <w:rsid w:val="00477937"/>
    <w:rsid w:val="00477974"/>
    <w:rsid w:val="00477C9D"/>
    <w:rsid w:val="00477D4A"/>
    <w:rsid w:val="00477EF8"/>
    <w:rsid w:val="004809A8"/>
    <w:rsid w:val="00480AA8"/>
    <w:rsid w:val="00480C35"/>
    <w:rsid w:val="00480CAE"/>
    <w:rsid w:val="00480D30"/>
    <w:rsid w:val="00481198"/>
    <w:rsid w:val="00481310"/>
    <w:rsid w:val="004813B4"/>
    <w:rsid w:val="004814EA"/>
    <w:rsid w:val="00481D97"/>
    <w:rsid w:val="00482114"/>
    <w:rsid w:val="00482166"/>
    <w:rsid w:val="00482398"/>
    <w:rsid w:val="004823F7"/>
    <w:rsid w:val="0048250A"/>
    <w:rsid w:val="00482641"/>
    <w:rsid w:val="00482F96"/>
    <w:rsid w:val="00483A7D"/>
    <w:rsid w:val="00483AB5"/>
    <w:rsid w:val="00483AE5"/>
    <w:rsid w:val="00483B49"/>
    <w:rsid w:val="00483CEB"/>
    <w:rsid w:val="00483CF1"/>
    <w:rsid w:val="00483F67"/>
    <w:rsid w:val="00484026"/>
    <w:rsid w:val="004843A8"/>
    <w:rsid w:val="0048449A"/>
    <w:rsid w:val="004844C9"/>
    <w:rsid w:val="00484508"/>
    <w:rsid w:val="00484AAE"/>
    <w:rsid w:val="00484B6B"/>
    <w:rsid w:val="00484D9C"/>
    <w:rsid w:val="00484DE4"/>
    <w:rsid w:val="00484F43"/>
    <w:rsid w:val="00485A8A"/>
    <w:rsid w:val="00485B91"/>
    <w:rsid w:val="00485D93"/>
    <w:rsid w:val="0048606B"/>
    <w:rsid w:val="004860B3"/>
    <w:rsid w:val="00486157"/>
    <w:rsid w:val="00486213"/>
    <w:rsid w:val="004863B5"/>
    <w:rsid w:val="00486430"/>
    <w:rsid w:val="0048672F"/>
    <w:rsid w:val="00486A1F"/>
    <w:rsid w:val="00486A93"/>
    <w:rsid w:val="00486D2D"/>
    <w:rsid w:val="00486FBE"/>
    <w:rsid w:val="00487387"/>
    <w:rsid w:val="00487418"/>
    <w:rsid w:val="00487592"/>
    <w:rsid w:val="004900CA"/>
    <w:rsid w:val="00490160"/>
    <w:rsid w:val="004901C3"/>
    <w:rsid w:val="004902F2"/>
    <w:rsid w:val="004908BB"/>
    <w:rsid w:val="00490CB9"/>
    <w:rsid w:val="00490F0B"/>
    <w:rsid w:val="0049101F"/>
    <w:rsid w:val="00491121"/>
    <w:rsid w:val="00491171"/>
    <w:rsid w:val="004914C4"/>
    <w:rsid w:val="0049153B"/>
    <w:rsid w:val="004915A2"/>
    <w:rsid w:val="00491BC6"/>
    <w:rsid w:val="00491EF6"/>
    <w:rsid w:val="00491EF9"/>
    <w:rsid w:val="004920BC"/>
    <w:rsid w:val="00492144"/>
    <w:rsid w:val="0049221E"/>
    <w:rsid w:val="00492257"/>
    <w:rsid w:val="00492286"/>
    <w:rsid w:val="00492416"/>
    <w:rsid w:val="00492449"/>
    <w:rsid w:val="00492562"/>
    <w:rsid w:val="00492777"/>
    <w:rsid w:val="004927A4"/>
    <w:rsid w:val="004934C7"/>
    <w:rsid w:val="00493604"/>
    <w:rsid w:val="004938C9"/>
    <w:rsid w:val="00493DDE"/>
    <w:rsid w:val="0049403D"/>
    <w:rsid w:val="00494076"/>
    <w:rsid w:val="004941D0"/>
    <w:rsid w:val="0049473E"/>
    <w:rsid w:val="0049479E"/>
    <w:rsid w:val="004949F6"/>
    <w:rsid w:val="00494B4B"/>
    <w:rsid w:val="0049520C"/>
    <w:rsid w:val="0049523D"/>
    <w:rsid w:val="00495CA8"/>
    <w:rsid w:val="00495E4B"/>
    <w:rsid w:val="00495EDD"/>
    <w:rsid w:val="00495EEA"/>
    <w:rsid w:val="004965AC"/>
    <w:rsid w:val="0049673D"/>
    <w:rsid w:val="00496A20"/>
    <w:rsid w:val="00497098"/>
    <w:rsid w:val="004970CC"/>
    <w:rsid w:val="0049711D"/>
    <w:rsid w:val="004971AD"/>
    <w:rsid w:val="00497750"/>
    <w:rsid w:val="004977E1"/>
    <w:rsid w:val="00497802"/>
    <w:rsid w:val="004978A0"/>
    <w:rsid w:val="00497A38"/>
    <w:rsid w:val="00497A5F"/>
    <w:rsid w:val="00497EB8"/>
    <w:rsid w:val="004A00EE"/>
    <w:rsid w:val="004A0539"/>
    <w:rsid w:val="004A0748"/>
    <w:rsid w:val="004A0805"/>
    <w:rsid w:val="004A082E"/>
    <w:rsid w:val="004A0C42"/>
    <w:rsid w:val="004A0CAC"/>
    <w:rsid w:val="004A0DD9"/>
    <w:rsid w:val="004A1079"/>
    <w:rsid w:val="004A1C7C"/>
    <w:rsid w:val="004A1D9A"/>
    <w:rsid w:val="004A1E15"/>
    <w:rsid w:val="004A2427"/>
    <w:rsid w:val="004A2433"/>
    <w:rsid w:val="004A2B4A"/>
    <w:rsid w:val="004A2BF7"/>
    <w:rsid w:val="004A2CB9"/>
    <w:rsid w:val="004A2FD6"/>
    <w:rsid w:val="004A323A"/>
    <w:rsid w:val="004A3622"/>
    <w:rsid w:val="004A3CC3"/>
    <w:rsid w:val="004A3D90"/>
    <w:rsid w:val="004A4267"/>
    <w:rsid w:val="004A4776"/>
    <w:rsid w:val="004A47EA"/>
    <w:rsid w:val="004A49EB"/>
    <w:rsid w:val="004A4D1A"/>
    <w:rsid w:val="004A505A"/>
    <w:rsid w:val="004A50A3"/>
    <w:rsid w:val="004A50C7"/>
    <w:rsid w:val="004A5264"/>
    <w:rsid w:val="004A5722"/>
    <w:rsid w:val="004A57E1"/>
    <w:rsid w:val="004A60A6"/>
    <w:rsid w:val="004A650D"/>
    <w:rsid w:val="004A660E"/>
    <w:rsid w:val="004A6748"/>
    <w:rsid w:val="004A6A82"/>
    <w:rsid w:val="004A6AFF"/>
    <w:rsid w:val="004A6B60"/>
    <w:rsid w:val="004A7125"/>
    <w:rsid w:val="004A728D"/>
    <w:rsid w:val="004A7654"/>
    <w:rsid w:val="004A77EB"/>
    <w:rsid w:val="004A7AF6"/>
    <w:rsid w:val="004B09DD"/>
    <w:rsid w:val="004B0AA4"/>
    <w:rsid w:val="004B0B99"/>
    <w:rsid w:val="004B0BAE"/>
    <w:rsid w:val="004B0BBA"/>
    <w:rsid w:val="004B0D7B"/>
    <w:rsid w:val="004B13B8"/>
    <w:rsid w:val="004B1633"/>
    <w:rsid w:val="004B1650"/>
    <w:rsid w:val="004B1861"/>
    <w:rsid w:val="004B1B7C"/>
    <w:rsid w:val="004B1BD5"/>
    <w:rsid w:val="004B22F9"/>
    <w:rsid w:val="004B24E3"/>
    <w:rsid w:val="004B26DE"/>
    <w:rsid w:val="004B2849"/>
    <w:rsid w:val="004B288D"/>
    <w:rsid w:val="004B2AAD"/>
    <w:rsid w:val="004B2DEA"/>
    <w:rsid w:val="004B3092"/>
    <w:rsid w:val="004B312C"/>
    <w:rsid w:val="004B33EE"/>
    <w:rsid w:val="004B3741"/>
    <w:rsid w:val="004B38AA"/>
    <w:rsid w:val="004B39E9"/>
    <w:rsid w:val="004B3B26"/>
    <w:rsid w:val="004B3CEE"/>
    <w:rsid w:val="004B42E3"/>
    <w:rsid w:val="004B433C"/>
    <w:rsid w:val="004B4623"/>
    <w:rsid w:val="004B4954"/>
    <w:rsid w:val="004B499B"/>
    <w:rsid w:val="004B4CAF"/>
    <w:rsid w:val="004B4F74"/>
    <w:rsid w:val="004B5DB4"/>
    <w:rsid w:val="004B602C"/>
    <w:rsid w:val="004B683B"/>
    <w:rsid w:val="004B6F67"/>
    <w:rsid w:val="004B72A5"/>
    <w:rsid w:val="004B72D6"/>
    <w:rsid w:val="004B779D"/>
    <w:rsid w:val="004B7B84"/>
    <w:rsid w:val="004B7D0F"/>
    <w:rsid w:val="004C0152"/>
    <w:rsid w:val="004C01E3"/>
    <w:rsid w:val="004C05DF"/>
    <w:rsid w:val="004C0722"/>
    <w:rsid w:val="004C0750"/>
    <w:rsid w:val="004C07F5"/>
    <w:rsid w:val="004C0FD5"/>
    <w:rsid w:val="004C12A9"/>
    <w:rsid w:val="004C1972"/>
    <w:rsid w:val="004C1BE2"/>
    <w:rsid w:val="004C1F2D"/>
    <w:rsid w:val="004C20F2"/>
    <w:rsid w:val="004C2E9F"/>
    <w:rsid w:val="004C3231"/>
    <w:rsid w:val="004C337C"/>
    <w:rsid w:val="004C352B"/>
    <w:rsid w:val="004C3730"/>
    <w:rsid w:val="004C3B52"/>
    <w:rsid w:val="004C3FD7"/>
    <w:rsid w:val="004C404A"/>
    <w:rsid w:val="004C468D"/>
    <w:rsid w:val="004C470E"/>
    <w:rsid w:val="004C48BE"/>
    <w:rsid w:val="004C4BE0"/>
    <w:rsid w:val="004C4CD9"/>
    <w:rsid w:val="004C4F84"/>
    <w:rsid w:val="004C4FCE"/>
    <w:rsid w:val="004C5461"/>
    <w:rsid w:val="004C550F"/>
    <w:rsid w:val="004C572B"/>
    <w:rsid w:val="004C5DC7"/>
    <w:rsid w:val="004C626D"/>
    <w:rsid w:val="004C6322"/>
    <w:rsid w:val="004C6416"/>
    <w:rsid w:val="004C65BC"/>
    <w:rsid w:val="004C661D"/>
    <w:rsid w:val="004C6A3E"/>
    <w:rsid w:val="004C6E77"/>
    <w:rsid w:val="004C6FD5"/>
    <w:rsid w:val="004C701E"/>
    <w:rsid w:val="004C70C1"/>
    <w:rsid w:val="004C72C8"/>
    <w:rsid w:val="004C7920"/>
    <w:rsid w:val="004C7A55"/>
    <w:rsid w:val="004C7D2B"/>
    <w:rsid w:val="004D0090"/>
    <w:rsid w:val="004D00FC"/>
    <w:rsid w:val="004D01B8"/>
    <w:rsid w:val="004D0286"/>
    <w:rsid w:val="004D046E"/>
    <w:rsid w:val="004D0894"/>
    <w:rsid w:val="004D0934"/>
    <w:rsid w:val="004D0A0D"/>
    <w:rsid w:val="004D0C49"/>
    <w:rsid w:val="004D10C0"/>
    <w:rsid w:val="004D1C76"/>
    <w:rsid w:val="004D1D1E"/>
    <w:rsid w:val="004D1DA7"/>
    <w:rsid w:val="004D1F58"/>
    <w:rsid w:val="004D2038"/>
    <w:rsid w:val="004D2293"/>
    <w:rsid w:val="004D246D"/>
    <w:rsid w:val="004D2E82"/>
    <w:rsid w:val="004D313D"/>
    <w:rsid w:val="004D31E9"/>
    <w:rsid w:val="004D3312"/>
    <w:rsid w:val="004D34DA"/>
    <w:rsid w:val="004D3589"/>
    <w:rsid w:val="004D3B7D"/>
    <w:rsid w:val="004D3F4D"/>
    <w:rsid w:val="004D49D1"/>
    <w:rsid w:val="004D4AAF"/>
    <w:rsid w:val="004D4D14"/>
    <w:rsid w:val="004D5497"/>
    <w:rsid w:val="004D5519"/>
    <w:rsid w:val="004D5FC2"/>
    <w:rsid w:val="004D622A"/>
    <w:rsid w:val="004D6304"/>
    <w:rsid w:val="004D642F"/>
    <w:rsid w:val="004D676E"/>
    <w:rsid w:val="004D67E5"/>
    <w:rsid w:val="004D6887"/>
    <w:rsid w:val="004D6B68"/>
    <w:rsid w:val="004D6B83"/>
    <w:rsid w:val="004D6CB9"/>
    <w:rsid w:val="004D6D6B"/>
    <w:rsid w:val="004D6DA4"/>
    <w:rsid w:val="004D7264"/>
    <w:rsid w:val="004E0D66"/>
    <w:rsid w:val="004E167D"/>
    <w:rsid w:val="004E1CCA"/>
    <w:rsid w:val="004E1F5B"/>
    <w:rsid w:val="004E20ED"/>
    <w:rsid w:val="004E269B"/>
    <w:rsid w:val="004E2874"/>
    <w:rsid w:val="004E297C"/>
    <w:rsid w:val="004E318D"/>
    <w:rsid w:val="004E322A"/>
    <w:rsid w:val="004E3329"/>
    <w:rsid w:val="004E3370"/>
    <w:rsid w:val="004E39C3"/>
    <w:rsid w:val="004E3B64"/>
    <w:rsid w:val="004E3F72"/>
    <w:rsid w:val="004E4235"/>
    <w:rsid w:val="004E42B5"/>
    <w:rsid w:val="004E4451"/>
    <w:rsid w:val="004E4558"/>
    <w:rsid w:val="004E472B"/>
    <w:rsid w:val="004E4871"/>
    <w:rsid w:val="004E4BB3"/>
    <w:rsid w:val="004E4CFB"/>
    <w:rsid w:val="004E4FED"/>
    <w:rsid w:val="004E555C"/>
    <w:rsid w:val="004E569F"/>
    <w:rsid w:val="004E5822"/>
    <w:rsid w:val="004E5AD0"/>
    <w:rsid w:val="004E5D6A"/>
    <w:rsid w:val="004E5DCD"/>
    <w:rsid w:val="004E5E5C"/>
    <w:rsid w:val="004E61C6"/>
    <w:rsid w:val="004E61E0"/>
    <w:rsid w:val="004E6225"/>
    <w:rsid w:val="004E62BE"/>
    <w:rsid w:val="004E63E1"/>
    <w:rsid w:val="004E6601"/>
    <w:rsid w:val="004E663D"/>
    <w:rsid w:val="004E68C1"/>
    <w:rsid w:val="004E6FD6"/>
    <w:rsid w:val="004E7037"/>
    <w:rsid w:val="004E7104"/>
    <w:rsid w:val="004E729A"/>
    <w:rsid w:val="004E7328"/>
    <w:rsid w:val="004E7908"/>
    <w:rsid w:val="004E7961"/>
    <w:rsid w:val="004E7AD9"/>
    <w:rsid w:val="004E7AFF"/>
    <w:rsid w:val="004E7C43"/>
    <w:rsid w:val="004F05F6"/>
    <w:rsid w:val="004F0654"/>
    <w:rsid w:val="004F075B"/>
    <w:rsid w:val="004F0A88"/>
    <w:rsid w:val="004F0BC2"/>
    <w:rsid w:val="004F0ED9"/>
    <w:rsid w:val="004F0F45"/>
    <w:rsid w:val="004F10B3"/>
    <w:rsid w:val="004F18B4"/>
    <w:rsid w:val="004F1B73"/>
    <w:rsid w:val="004F1CC1"/>
    <w:rsid w:val="004F1E10"/>
    <w:rsid w:val="004F1FBD"/>
    <w:rsid w:val="004F20C1"/>
    <w:rsid w:val="004F244C"/>
    <w:rsid w:val="004F24C7"/>
    <w:rsid w:val="004F2DCE"/>
    <w:rsid w:val="004F34FA"/>
    <w:rsid w:val="004F3603"/>
    <w:rsid w:val="004F3A02"/>
    <w:rsid w:val="004F3A7C"/>
    <w:rsid w:val="004F45B9"/>
    <w:rsid w:val="004F48A6"/>
    <w:rsid w:val="004F4AE5"/>
    <w:rsid w:val="004F4DA6"/>
    <w:rsid w:val="004F4EAD"/>
    <w:rsid w:val="004F4F18"/>
    <w:rsid w:val="004F50FE"/>
    <w:rsid w:val="004F5111"/>
    <w:rsid w:val="004F5334"/>
    <w:rsid w:val="004F60BF"/>
    <w:rsid w:val="004F624E"/>
    <w:rsid w:val="004F6715"/>
    <w:rsid w:val="004F679B"/>
    <w:rsid w:val="004F69AF"/>
    <w:rsid w:val="004F6DD1"/>
    <w:rsid w:val="004F6DD4"/>
    <w:rsid w:val="004F6F93"/>
    <w:rsid w:val="004F735A"/>
    <w:rsid w:val="004F7DA1"/>
    <w:rsid w:val="004F7EE5"/>
    <w:rsid w:val="005000EA"/>
    <w:rsid w:val="005006FC"/>
    <w:rsid w:val="0050077D"/>
    <w:rsid w:val="005007A8"/>
    <w:rsid w:val="00500A9B"/>
    <w:rsid w:val="005013F2"/>
    <w:rsid w:val="005013FB"/>
    <w:rsid w:val="005016AF"/>
    <w:rsid w:val="00501766"/>
    <w:rsid w:val="005018CA"/>
    <w:rsid w:val="005019DE"/>
    <w:rsid w:val="00501E26"/>
    <w:rsid w:val="00501E71"/>
    <w:rsid w:val="00501EA9"/>
    <w:rsid w:val="00501FDE"/>
    <w:rsid w:val="0050239D"/>
    <w:rsid w:val="00502B8C"/>
    <w:rsid w:val="00502BA2"/>
    <w:rsid w:val="00502DB2"/>
    <w:rsid w:val="00502E61"/>
    <w:rsid w:val="00502E83"/>
    <w:rsid w:val="00502FB3"/>
    <w:rsid w:val="00503440"/>
    <w:rsid w:val="00503640"/>
    <w:rsid w:val="005037A2"/>
    <w:rsid w:val="0050384E"/>
    <w:rsid w:val="00503864"/>
    <w:rsid w:val="00503974"/>
    <w:rsid w:val="0050397B"/>
    <w:rsid w:val="00503AC0"/>
    <w:rsid w:val="00503ADE"/>
    <w:rsid w:val="00503B5B"/>
    <w:rsid w:val="005042FB"/>
    <w:rsid w:val="00504360"/>
    <w:rsid w:val="00504619"/>
    <w:rsid w:val="00504B1E"/>
    <w:rsid w:val="0050505F"/>
    <w:rsid w:val="0050509B"/>
    <w:rsid w:val="00505733"/>
    <w:rsid w:val="005057E8"/>
    <w:rsid w:val="00505AF5"/>
    <w:rsid w:val="00505B11"/>
    <w:rsid w:val="00505B47"/>
    <w:rsid w:val="00505C17"/>
    <w:rsid w:val="00505E16"/>
    <w:rsid w:val="0050632D"/>
    <w:rsid w:val="005067E9"/>
    <w:rsid w:val="005067EA"/>
    <w:rsid w:val="00506922"/>
    <w:rsid w:val="00506962"/>
    <w:rsid w:val="00506D9C"/>
    <w:rsid w:val="00506E19"/>
    <w:rsid w:val="00507130"/>
    <w:rsid w:val="00507635"/>
    <w:rsid w:val="00507A3C"/>
    <w:rsid w:val="005100B0"/>
    <w:rsid w:val="00510B39"/>
    <w:rsid w:val="00510C1D"/>
    <w:rsid w:val="005110FE"/>
    <w:rsid w:val="0051129D"/>
    <w:rsid w:val="00511401"/>
    <w:rsid w:val="005115A7"/>
    <w:rsid w:val="00511FB6"/>
    <w:rsid w:val="00511FBE"/>
    <w:rsid w:val="005122B1"/>
    <w:rsid w:val="005122FF"/>
    <w:rsid w:val="0051287D"/>
    <w:rsid w:val="00512B6F"/>
    <w:rsid w:val="00512F26"/>
    <w:rsid w:val="005132A8"/>
    <w:rsid w:val="005134E6"/>
    <w:rsid w:val="00513825"/>
    <w:rsid w:val="00513851"/>
    <w:rsid w:val="0051391F"/>
    <w:rsid w:val="00513A85"/>
    <w:rsid w:val="00513B2C"/>
    <w:rsid w:val="00513E38"/>
    <w:rsid w:val="005140AA"/>
    <w:rsid w:val="005141A5"/>
    <w:rsid w:val="00514443"/>
    <w:rsid w:val="00514A63"/>
    <w:rsid w:val="00514E35"/>
    <w:rsid w:val="00515033"/>
    <w:rsid w:val="0051504A"/>
    <w:rsid w:val="005151DE"/>
    <w:rsid w:val="00515202"/>
    <w:rsid w:val="00515425"/>
    <w:rsid w:val="00515547"/>
    <w:rsid w:val="005158BD"/>
    <w:rsid w:val="005158DC"/>
    <w:rsid w:val="00515988"/>
    <w:rsid w:val="00515AFF"/>
    <w:rsid w:val="00515BB4"/>
    <w:rsid w:val="00516353"/>
    <w:rsid w:val="00516423"/>
    <w:rsid w:val="005168B3"/>
    <w:rsid w:val="00516C67"/>
    <w:rsid w:val="00516C8C"/>
    <w:rsid w:val="00516FCB"/>
    <w:rsid w:val="005177DC"/>
    <w:rsid w:val="00517BC0"/>
    <w:rsid w:val="00517EF8"/>
    <w:rsid w:val="00520118"/>
    <w:rsid w:val="00520435"/>
    <w:rsid w:val="005206E0"/>
    <w:rsid w:val="005210D0"/>
    <w:rsid w:val="005213DD"/>
    <w:rsid w:val="00521799"/>
    <w:rsid w:val="005217FF"/>
    <w:rsid w:val="00521951"/>
    <w:rsid w:val="00521D6B"/>
    <w:rsid w:val="00521F7B"/>
    <w:rsid w:val="00522029"/>
    <w:rsid w:val="00522245"/>
    <w:rsid w:val="0052247E"/>
    <w:rsid w:val="00522BDF"/>
    <w:rsid w:val="005230F5"/>
    <w:rsid w:val="005231D6"/>
    <w:rsid w:val="00523227"/>
    <w:rsid w:val="0052328F"/>
    <w:rsid w:val="00523354"/>
    <w:rsid w:val="005235FC"/>
    <w:rsid w:val="00523730"/>
    <w:rsid w:val="00523953"/>
    <w:rsid w:val="00523B3B"/>
    <w:rsid w:val="00523C76"/>
    <w:rsid w:val="00523DA2"/>
    <w:rsid w:val="00523EF3"/>
    <w:rsid w:val="005241B1"/>
    <w:rsid w:val="005242BF"/>
    <w:rsid w:val="00524402"/>
    <w:rsid w:val="005244FD"/>
    <w:rsid w:val="005245BC"/>
    <w:rsid w:val="00524979"/>
    <w:rsid w:val="00524E76"/>
    <w:rsid w:val="00524FFD"/>
    <w:rsid w:val="00525773"/>
    <w:rsid w:val="0052582B"/>
    <w:rsid w:val="005259FD"/>
    <w:rsid w:val="00525CB1"/>
    <w:rsid w:val="00525FA8"/>
    <w:rsid w:val="00525FBA"/>
    <w:rsid w:val="0052611F"/>
    <w:rsid w:val="0052633E"/>
    <w:rsid w:val="00526440"/>
    <w:rsid w:val="0052647A"/>
    <w:rsid w:val="005266B0"/>
    <w:rsid w:val="00526868"/>
    <w:rsid w:val="00526A4D"/>
    <w:rsid w:val="00526AAF"/>
    <w:rsid w:val="00526CCF"/>
    <w:rsid w:val="005273C0"/>
    <w:rsid w:val="00527401"/>
    <w:rsid w:val="005278AA"/>
    <w:rsid w:val="00527AF6"/>
    <w:rsid w:val="00527F5D"/>
    <w:rsid w:val="00530030"/>
    <w:rsid w:val="005300B7"/>
    <w:rsid w:val="005301EE"/>
    <w:rsid w:val="00530688"/>
    <w:rsid w:val="00530891"/>
    <w:rsid w:val="005309AD"/>
    <w:rsid w:val="00530D86"/>
    <w:rsid w:val="00531280"/>
    <w:rsid w:val="005313F3"/>
    <w:rsid w:val="00531414"/>
    <w:rsid w:val="00531A27"/>
    <w:rsid w:val="00531AE1"/>
    <w:rsid w:val="00531EF3"/>
    <w:rsid w:val="005322FC"/>
    <w:rsid w:val="00532438"/>
    <w:rsid w:val="00532717"/>
    <w:rsid w:val="0053275A"/>
    <w:rsid w:val="00532818"/>
    <w:rsid w:val="00532AA1"/>
    <w:rsid w:val="00532D90"/>
    <w:rsid w:val="00533093"/>
    <w:rsid w:val="00533096"/>
    <w:rsid w:val="00533153"/>
    <w:rsid w:val="00533600"/>
    <w:rsid w:val="00533619"/>
    <w:rsid w:val="00533959"/>
    <w:rsid w:val="00533A38"/>
    <w:rsid w:val="00533C97"/>
    <w:rsid w:val="00533CD6"/>
    <w:rsid w:val="00533D23"/>
    <w:rsid w:val="00533FFD"/>
    <w:rsid w:val="005342EC"/>
    <w:rsid w:val="005344DC"/>
    <w:rsid w:val="0053461C"/>
    <w:rsid w:val="0053475B"/>
    <w:rsid w:val="00534925"/>
    <w:rsid w:val="00534B60"/>
    <w:rsid w:val="00534D78"/>
    <w:rsid w:val="0053509E"/>
    <w:rsid w:val="00535C43"/>
    <w:rsid w:val="00535EE8"/>
    <w:rsid w:val="0053620E"/>
    <w:rsid w:val="0053628F"/>
    <w:rsid w:val="005364E1"/>
    <w:rsid w:val="0053665D"/>
    <w:rsid w:val="0053679C"/>
    <w:rsid w:val="00536CFE"/>
    <w:rsid w:val="00536E12"/>
    <w:rsid w:val="00536EEB"/>
    <w:rsid w:val="00537099"/>
    <w:rsid w:val="00537567"/>
    <w:rsid w:val="00537758"/>
    <w:rsid w:val="00537839"/>
    <w:rsid w:val="00537EBD"/>
    <w:rsid w:val="0054048C"/>
    <w:rsid w:val="00540720"/>
    <w:rsid w:val="00540AB2"/>
    <w:rsid w:val="00540EB2"/>
    <w:rsid w:val="00540FBB"/>
    <w:rsid w:val="0054182E"/>
    <w:rsid w:val="005419DB"/>
    <w:rsid w:val="00541A17"/>
    <w:rsid w:val="00541AFD"/>
    <w:rsid w:val="00541C5E"/>
    <w:rsid w:val="00541DB4"/>
    <w:rsid w:val="00541E47"/>
    <w:rsid w:val="00541E8A"/>
    <w:rsid w:val="00542353"/>
    <w:rsid w:val="005426E2"/>
    <w:rsid w:val="00542C40"/>
    <w:rsid w:val="00542CE8"/>
    <w:rsid w:val="00542D00"/>
    <w:rsid w:val="0054313F"/>
    <w:rsid w:val="00543211"/>
    <w:rsid w:val="005432A9"/>
    <w:rsid w:val="005433A7"/>
    <w:rsid w:val="005438EF"/>
    <w:rsid w:val="00543BB4"/>
    <w:rsid w:val="00543C36"/>
    <w:rsid w:val="00543C8E"/>
    <w:rsid w:val="00543F3C"/>
    <w:rsid w:val="0054473B"/>
    <w:rsid w:val="00544B6C"/>
    <w:rsid w:val="00544E51"/>
    <w:rsid w:val="00544F6D"/>
    <w:rsid w:val="00545106"/>
    <w:rsid w:val="00545535"/>
    <w:rsid w:val="00545B4F"/>
    <w:rsid w:val="00545B60"/>
    <w:rsid w:val="00546F93"/>
    <w:rsid w:val="005470E7"/>
    <w:rsid w:val="00547117"/>
    <w:rsid w:val="00547132"/>
    <w:rsid w:val="005474EB"/>
    <w:rsid w:val="005477AC"/>
    <w:rsid w:val="00547A97"/>
    <w:rsid w:val="005500F8"/>
    <w:rsid w:val="00550255"/>
    <w:rsid w:val="0055040F"/>
    <w:rsid w:val="005506BD"/>
    <w:rsid w:val="00550733"/>
    <w:rsid w:val="005509CC"/>
    <w:rsid w:val="00550A2D"/>
    <w:rsid w:val="00550A9E"/>
    <w:rsid w:val="00550B3A"/>
    <w:rsid w:val="00550D6C"/>
    <w:rsid w:val="00550F82"/>
    <w:rsid w:val="0055115E"/>
    <w:rsid w:val="0055196A"/>
    <w:rsid w:val="00551C60"/>
    <w:rsid w:val="00551F74"/>
    <w:rsid w:val="00552205"/>
    <w:rsid w:val="00552289"/>
    <w:rsid w:val="0055235D"/>
    <w:rsid w:val="00552415"/>
    <w:rsid w:val="00552ABD"/>
    <w:rsid w:val="00552B35"/>
    <w:rsid w:val="00552B36"/>
    <w:rsid w:val="00553309"/>
    <w:rsid w:val="00553594"/>
    <w:rsid w:val="00553A81"/>
    <w:rsid w:val="00553BCF"/>
    <w:rsid w:val="00553D2F"/>
    <w:rsid w:val="00553E45"/>
    <w:rsid w:val="00553F66"/>
    <w:rsid w:val="00553F6B"/>
    <w:rsid w:val="0055405C"/>
    <w:rsid w:val="00554170"/>
    <w:rsid w:val="00554244"/>
    <w:rsid w:val="00554463"/>
    <w:rsid w:val="0055457C"/>
    <w:rsid w:val="005551ED"/>
    <w:rsid w:val="005551FF"/>
    <w:rsid w:val="00555938"/>
    <w:rsid w:val="005559FF"/>
    <w:rsid w:val="00555AA7"/>
    <w:rsid w:val="00555C58"/>
    <w:rsid w:val="00556234"/>
    <w:rsid w:val="00556329"/>
    <w:rsid w:val="0055634B"/>
    <w:rsid w:val="00556545"/>
    <w:rsid w:val="00556B0A"/>
    <w:rsid w:val="00556FE2"/>
    <w:rsid w:val="0055765F"/>
    <w:rsid w:val="00557781"/>
    <w:rsid w:val="005579B0"/>
    <w:rsid w:val="00557A9D"/>
    <w:rsid w:val="00557B8F"/>
    <w:rsid w:val="00557FC3"/>
    <w:rsid w:val="00557FE8"/>
    <w:rsid w:val="00560141"/>
    <w:rsid w:val="0056052F"/>
    <w:rsid w:val="00560581"/>
    <w:rsid w:val="005606CE"/>
    <w:rsid w:val="005606E0"/>
    <w:rsid w:val="00560FA4"/>
    <w:rsid w:val="00561042"/>
    <w:rsid w:val="00561229"/>
    <w:rsid w:val="005612EF"/>
    <w:rsid w:val="005616F7"/>
    <w:rsid w:val="00561BB0"/>
    <w:rsid w:val="00561C3B"/>
    <w:rsid w:val="00562082"/>
    <w:rsid w:val="005620D2"/>
    <w:rsid w:val="005626F2"/>
    <w:rsid w:val="005629CF"/>
    <w:rsid w:val="00562BAD"/>
    <w:rsid w:val="00562E29"/>
    <w:rsid w:val="00562E93"/>
    <w:rsid w:val="00563348"/>
    <w:rsid w:val="00563358"/>
    <w:rsid w:val="00563403"/>
    <w:rsid w:val="00563590"/>
    <w:rsid w:val="00563596"/>
    <w:rsid w:val="005636BD"/>
    <w:rsid w:val="00563A2A"/>
    <w:rsid w:val="00563A58"/>
    <w:rsid w:val="00563B76"/>
    <w:rsid w:val="00564070"/>
    <w:rsid w:val="00564797"/>
    <w:rsid w:val="00564E65"/>
    <w:rsid w:val="00565028"/>
    <w:rsid w:val="005654FC"/>
    <w:rsid w:val="0056580E"/>
    <w:rsid w:val="00565940"/>
    <w:rsid w:val="00565B48"/>
    <w:rsid w:val="00565C68"/>
    <w:rsid w:val="00565D28"/>
    <w:rsid w:val="00566481"/>
    <w:rsid w:val="00566917"/>
    <w:rsid w:val="00566BB9"/>
    <w:rsid w:val="00566CBA"/>
    <w:rsid w:val="00566ED1"/>
    <w:rsid w:val="005674D2"/>
    <w:rsid w:val="005679BA"/>
    <w:rsid w:val="00567D09"/>
    <w:rsid w:val="00570292"/>
    <w:rsid w:val="005702F0"/>
    <w:rsid w:val="0057057E"/>
    <w:rsid w:val="005707C6"/>
    <w:rsid w:val="00570E8C"/>
    <w:rsid w:val="00570F73"/>
    <w:rsid w:val="00570FDA"/>
    <w:rsid w:val="00571099"/>
    <w:rsid w:val="00571158"/>
    <w:rsid w:val="0057139C"/>
    <w:rsid w:val="005713C2"/>
    <w:rsid w:val="00571844"/>
    <w:rsid w:val="00571B62"/>
    <w:rsid w:val="005724B1"/>
    <w:rsid w:val="0057281F"/>
    <w:rsid w:val="005728F0"/>
    <w:rsid w:val="00572AED"/>
    <w:rsid w:val="005733EC"/>
    <w:rsid w:val="005736A5"/>
    <w:rsid w:val="00573E46"/>
    <w:rsid w:val="00573FB1"/>
    <w:rsid w:val="005743D3"/>
    <w:rsid w:val="0057453F"/>
    <w:rsid w:val="00574941"/>
    <w:rsid w:val="0057499F"/>
    <w:rsid w:val="005749E1"/>
    <w:rsid w:val="00574ACB"/>
    <w:rsid w:val="00574BE4"/>
    <w:rsid w:val="00574C38"/>
    <w:rsid w:val="00574F07"/>
    <w:rsid w:val="0057551C"/>
    <w:rsid w:val="00575763"/>
    <w:rsid w:val="00575E84"/>
    <w:rsid w:val="00575FFB"/>
    <w:rsid w:val="00576057"/>
    <w:rsid w:val="0057614C"/>
    <w:rsid w:val="005766AE"/>
    <w:rsid w:val="005766D7"/>
    <w:rsid w:val="00577202"/>
    <w:rsid w:val="005773C4"/>
    <w:rsid w:val="005773C5"/>
    <w:rsid w:val="0057752D"/>
    <w:rsid w:val="005775F3"/>
    <w:rsid w:val="00577725"/>
    <w:rsid w:val="005777AA"/>
    <w:rsid w:val="00577A03"/>
    <w:rsid w:val="00577AC0"/>
    <w:rsid w:val="005800D2"/>
    <w:rsid w:val="0058023B"/>
    <w:rsid w:val="005802F3"/>
    <w:rsid w:val="0058073D"/>
    <w:rsid w:val="005808E8"/>
    <w:rsid w:val="0058127F"/>
    <w:rsid w:val="00581556"/>
    <w:rsid w:val="00581602"/>
    <w:rsid w:val="00581751"/>
    <w:rsid w:val="00581956"/>
    <w:rsid w:val="00581965"/>
    <w:rsid w:val="00581D58"/>
    <w:rsid w:val="00581EC8"/>
    <w:rsid w:val="00582066"/>
    <w:rsid w:val="00582415"/>
    <w:rsid w:val="00583250"/>
    <w:rsid w:val="005834D6"/>
    <w:rsid w:val="005836CF"/>
    <w:rsid w:val="00583989"/>
    <w:rsid w:val="00583B8D"/>
    <w:rsid w:val="00583F8D"/>
    <w:rsid w:val="005846FD"/>
    <w:rsid w:val="00584F08"/>
    <w:rsid w:val="005850C1"/>
    <w:rsid w:val="00585164"/>
    <w:rsid w:val="00585363"/>
    <w:rsid w:val="00585495"/>
    <w:rsid w:val="005857CD"/>
    <w:rsid w:val="00585B4F"/>
    <w:rsid w:val="00585F25"/>
    <w:rsid w:val="00585F6B"/>
    <w:rsid w:val="005862FE"/>
    <w:rsid w:val="00586414"/>
    <w:rsid w:val="00586566"/>
    <w:rsid w:val="0058698D"/>
    <w:rsid w:val="00586A96"/>
    <w:rsid w:val="00587916"/>
    <w:rsid w:val="00587ADC"/>
    <w:rsid w:val="00587D7F"/>
    <w:rsid w:val="00590198"/>
    <w:rsid w:val="005901E5"/>
    <w:rsid w:val="005903C4"/>
    <w:rsid w:val="0059041C"/>
    <w:rsid w:val="0059049E"/>
    <w:rsid w:val="00590645"/>
    <w:rsid w:val="00590937"/>
    <w:rsid w:val="00590CC1"/>
    <w:rsid w:val="00590E05"/>
    <w:rsid w:val="005913A9"/>
    <w:rsid w:val="0059146F"/>
    <w:rsid w:val="005919AC"/>
    <w:rsid w:val="00591AC4"/>
    <w:rsid w:val="00592051"/>
    <w:rsid w:val="00592127"/>
    <w:rsid w:val="00592148"/>
    <w:rsid w:val="005924DD"/>
    <w:rsid w:val="00592662"/>
    <w:rsid w:val="0059294B"/>
    <w:rsid w:val="0059309D"/>
    <w:rsid w:val="005930F1"/>
    <w:rsid w:val="00593337"/>
    <w:rsid w:val="005934B1"/>
    <w:rsid w:val="00593C25"/>
    <w:rsid w:val="005946BA"/>
    <w:rsid w:val="00594949"/>
    <w:rsid w:val="00595025"/>
    <w:rsid w:val="0059579C"/>
    <w:rsid w:val="005958B5"/>
    <w:rsid w:val="00595A40"/>
    <w:rsid w:val="00595AE5"/>
    <w:rsid w:val="00595B38"/>
    <w:rsid w:val="00595E6E"/>
    <w:rsid w:val="00595F68"/>
    <w:rsid w:val="00596052"/>
    <w:rsid w:val="00596673"/>
    <w:rsid w:val="005966B5"/>
    <w:rsid w:val="005966CE"/>
    <w:rsid w:val="00596903"/>
    <w:rsid w:val="00596B36"/>
    <w:rsid w:val="00596BE8"/>
    <w:rsid w:val="00596EF2"/>
    <w:rsid w:val="005971E4"/>
    <w:rsid w:val="0059722D"/>
    <w:rsid w:val="00597540"/>
    <w:rsid w:val="0059792B"/>
    <w:rsid w:val="00597C7E"/>
    <w:rsid w:val="00597C81"/>
    <w:rsid w:val="00597DE1"/>
    <w:rsid w:val="005A020C"/>
    <w:rsid w:val="005A0532"/>
    <w:rsid w:val="005A0AA8"/>
    <w:rsid w:val="005A0B95"/>
    <w:rsid w:val="005A0DA4"/>
    <w:rsid w:val="005A0EA7"/>
    <w:rsid w:val="005A1061"/>
    <w:rsid w:val="005A12AA"/>
    <w:rsid w:val="005A1663"/>
    <w:rsid w:val="005A18DF"/>
    <w:rsid w:val="005A1B60"/>
    <w:rsid w:val="005A1EC6"/>
    <w:rsid w:val="005A23C8"/>
    <w:rsid w:val="005A27E5"/>
    <w:rsid w:val="005A29DB"/>
    <w:rsid w:val="005A2A94"/>
    <w:rsid w:val="005A2F40"/>
    <w:rsid w:val="005A3145"/>
    <w:rsid w:val="005A33BD"/>
    <w:rsid w:val="005A3669"/>
    <w:rsid w:val="005A3CFF"/>
    <w:rsid w:val="005A438F"/>
    <w:rsid w:val="005A4713"/>
    <w:rsid w:val="005A4873"/>
    <w:rsid w:val="005A48AA"/>
    <w:rsid w:val="005A48F4"/>
    <w:rsid w:val="005A4C67"/>
    <w:rsid w:val="005A4CED"/>
    <w:rsid w:val="005A5093"/>
    <w:rsid w:val="005A529D"/>
    <w:rsid w:val="005A5381"/>
    <w:rsid w:val="005A5869"/>
    <w:rsid w:val="005A623F"/>
    <w:rsid w:val="005A6349"/>
    <w:rsid w:val="005A63EC"/>
    <w:rsid w:val="005A6407"/>
    <w:rsid w:val="005A66E3"/>
    <w:rsid w:val="005A6842"/>
    <w:rsid w:val="005A6C9A"/>
    <w:rsid w:val="005A6F5F"/>
    <w:rsid w:val="005A6FAE"/>
    <w:rsid w:val="005A70CD"/>
    <w:rsid w:val="005A747B"/>
    <w:rsid w:val="005A799D"/>
    <w:rsid w:val="005A7A4B"/>
    <w:rsid w:val="005A7B37"/>
    <w:rsid w:val="005A7F86"/>
    <w:rsid w:val="005A7FA6"/>
    <w:rsid w:val="005B0092"/>
    <w:rsid w:val="005B0B3A"/>
    <w:rsid w:val="005B0D4E"/>
    <w:rsid w:val="005B0F04"/>
    <w:rsid w:val="005B122A"/>
    <w:rsid w:val="005B12D8"/>
    <w:rsid w:val="005B12DE"/>
    <w:rsid w:val="005B1526"/>
    <w:rsid w:val="005B1BAC"/>
    <w:rsid w:val="005B1D37"/>
    <w:rsid w:val="005B1E95"/>
    <w:rsid w:val="005B1EC0"/>
    <w:rsid w:val="005B1FCE"/>
    <w:rsid w:val="005B210F"/>
    <w:rsid w:val="005B2208"/>
    <w:rsid w:val="005B264C"/>
    <w:rsid w:val="005B2694"/>
    <w:rsid w:val="005B26B6"/>
    <w:rsid w:val="005B27B4"/>
    <w:rsid w:val="005B2811"/>
    <w:rsid w:val="005B2A4A"/>
    <w:rsid w:val="005B2A98"/>
    <w:rsid w:val="005B3036"/>
    <w:rsid w:val="005B377A"/>
    <w:rsid w:val="005B3B8F"/>
    <w:rsid w:val="005B3D75"/>
    <w:rsid w:val="005B479B"/>
    <w:rsid w:val="005B4E15"/>
    <w:rsid w:val="005B4EBB"/>
    <w:rsid w:val="005B513B"/>
    <w:rsid w:val="005B520D"/>
    <w:rsid w:val="005B535E"/>
    <w:rsid w:val="005B5371"/>
    <w:rsid w:val="005B548B"/>
    <w:rsid w:val="005B563C"/>
    <w:rsid w:val="005B5D30"/>
    <w:rsid w:val="005B5DAF"/>
    <w:rsid w:val="005B5E26"/>
    <w:rsid w:val="005B5FF7"/>
    <w:rsid w:val="005B64A9"/>
    <w:rsid w:val="005B6679"/>
    <w:rsid w:val="005B6AA6"/>
    <w:rsid w:val="005B7048"/>
    <w:rsid w:val="005B7088"/>
    <w:rsid w:val="005B7367"/>
    <w:rsid w:val="005B739D"/>
    <w:rsid w:val="005B7D28"/>
    <w:rsid w:val="005B7F24"/>
    <w:rsid w:val="005C07A6"/>
    <w:rsid w:val="005C07E6"/>
    <w:rsid w:val="005C0A76"/>
    <w:rsid w:val="005C0DB3"/>
    <w:rsid w:val="005C1192"/>
    <w:rsid w:val="005C12C3"/>
    <w:rsid w:val="005C1630"/>
    <w:rsid w:val="005C1840"/>
    <w:rsid w:val="005C1862"/>
    <w:rsid w:val="005C19F4"/>
    <w:rsid w:val="005C1A1C"/>
    <w:rsid w:val="005C1C74"/>
    <w:rsid w:val="005C1CE1"/>
    <w:rsid w:val="005C1D2E"/>
    <w:rsid w:val="005C2249"/>
    <w:rsid w:val="005C24CD"/>
    <w:rsid w:val="005C250C"/>
    <w:rsid w:val="005C2782"/>
    <w:rsid w:val="005C2A69"/>
    <w:rsid w:val="005C2D5C"/>
    <w:rsid w:val="005C2DE5"/>
    <w:rsid w:val="005C2E47"/>
    <w:rsid w:val="005C3230"/>
    <w:rsid w:val="005C3C2D"/>
    <w:rsid w:val="005C3CEA"/>
    <w:rsid w:val="005C3F33"/>
    <w:rsid w:val="005C3FA7"/>
    <w:rsid w:val="005C407C"/>
    <w:rsid w:val="005C411D"/>
    <w:rsid w:val="005C41A4"/>
    <w:rsid w:val="005C420F"/>
    <w:rsid w:val="005C47E2"/>
    <w:rsid w:val="005C4E90"/>
    <w:rsid w:val="005C4EAF"/>
    <w:rsid w:val="005C4FA9"/>
    <w:rsid w:val="005C54C2"/>
    <w:rsid w:val="005C5543"/>
    <w:rsid w:val="005C575E"/>
    <w:rsid w:val="005C5812"/>
    <w:rsid w:val="005C5A65"/>
    <w:rsid w:val="005C5E16"/>
    <w:rsid w:val="005C6085"/>
    <w:rsid w:val="005C60FC"/>
    <w:rsid w:val="005C6110"/>
    <w:rsid w:val="005C6159"/>
    <w:rsid w:val="005C6816"/>
    <w:rsid w:val="005C6A44"/>
    <w:rsid w:val="005C6B48"/>
    <w:rsid w:val="005C71C3"/>
    <w:rsid w:val="005C730B"/>
    <w:rsid w:val="005C73A2"/>
    <w:rsid w:val="005C7408"/>
    <w:rsid w:val="005C7778"/>
    <w:rsid w:val="005C7879"/>
    <w:rsid w:val="005C78D2"/>
    <w:rsid w:val="005C7BF6"/>
    <w:rsid w:val="005C7C8D"/>
    <w:rsid w:val="005C7DA2"/>
    <w:rsid w:val="005C7DBA"/>
    <w:rsid w:val="005D0207"/>
    <w:rsid w:val="005D0265"/>
    <w:rsid w:val="005D0490"/>
    <w:rsid w:val="005D06C8"/>
    <w:rsid w:val="005D0705"/>
    <w:rsid w:val="005D09EB"/>
    <w:rsid w:val="005D0CB5"/>
    <w:rsid w:val="005D0E23"/>
    <w:rsid w:val="005D1148"/>
    <w:rsid w:val="005D123B"/>
    <w:rsid w:val="005D154B"/>
    <w:rsid w:val="005D16F7"/>
    <w:rsid w:val="005D1A0A"/>
    <w:rsid w:val="005D2454"/>
    <w:rsid w:val="005D2612"/>
    <w:rsid w:val="005D28FF"/>
    <w:rsid w:val="005D2986"/>
    <w:rsid w:val="005D2CC6"/>
    <w:rsid w:val="005D2E42"/>
    <w:rsid w:val="005D3011"/>
    <w:rsid w:val="005D30A5"/>
    <w:rsid w:val="005D3250"/>
    <w:rsid w:val="005D34BC"/>
    <w:rsid w:val="005D3CB6"/>
    <w:rsid w:val="005D3D42"/>
    <w:rsid w:val="005D427C"/>
    <w:rsid w:val="005D47B9"/>
    <w:rsid w:val="005D48C0"/>
    <w:rsid w:val="005D4EC8"/>
    <w:rsid w:val="005D51DA"/>
    <w:rsid w:val="005D5351"/>
    <w:rsid w:val="005D53D8"/>
    <w:rsid w:val="005D5DB1"/>
    <w:rsid w:val="005D5E55"/>
    <w:rsid w:val="005D6016"/>
    <w:rsid w:val="005D64D2"/>
    <w:rsid w:val="005D6542"/>
    <w:rsid w:val="005D6598"/>
    <w:rsid w:val="005D6982"/>
    <w:rsid w:val="005D6A2A"/>
    <w:rsid w:val="005D6DD6"/>
    <w:rsid w:val="005D75EA"/>
    <w:rsid w:val="005D79B6"/>
    <w:rsid w:val="005D7A39"/>
    <w:rsid w:val="005D7AD7"/>
    <w:rsid w:val="005D7ED5"/>
    <w:rsid w:val="005D7EE5"/>
    <w:rsid w:val="005D7EE8"/>
    <w:rsid w:val="005D7EF1"/>
    <w:rsid w:val="005E0137"/>
    <w:rsid w:val="005E0296"/>
    <w:rsid w:val="005E02A3"/>
    <w:rsid w:val="005E0520"/>
    <w:rsid w:val="005E079C"/>
    <w:rsid w:val="005E08B6"/>
    <w:rsid w:val="005E095B"/>
    <w:rsid w:val="005E0C83"/>
    <w:rsid w:val="005E1132"/>
    <w:rsid w:val="005E125A"/>
    <w:rsid w:val="005E1380"/>
    <w:rsid w:val="005E1469"/>
    <w:rsid w:val="005E16B0"/>
    <w:rsid w:val="005E18D2"/>
    <w:rsid w:val="005E18DC"/>
    <w:rsid w:val="005E1C4E"/>
    <w:rsid w:val="005E1F47"/>
    <w:rsid w:val="005E241B"/>
    <w:rsid w:val="005E2632"/>
    <w:rsid w:val="005E2708"/>
    <w:rsid w:val="005E27F2"/>
    <w:rsid w:val="005E2AC6"/>
    <w:rsid w:val="005E2C04"/>
    <w:rsid w:val="005E2CAE"/>
    <w:rsid w:val="005E2D88"/>
    <w:rsid w:val="005E2E58"/>
    <w:rsid w:val="005E33CF"/>
    <w:rsid w:val="005E342E"/>
    <w:rsid w:val="005E357F"/>
    <w:rsid w:val="005E3A0E"/>
    <w:rsid w:val="005E3C57"/>
    <w:rsid w:val="005E4364"/>
    <w:rsid w:val="005E4369"/>
    <w:rsid w:val="005E437D"/>
    <w:rsid w:val="005E4A81"/>
    <w:rsid w:val="005E4E84"/>
    <w:rsid w:val="005E5012"/>
    <w:rsid w:val="005E52B6"/>
    <w:rsid w:val="005E54AE"/>
    <w:rsid w:val="005E5A0F"/>
    <w:rsid w:val="005E5F86"/>
    <w:rsid w:val="005E5F8B"/>
    <w:rsid w:val="005E640F"/>
    <w:rsid w:val="005E649D"/>
    <w:rsid w:val="005E65F6"/>
    <w:rsid w:val="005E68F7"/>
    <w:rsid w:val="005E694F"/>
    <w:rsid w:val="005E6EBD"/>
    <w:rsid w:val="005E766C"/>
    <w:rsid w:val="005E7A2D"/>
    <w:rsid w:val="005E7AA9"/>
    <w:rsid w:val="005E7B73"/>
    <w:rsid w:val="005E7C09"/>
    <w:rsid w:val="005E7D4A"/>
    <w:rsid w:val="005E7D50"/>
    <w:rsid w:val="005E7DA9"/>
    <w:rsid w:val="005E7EB3"/>
    <w:rsid w:val="005F00AD"/>
    <w:rsid w:val="005F0158"/>
    <w:rsid w:val="005F0435"/>
    <w:rsid w:val="005F048A"/>
    <w:rsid w:val="005F04A1"/>
    <w:rsid w:val="005F04E4"/>
    <w:rsid w:val="005F094F"/>
    <w:rsid w:val="005F0B3B"/>
    <w:rsid w:val="005F0B48"/>
    <w:rsid w:val="005F1022"/>
    <w:rsid w:val="005F10F2"/>
    <w:rsid w:val="005F1494"/>
    <w:rsid w:val="005F1A96"/>
    <w:rsid w:val="005F1CC7"/>
    <w:rsid w:val="005F2135"/>
    <w:rsid w:val="005F2227"/>
    <w:rsid w:val="005F2265"/>
    <w:rsid w:val="005F247A"/>
    <w:rsid w:val="005F29D0"/>
    <w:rsid w:val="005F3000"/>
    <w:rsid w:val="005F3845"/>
    <w:rsid w:val="005F4448"/>
    <w:rsid w:val="005F479E"/>
    <w:rsid w:val="005F4903"/>
    <w:rsid w:val="005F4A4C"/>
    <w:rsid w:val="005F4AC6"/>
    <w:rsid w:val="005F4BCE"/>
    <w:rsid w:val="005F4CCC"/>
    <w:rsid w:val="005F5ABD"/>
    <w:rsid w:val="005F5BF5"/>
    <w:rsid w:val="005F5D2E"/>
    <w:rsid w:val="005F65F5"/>
    <w:rsid w:val="005F6847"/>
    <w:rsid w:val="005F6B6A"/>
    <w:rsid w:val="005F6D07"/>
    <w:rsid w:val="005F6D1F"/>
    <w:rsid w:val="005F6EC3"/>
    <w:rsid w:val="005F70EE"/>
    <w:rsid w:val="005F7434"/>
    <w:rsid w:val="005F77B7"/>
    <w:rsid w:val="005F77F1"/>
    <w:rsid w:val="005F78EE"/>
    <w:rsid w:val="005F7926"/>
    <w:rsid w:val="005F7994"/>
    <w:rsid w:val="005F7D41"/>
    <w:rsid w:val="005F7DE3"/>
    <w:rsid w:val="0060050F"/>
    <w:rsid w:val="00600A61"/>
    <w:rsid w:val="0060103F"/>
    <w:rsid w:val="0060150E"/>
    <w:rsid w:val="0060152D"/>
    <w:rsid w:val="00601645"/>
    <w:rsid w:val="00601D4B"/>
    <w:rsid w:val="00601D64"/>
    <w:rsid w:val="00601F21"/>
    <w:rsid w:val="006020A6"/>
    <w:rsid w:val="00602317"/>
    <w:rsid w:val="00602442"/>
    <w:rsid w:val="006028D5"/>
    <w:rsid w:val="00602915"/>
    <w:rsid w:val="0060293B"/>
    <w:rsid w:val="00602C58"/>
    <w:rsid w:val="00602E5C"/>
    <w:rsid w:val="006030A9"/>
    <w:rsid w:val="006030FF"/>
    <w:rsid w:val="006031D3"/>
    <w:rsid w:val="006034F7"/>
    <w:rsid w:val="0060375A"/>
    <w:rsid w:val="006037C1"/>
    <w:rsid w:val="006037D1"/>
    <w:rsid w:val="00603B50"/>
    <w:rsid w:val="00603BC0"/>
    <w:rsid w:val="00603D23"/>
    <w:rsid w:val="00603D51"/>
    <w:rsid w:val="00604308"/>
    <w:rsid w:val="0060432D"/>
    <w:rsid w:val="00604E62"/>
    <w:rsid w:val="00605554"/>
    <w:rsid w:val="006057AE"/>
    <w:rsid w:val="006058C7"/>
    <w:rsid w:val="00605A7E"/>
    <w:rsid w:val="00605BAB"/>
    <w:rsid w:val="00605FC7"/>
    <w:rsid w:val="00605FDB"/>
    <w:rsid w:val="00605FEB"/>
    <w:rsid w:val="00606095"/>
    <w:rsid w:val="006062BE"/>
    <w:rsid w:val="006063D7"/>
    <w:rsid w:val="00606B36"/>
    <w:rsid w:val="00606D57"/>
    <w:rsid w:val="00606F42"/>
    <w:rsid w:val="0060738F"/>
    <w:rsid w:val="00607505"/>
    <w:rsid w:val="006077B1"/>
    <w:rsid w:val="00607819"/>
    <w:rsid w:val="00607B2A"/>
    <w:rsid w:val="00607BDB"/>
    <w:rsid w:val="00607D23"/>
    <w:rsid w:val="00610532"/>
    <w:rsid w:val="006107C4"/>
    <w:rsid w:val="00610822"/>
    <w:rsid w:val="00610847"/>
    <w:rsid w:val="00610875"/>
    <w:rsid w:val="00611A40"/>
    <w:rsid w:val="00611C49"/>
    <w:rsid w:val="00612133"/>
    <w:rsid w:val="006122CE"/>
    <w:rsid w:val="00612DB2"/>
    <w:rsid w:val="00612DF9"/>
    <w:rsid w:val="006133DA"/>
    <w:rsid w:val="006138B1"/>
    <w:rsid w:val="00613A79"/>
    <w:rsid w:val="0061429C"/>
    <w:rsid w:val="00614B14"/>
    <w:rsid w:val="00614B47"/>
    <w:rsid w:val="00614BEA"/>
    <w:rsid w:val="006153E3"/>
    <w:rsid w:val="006154F2"/>
    <w:rsid w:val="006156B1"/>
    <w:rsid w:val="00615BAB"/>
    <w:rsid w:val="00615C78"/>
    <w:rsid w:val="00615C9A"/>
    <w:rsid w:val="00615EF7"/>
    <w:rsid w:val="00615FD5"/>
    <w:rsid w:val="00616954"/>
    <w:rsid w:val="00616D9D"/>
    <w:rsid w:val="00617194"/>
    <w:rsid w:val="006176F8"/>
    <w:rsid w:val="00617991"/>
    <w:rsid w:val="00617B57"/>
    <w:rsid w:val="00617C5A"/>
    <w:rsid w:val="00617EC6"/>
    <w:rsid w:val="006202DF"/>
    <w:rsid w:val="0062030C"/>
    <w:rsid w:val="0062031A"/>
    <w:rsid w:val="0062045A"/>
    <w:rsid w:val="00620525"/>
    <w:rsid w:val="00620695"/>
    <w:rsid w:val="00620CB6"/>
    <w:rsid w:val="0062102E"/>
    <w:rsid w:val="00621136"/>
    <w:rsid w:val="00621804"/>
    <w:rsid w:val="00621B1A"/>
    <w:rsid w:val="00621B40"/>
    <w:rsid w:val="0062216E"/>
    <w:rsid w:val="00622174"/>
    <w:rsid w:val="00622704"/>
    <w:rsid w:val="00622A55"/>
    <w:rsid w:val="00622CFC"/>
    <w:rsid w:val="00622DAF"/>
    <w:rsid w:val="00623271"/>
    <w:rsid w:val="00623573"/>
    <w:rsid w:val="00623B2A"/>
    <w:rsid w:val="006244A5"/>
    <w:rsid w:val="006245FF"/>
    <w:rsid w:val="006247F1"/>
    <w:rsid w:val="00624802"/>
    <w:rsid w:val="00624BCD"/>
    <w:rsid w:val="00624EAA"/>
    <w:rsid w:val="006250A4"/>
    <w:rsid w:val="006250DA"/>
    <w:rsid w:val="006252B5"/>
    <w:rsid w:val="00625B42"/>
    <w:rsid w:val="00625B60"/>
    <w:rsid w:val="00625F7A"/>
    <w:rsid w:val="00626101"/>
    <w:rsid w:val="006262DB"/>
    <w:rsid w:val="0062631A"/>
    <w:rsid w:val="006263DA"/>
    <w:rsid w:val="00626491"/>
    <w:rsid w:val="00626552"/>
    <w:rsid w:val="006268C4"/>
    <w:rsid w:val="00626FF9"/>
    <w:rsid w:val="006271D3"/>
    <w:rsid w:val="00627248"/>
    <w:rsid w:val="0062789C"/>
    <w:rsid w:val="00627A97"/>
    <w:rsid w:val="00627C0E"/>
    <w:rsid w:val="0063019E"/>
    <w:rsid w:val="00630C25"/>
    <w:rsid w:val="00630D43"/>
    <w:rsid w:val="00630EFE"/>
    <w:rsid w:val="0063195A"/>
    <w:rsid w:val="00631A2A"/>
    <w:rsid w:val="00631B63"/>
    <w:rsid w:val="00631D97"/>
    <w:rsid w:val="00631E14"/>
    <w:rsid w:val="00631EAF"/>
    <w:rsid w:val="00631EBC"/>
    <w:rsid w:val="0063201C"/>
    <w:rsid w:val="00632022"/>
    <w:rsid w:val="0063267A"/>
    <w:rsid w:val="00632F48"/>
    <w:rsid w:val="006330E7"/>
    <w:rsid w:val="0063310F"/>
    <w:rsid w:val="006334C0"/>
    <w:rsid w:val="006336D4"/>
    <w:rsid w:val="006337EC"/>
    <w:rsid w:val="00633BCA"/>
    <w:rsid w:val="00634797"/>
    <w:rsid w:val="00634944"/>
    <w:rsid w:val="00634C1F"/>
    <w:rsid w:val="00635128"/>
    <w:rsid w:val="006353C5"/>
    <w:rsid w:val="0063558A"/>
    <w:rsid w:val="00635631"/>
    <w:rsid w:val="00635F50"/>
    <w:rsid w:val="00635FC1"/>
    <w:rsid w:val="00636196"/>
    <w:rsid w:val="00636211"/>
    <w:rsid w:val="00636AE2"/>
    <w:rsid w:val="00636C46"/>
    <w:rsid w:val="00636DAB"/>
    <w:rsid w:val="0063762A"/>
    <w:rsid w:val="006377D3"/>
    <w:rsid w:val="00637819"/>
    <w:rsid w:val="006378D1"/>
    <w:rsid w:val="00637CA0"/>
    <w:rsid w:val="00637D4B"/>
    <w:rsid w:val="00637D5A"/>
    <w:rsid w:val="00637E3B"/>
    <w:rsid w:val="006402F9"/>
    <w:rsid w:val="006403CD"/>
    <w:rsid w:val="00640424"/>
    <w:rsid w:val="00640B8A"/>
    <w:rsid w:val="006412B7"/>
    <w:rsid w:val="006416CC"/>
    <w:rsid w:val="00641D03"/>
    <w:rsid w:val="00642449"/>
    <w:rsid w:val="00642515"/>
    <w:rsid w:val="00642548"/>
    <w:rsid w:val="0064258F"/>
    <w:rsid w:val="0064261F"/>
    <w:rsid w:val="00642C3C"/>
    <w:rsid w:val="00642D17"/>
    <w:rsid w:val="006432F8"/>
    <w:rsid w:val="00643712"/>
    <w:rsid w:val="006438CD"/>
    <w:rsid w:val="00643AD1"/>
    <w:rsid w:val="0064417D"/>
    <w:rsid w:val="006444F2"/>
    <w:rsid w:val="00644616"/>
    <w:rsid w:val="006447C9"/>
    <w:rsid w:val="00644F25"/>
    <w:rsid w:val="00645175"/>
    <w:rsid w:val="00645438"/>
    <w:rsid w:val="006454CB"/>
    <w:rsid w:val="0064587E"/>
    <w:rsid w:val="00645B29"/>
    <w:rsid w:val="00645B87"/>
    <w:rsid w:val="00645BD2"/>
    <w:rsid w:val="006463B5"/>
    <w:rsid w:val="00646644"/>
    <w:rsid w:val="00646CFE"/>
    <w:rsid w:val="00646D59"/>
    <w:rsid w:val="00647080"/>
    <w:rsid w:val="006477E2"/>
    <w:rsid w:val="00647C7D"/>
    <w:rsid w:val="00647F7D"/>
    <w:rsid w:val="00647FAA"/>
    <w:rsid w:val="006503E6"/>
    <w:rsid w:val="006506B7"/>
    <w:rsid w:val="00651125"/>
    <w:rsid w:val="00651310"/>
    <w:rsid w:val="00651401"/>
    <w:rsid w:val="00651517"/>
    <w:rsid w:val="0065152F"/>
    <w:rsid w:val="006517E3"/>
    <w:rsid w:val="006519FD"/>
    <w:rsid w:val="006524EB"/>
    <w:rsid w:val="006526E1"/>
    <w:rsid w:val="00652903"/>
    <w:rsid w:val="00652BBD"/>
    <w:rsid w:val="00652C07"/>
    <w:rsid w:val="00652CB4"/>
    <w:rsid w:val="00653011"/>
    <w:rsid w:val="006534AB"/>
    <w:rsid w:val="0065352B"/>
    <w:rsid w:val="006536E1"/>
    <w:rsid w:val="00653737"/>
    <w:rsid w:val="00653793"/>
    <w:rsid w:val="0065411A"/>
    <w:rsid w:val="006546AF"/>
    <w:rsid w:val="00654BE1"/>
    <w:rsid w:val="00654EEA"/>
    <w:rsid w:val="00654F30"/>
    <w:rsid w:val="00655486"/>
    <w:rsid w:val="006555B6"/>
    <w:rsid w:val="00655B97"/>
    <w:rsid w:val="00655E52"/>
    <w:rsid w:val="0065639D"/>
    <w:rsid w:val="006567DA"/>
    <w:rsid w:val="00656896"/>
    <w:rsid w:val="00656E8A"/>
    <w:rsid w:val="00657326"/>
    <w:rsid w:val="00657679"/>
    <w:rsid w:val="0065781E"/>
    <w:rsid w:val="0065798A"/>
    <w:rsid w:val="00657B00"/>
    <w:rsid w:val="00660189"/>
    <w:rsid w:val="00660E45"/>
    <w:rsid w:val="00661029"/>
    <w:rsid w:val="0066123C"/>
    <w:rsid w:val="00661511"/>
    <w:rsid w:val="006618C7"/>
    <w:rsid w:val="00661968"/>
    <w:rsid w:val="0066196F"/>
    <w:rsid w:val="00661B4A"/>
    <w:rsid w:val="00661DD1"/>
    <w:rsid w:val="006620E4"/>
    <w:rsid w:val="00662482"/>
    <w:rsid w:val="00662C10"/>
    <w:rsid w:val="00662D6B"/>
    <w:rsid w:val="00662DD6"/>
    <w:rsid w:val="006633CC"/>
    <w:rsid w:val="00663A96"/>
    <w:rsid w:val="00663AB9"/>
    <w:rsid w:val="00663AC5"/>
    <w:rsid w:val="006640E1"/>
    <w:rsid w:val="006644EC"/>
    <w:rsid w:val="006644F4"/>
    <w:rsid w:val="00664F07"/>
    <w:rsid w:val="0066515A"/>
    <w:rsid w:val="0066530B"/>
    <w:rsid w:val="0066553B"/>
    <w:rsid w:val="006657BA"/>
    <w:rsid w:val="006657FC"/>
    <w:rsid w:val="00665C74"/>
    <w:rsid w:val="00666296"/>
    <w:rsid w:val="00666602"/>
    <w:rsid w:val="0066669F"/>
    <w:rsid w:val="00666856"/>
    <w:rsid w:val="00666B5F"/>
    <w:rsid w:val="0066700A"/>
    <w:rsid w:val="006671E1"/>
    <w:rsid w:val="00667397"/>
    <w:rsid w:val="006673F6"/>
    <w:rsid w:val="006676FF"/>
    <w:rsid w:val="006677D8"/>
    <w:rsid w:val="006677E7"/>
    <w:rsid w:val="00667AF0"/>
    <w:rsid w:val="00667DB5"/>
    <w:rsid w:val="0067003B"/>
    <w:rsid w:val="006700FD"/>
    <w:rsid w:val="00670207"/>
    <w:rsid w:val="006702A8"/>
    <w:rsid w:val="00670341"/>
    <w:rsid w:val="00670BA3"/>
    <w:rsid w:val="00670CF3"/>
    <w:rsid w:val="00670EA8"/>
    <w:rsid w:val="006715D1"/>
    <w:rsid w:val="006718A9"/>
    <w:rsid w:val="00671CF6"/>
    <w:rsid w:val="00671DE6"/>
    <w:rsid w:val="00671F7A"/>
    <w:rsid w:val="00671FB8"/>
    <w:rsid w:val="006720D5"/>
    <w:rsid w:val="0067226A"/>
    <w:rsid w:val="0067281A"/>
    <w:rsid w:val="00672C00"/>
    <w:rsid w:val="00672CDB"/>
    <w:rsid w:val="00673049"/>
    <w:rsid w:val="006731CB"/>
    <w:rsid w:val="00673370"/>
    <w:rsid w:val="006735A2"/>
    <w:rsid w:val="0067378E"/>
    <w:rsid w:val="006739D3"/>
    <w:rsid w:val="00673AEA"/>
    <w:rsid w:val="00673C41"/>
    <w:rsid w:val="00673D22"/>
    <w:rsid w:val="006743D1"/>
    <w:rsid w:val="00674405"/>
    <w:rsid w:val="006745C4"/>
    <w:rsid w:val="006747EF"/>
    <w:rsid w:val="006752AD"/>
    <w:rsid w:val="00675A0B"/>
    <w:rsid w:val="00675A2E"/>
    <w:rsid w:val="00675BD5"/>
    <w:rsid w:val="00675C01"/>
    <w:rsid w:val="00675DC2"/>
    <w:rsid w:val="00676591"/>
    <w:rsid w:val="00676829"/>
    <w:rsid w:val="00676B9C"/>
    <w:rsid w:val="00676C94"/>
    <w:rsid w:val="00676E81"/>
    <w:rsid w:val="00676F7F"/>
    <w:rsid w:val="00676FB8"/>
    <w:rsid w:val="00677254"/>
    <w:rsid w:val="0067741E"/>
    <w:rsid w:val="006776AB"/>
    <w:rsid w:val="0067777D"/>
    <w:rsid w:val="006777DF"/>
    <w:rsid w:val="00677917"/>
    <w:rsid w:val="00677E06"/>
    <w:rsid w:val="00680180"/>
    <w:rsid w:val="006802C0"/>
    <w:rsid w:val="00680445"/>
    <w:rsid w:val="00680858"/>
    <w:rsid w:val="0068091D"/>
    <w:rsid w:val="006809D5"/>
    <w:rsid w:val="00680A39"/>
    <w:rsid w:val="00680B25"/>
    <w:rsid w:val="00680DCC"/>
    <w:rsid w:val="00680FB5"/>
    <w:rsid w:val="00680FC5"/>
    <w:rsid w:val="006815D3"/>
    <w:rsid w:val="00681A14"/>
    <w:rsid w:val="00681AC2"/>
    <w:rsid w:val="00681E50"/>
    <w:rsid w:val="00682466"/>
    <w:rsid w:val="00682511"/>
    <w:rsid w:val="00682523"/>
    <w:rsid w:val="00682D44"/>
    <w:rsid w:val="00682F3D"/>
    <w:rsid w:val="00682F4B"/>
    <w:rsid w:val="006835E7"/>
    <w:rsid w:val="00683AD7"/>
    <w:rsid w:val="00683EF4"/>
    <w:rsid w:val="00684376"/>
    <w:rsid w:val="0068462C"/>
    <w:rsid w:val="0068469D"/>
    <w:rsid w:val="006846D7"/>
    <w:rsid w:val="0068487C"/>
    <w:rsid w:val="006848D3"/>
    <w:rsid w:val="00684C8D"/>
    <w:rsid w:val="00685381"/>
    <w:rsid w:val="0068538E"/>
    <w:rsid w:val="006857D1"/>
    <w:rsid w:val="006857EB"/>
    <w:rsid w:val="00685C73"/>
    <w:rsid w:val="0068626A"/>
    <w:rsid w:val="00686564"/>
    <w:rsid w:val="00686FB5"/>
    <w:rsid w:val="006870BD"/>
    <w:rsid w:val="006870CC"/>
    <w:rsid w:val="006873BA"/>
    <w:rsid w:val="006873CB"/>
    <w:rsid w:val="00687A28"/>
    <w:rsid w:val="006906B7"/>
    <w:rsid w:val="00690CEE"/>
    <w:rsid w:val="0069107B"/>
    <w:rsid w:val="006911D9"/>
    <w:rsid w:val="00691A08"/>
    <w:rsid w:val="006920B0"/>
    <w:rsid w:val="00692207"/>
    <w:rsid w:val="006923F5"/>
    <w:rsid w:val="00692597"/>
    <w:rsid w:val="006928FE"/>
    <w:rsid w:val="0069300E"/>
    <w:rsid w:val="00693174"/>
    <w:rsid w:val="006931A1"/>
    <w:rsid w:val="00693215"/>
    <w:rsid w:val="006932BA"/>
    <w:rsid w:val="006934DE"/>
    <w:rsid w:val="006937C2"/>
    <w:rsid w:val="00693C72"/>
    <w:rsid w:val="00693F58"/>
    <w:rsid w:val="006940F9"/>
    <w:rsid w:val="0069438B"/>
    <w:rsid w:val="00694F2D"/>
    <w:rsid w:val="0069531F"/>
    <w:rsid w:val="006954BE"/>
    <w:rsid w:val="006955CB"/>
    <w:rsid w:val="00695740"/>
    <w:rsid w:val="00695A63"/>
    <w:rsid w:val="00695ADB"/>
    <w:rsid w:val="00695B31"/>
    <w:rsid w:val="00695E53"/>
    <w:rsid w:val="00695EAE"/>
    <w:rsid w:val="00695F49"/>
    <w:rsid w:val="00695F86"/>
    <w:rsid w:val="0069602D"/>
    <w:rsid w:val="00696052"/>
    <w:rsid w:val="00696296"/>
    <w:rsid w:val="0069638C"/>
    <w:rsid w:val="006967F0"/>
    <w:rsid w:val="006968B8"/>
    <w:rsid w:val="0069693F"/>
    <w:rsid w:val="00696CF3"/>
    <w:rsid w:val="00696E22"/>
    <w:rsid w:val="00696FA2"/>
    <w:rsid w:val="0069711A"/>
    <w:rsid w:val="006971D7"/>
    <w:rsid w:val="0069757A"/>
    <w:rsid w:val="00697DD1"/>
    <w:rsid w:val="00697E3B"/>
    <w:rsid w:val="006A03F2"/>
    <w:rsid w:val="006A0413"/>
    <w:rsid w:val="006A042E"/>
    <w:rsid w:val="006A06B6"/>
    <w:rsid w:val="006A07C9"/>
    <w:rsid w:val="006A1043"/>
    <w:rsid w:val="006A10D9"/>
    <w:rsid w:val="006A10F7"/>
    <w:rsid w:val="006A13A3"/>
    <w:rsid w:val="006A1E20"/>
    <w:rsid w:val="006A232C"/>
    <w:rsid w:val="006A246A"/>
    <w:rsid w:val="006A2688"/>
    <w:rsid w:val="006A28FA"/>
    <w:rsid w:val="006A2BDF"/>
    <w:rsid w:val="006A2D4C"/>
    <w:rsid w:val="006A2E80"/>
    <w:rsid w:val="006A363D"/>
    <w:rsid w:val="006A3793"/>
    <w:rsid w:val="006A3C5F"/>
    <w:rsid w:val="006A3D2E"/>
    <w:rsid w:val="006A3DC4"/>
    <w:rsid w:val="006A4362"/>
    <w:rsid w:val="006A43C0"/>
    <w:rsid w:val="006A4522"/>
    <w:rsid w:val="006A4638"/>
    <w:rsid w:val="006A4B65"/>
    <w:rsid w:val="006A5049"/>
    <w:rsid w:val="006A542E"/>
    <w:rsid w:val="006A5849"/>
    <w:rsid w:val="006A588B"/>
    <w:rsid w:val="006A5B54"/>
    <w:rsid w:val="006A5E2D"/>
    <w:rsid w:val="006A5F96"/>
    <w:rsid w:val="006A6214"/>
    <w:rsid w:val="006A6374"/>
    <w:rsid w:val="006A66B3"/>
    <w:rsid w:val="006A6ED1"/>
    <w:rsid w:val="006A74EB"/>
    <w:rsid w:val="006A75B5"/>
    <w:rsid w:val="006A7670"/>
    <w:rsid w:val="006A7704"/>
    <w:rsid w:val="006A7756"/>
    <w:rsid w:val="006A7804"/>
    <w:rsid w:val="006B0A3A"/>
    <w:rsid w:val="006B0C79"/>
    <w:rsid w:val="006B0C9F"/>
    <w:rsid w:val="006B12BD"/>
    <w:rsid w:val="006B1651"/>
    <w:rsid w:val="006B170C"/>
    <w:rsid w:val="006B193A"/>
    <w:rsid w:val="006B1A16"/>
    <w:rsid w:val="006B1C1A"/>
    <w:rsid w:val="006B1D80"/>
    <w:rsid w:val="006B20C6"/>
    <w:rsid w:val="006B22A2"/>
    <w:rsid w:val="006B22D8"/>
    <w:rsid w:val="006B2499"/>
    <w:rsid w:val="006B262D"/>
    <w:rsid w:val="006B2A2E"/>
    <w:rsid w:val="006B2B39"/>
    <w:rsid w:val="006B326F"/>
    <w:rsid w:val="006B330F"/>
    <w:rsid w:val="006B33C4"/>
    <w:rsid w:val="006B38EF"/>
    <w:rsid w:val="006B3909"/>
    <w:rsid w:val="006B390A"/>
    <w:rsid w:val="006B39B7"/>
    <w:rsid w:val="006B3B28"/>
    <w:rsid w:val="006B3F97"/>
    <w:rsid w:val="006B4451"/>
    <w:rsid w:val="006B4CD1"/>
    <w:rsid w:val="006B4DF2"/>
    <w:rsid w:val="006B4EC9"/>
    <w:rsid w:val="006B50FA"/>
    <w:rsid w:val="006B54CF"/>
    <w:rsid w:val="006B5585"/>
    <w:rsid w:val="006B5808"/>
    <w:rsid w:val="006B5ECA"/>
    <w:rsid w:val="006B6029"/>
    <w:rsid w:val="006B61AF"/>
    <w:rsid w:val="006B622E"/>
    <w:rsid w:val="006B6803"/>
    <w:rsid w:val="006B6879"/>
    <w:rsid w:val="006B693F"/>
    <w:rsid w:val="006B6E3E"/>
    <w:rsid w:val="006B6FAF"/>
    <w:rsid w:val="006B71B0"/>
    <w:rsid w:val="006B7218"/>
    <w:rsid w:val="006B73D5"/>
    <w:rsid w:val="006B7452"/>
    <w:rsid w:val="006B77E5"/>
    <w:rsid w:val="006B79BF"/>
    <w:rsid w:val="006B7C65"/>
    <w:rsid w:val="006B7EAC"/>
    <w:rsid w:val="006C0130"/>
    <w:rsid w:val="006C01A5"/>
    <w:rsid w:val="006C0374"/>
    <w:rsid w:val="006C05B3"/>
    <w:rsid w:val="006C0784"/>
    <w:rsid w:val="006C0969"/>
    <w:rsid w:val="006C0F17"/>
    <w:rsid w:val="006C1275"/>
    <w:rsid w:val="006C1B62"/>
    <w:rsid w:val="006C1C57"/>
    <w:rsid w:val="006C27DB"/>
    <w:rsid w:val="006C291F"/>
    <w:rsid w:val="006C2A7D"/>
    <w:rsid w:val="006C2DA9"/>
    <w:rsid w:val="006C2F26"/>
    <w:rsid w:val="006C3005"/>
    <w:rsid w:val="006C32F5"/>
    <w:rsid w:val="006C3750"/>
    <w:rsid w:val="006C3843"/>
    <w:rsid w:val="006C387D"/>
    <w:rsid w:val="006C4382"/>
    <w:rsid w:val="006C46B0"/>
    <w:rsid w:val="006C47C2"/>
    <w:rsid w:val="006C4BAA"/>
    <w:rsid w:val="006C4D21"/>
    <w:rsid w:val="006C4D3E"/>
    <w:rsid w:val="006C5000"/>
    <w:rsid w:val="006C520D"/>
    <w:rsid w:val="006C57E7"/>
    <w:rsid w:val="006C57F8"/>
    <w:rsid w:val="006C591B"/>
    <w:rsid w:val="006C59DF"/>
    <w:rsid w:val="006C5AE8"/>
    <w:rsid w:val="006C5D77"/>
    <w:rsid w:val="006C6006"/>
    <w:rsid w:val="006C6079"/>
    <w:rsid w:val="006C651D"/>
    <w:rsid w:val="006C65E6"/>
    <w:rsid w:val="006C66EE"/>
    <w:rsid w:val="006C6C3A"/>
    <w:rsid w:val="006C6DDD"/>
    <w:rsid w:val="006C7131"/>
    <w:rsid w:val="006C7681"/>
    <w:rsid w:val="006C76F5"/>
    <w:rsid w:val="006C79AC"/>
    <w:rsid w:val="006C7A94"/>
    <w:rsid w:val="006C7CB8"/>
    <w:rsid w:val="006C7D41"/>
    <w:rsid w:val="006C7F60"/>
    <w:rsid w:val="006D01D2"/>
    <w:rsid w:val="006D02B4"/>
    <w:rsid w:val="006D031D"/>
    <w:rsid w:val="006D044D"/>
    <w:rsid w:val="006D064B"/>
    <w:rsid w:val="006D0702"/>
    <w:rsid w:val="006D0715"/>
    <w:rsid w:val="006D0913"/>
    <w:rsid w:val="006D0978"/>
    <w:rsid w:val="006D09ED"/>
    <w:rsid w:val="006D0A55"/>
    <w:rsid w:val="006D0AC1"/>
    <w:rsid w:val="006D0B6E"/>
    <w:rsid w:val="006D0BFF"/>
    <w:rsid w:val="006D0C13"/>
    <w:rsid w:val="006D0F5E"/>
    <w:rsid w:val="006D1047"/>
    <w:rsid w:val="006D1351"/>
    <w:rsid w:val="006D135D"/>
    <w:rsid w:val="006D1430"/>
    <w:rsid w:val="006D1674"/>
    <w:rsid w:val="006D167F"/>
    <w:rsid w:val="006D16F0"/>
    <w:rsid w:val="006D175C"/>
    <w:rsid w:val="006D190E"/>
    <w:rsid w:val="006D1ACA"/>
    <w:rsid w:val="006D1BCA"/>
    <w:rsid w:val="006D1F9B"/>
    <w:rsid w:val="006D1FFB"/>
    <w:rsid w:val="006D23A9"/>
    <w:rsid w:val="006D24CE"/>
    <w:rsid w:val="006D29A0"/>
    <w:rsid w:val="006D29F6"/>
    <w:rsid w:val="006D2BC1"/>
    <w:rsid w:val="006D2D02"/>
    <w:rsid w:val="006D2D3A"/>
    <w:rsid w:val="006D3375"/>
    <w:rsid w:val="006D3405"/>
    <w:rsid w:val="006D3519"/>
    <w:rsid w:val="006D3584"/>
    <w:rsid w:val="006D3B17"/>
    <w:rsid w:val="006D3E4B"/>
    <w:rsid w:val="006D3F8B"/>
    <w:rsid w:val="006D3F94"/>
    <w:rsid w:val="006D4077"/>
    <w:rsid w:val="006D49FC"/>
    <w:rsid w:val="006D4A5F"/>
    <w:rsid w:val="006D4BE6"/>
    <w:rsid w:val="006D4D8D"/>
    <w:rsid w:val="006D5098"/>
    <w:rsid w:val="006D51D2"/>
    <w:rsid w:val="006D520B"/>
    <w:rsid w:val="006D560F"/>
    <w:rsid w:val="006D584F"/>
    <w:rsid w:val="006D5992"/>
    <w:rsid w:val="006D59EB"/>
    <w:rsid w:val="006D5BE5"/>
    <w:rsid w:val="006D5C04"/>
    <w:rsid w:val="006D5D52"/>
    <w:rsid w:val="006D5D94"/>
    <w:rsid w:val="006D6259"/>
    <w:rsid w:val="006D64D3"/>
    <w:rsid w:val="006D6527"/>
    <w:rsid w:val="006D6789"/>
    <w:rsid w:val="006D69FC"/>
    <w:rsid w:val="006D6CEF"/>
    <w:rsid w:val="006D6D0A"/>
    <w:rsid w:val="006D741D"/>
    <w:rsid w:val="006D770C"/>
    <w:rsid w:val="006D778E"/>
    <w:rsid w:val="006D7DED"/>
    <w:rsid w:val="006D7EFD"/>
    <w:rsid w:val="006E00E1"/>
    <w:rsid w:val="006E010A"/>
    <w:rsid w:val="006E0242"/>
    <w:rsid w:val="006E08B4"/>
    <w:rsid w:val="006E08C2"/>
    <w:rsid w:val="006E09C6"/>
    <w:rsid w:val="006E0B61"/>
    <w:rsid w:val="006E0C11"/>
    <w:rsid w:val="006E0DA8"/>
    <w:rsid w:val="006E0E42"/>
    <w:rsid w:val="006E109B"/>
    <w:rsid w:val="006E118B"/>
    <w:rsid w:val="006E13D8"/>
    <w:rsid w:val="006E13EE"/>
    <w:rsid w:val="006E1543"/>
    <w:rsid w:val="006E164B"/>
    <w:rsid w:val="006E16CC"/>
    <w:rsid w:val="006E1E6C"/>
    <w:rsid w:val="006E1F0A"/>
    <w:rsid w:val="006E2305"/>
    <w:rsid w:val="006E239F"/>
    <w:rsid w:val="006E23E9"/>
    <w:rsid w:val="006E272C"/>
    <w:rsid w:val="006E276F"/>
    <w:rsid w:val="006E27B1"/>
    <w:rsid w:val="006E2948"/>
    <w:rsid w:val="006E2B9C"/>
    <w:rsid w:val="006E2C5F"/>
    <w:rsid w:val="006E2DD2"/>
    <w:rsid w:val="006E327B"/>
    <w:rsid w:val="006E348E"/>
    <w:rsid w:val="006E36C4"/>
    <w:rsid w:val="006E3809"/>
    <w:rsid w:val="006E38D2"/>
    <w:rsid w:val="006E39C4"/>
    <w:rsid w:val="006E39E6"/>
    <w:rsid w:val="006E3C56"/>
    <w:rsid w:val="006E3CF3"/>
    <w:rsid w:val="006E4103"/>
    <w:rsid w:val="006E425E"/>
    <w:rsid w:val="006E4290"/>
    <w:rsid w:val="006E45F9"/>
    <w:rsid w:val="006E4A4D"/>
    <w:rsid w:val="006E4EEA"/>
    <w:rsid w:val="006E522A"/>
    <w:rsid w:val="006E57A0"/>
    <w:rsid w:val="006E5C09"/>
    <w:rsid w:val="006E62C5"/>
    <w:rsid w:val="006E635E"/>
    <w:rsid w:val="006E65F2"/>
    <w:rsid w:val="006E6757"/>
    <w:rsid w:val="006E69EA"/>
    <w:rsid w:val="006E6DB5"/>
    <w:rsid w:val="006E6E11"/>
    <w:rsid w:val="006E6E6A"/>
    <w:rsid w:val="006E6E87"/>
    <w:rsid w:val="006E7069"/>
    <w:rsid w:val="006E7123"/>
    <w:rsid w:val="006E71FC"/>
    <w:rsid w:val="006E73A2"/>
    <w:rsid w:val="006E73F9"/>
    <w:rsid w:val="006E7A1A"/>
    <w:rsid w:val="006E7A78"/>
    <w:rsid w:val="006E7CB1"/>
    <w:rsid w:val="006E7F89"/>
    <w:rsid w:val="006F0159"/>
    <w:rsid w:val="006F0489"/>
    <w:rsid w:val="006F08BA"/>
    <w:rsid w:val="006F0A83"/>
    <w:rsid w:val="006F0A91"/>
    <w:rsid w:val="006F0CFA"/>
    <w:rsid w:val="006F0D51"/>
    <w:rsid w:val="006F0ED8"/>
    <w:rsid w:val="006F0EE7"/>
    <w:rsid w:val="006F10B1"/>
    <w:rsid w:val="006F10EA"/>
    <w:rsid w:val="006F1491"/>
    <w:rsid w:val="006F15E6"/>
    <w:rsid w:val="006F1AB7"/>
    <w:rsid w:val="006F1D62"/>
    <w:rsid w:val="006F1E5F"/>
    <w:rsid w:val="006F1EB8"/>
    <w:rsid w:val="006F1F9D"/>
    <w:rsid w:val="006F1FDD"/>
    <w:rsid w:val="006F2185"/>
    <w:rsid w:val="006F21AC"/>
    <w:rsid w:val="006F2857"/>
    <w:rsid w:val="006F2AF3"/>
    <w:rsid w:val="006F2CCD"/>
    <w:rsid w:val="006F32C9"/>
    <w:rsid w:val="006F3343"/>
    <w:rsid w:val="006F3378"/>
    <w:rsid w:val="006F361B"/>
    <w:rsid w:val="006F3629"/>
    <w:rsid w:val="006F3731"/>
    <w:rsid w:val="006F395D"/>
    <w:rsid w:val="006F396C"/>
    <w:rsid w:val="006F3B7C"/>
    <w:rsid w:val="006F4231"/>
    <w:rsid w:val="006F45D7"/>
    <w:rsid w:val="006F4B80"/>
    <w:rsid w:val="006F4D6A"/>
    <w:rsid w:val="006F4FB9"/>
    <w:rsid w:val="006F56C1"/>
    <w:rsid w:val="006F5758"/>
    <w:rsid w:val="006F5A4F"/>
    <w:rsid w:val="006F60CE"/>
    <w:rsid w:val="006F6398"/>
    <w:rsid w:val="006F63D5"/>
    <w:rsid w:val="006F656E"/>
    <w:rsid w:val="006F6840"/>
    <w:rsid w:val="006F6ACB"/>
    <w:rsid w:val="006F6CA9"/>
    <w:rsid w:val="006F7728"/>
    <w:rsid w:val="006F7783"/>
    <w:rsid w:val="00700256"/>
    <w:rsid w:val="00700518"/>
    <w:rsid w:val="007006B4"/>
    <w:rsid w:val="00700849"/>
    <w:rsid w:val="007009C1"/>
    <w:rsid w:val="00700DDE"/>
    <w:rsid w:val="00700F10"/>
    <w:rsid w:val="007013FF"/>
    <w:rsid w:val="00701B89"/>
    <w:rsid w:val="00702477"/>
    <w:rsid w:val="007025D8"/>
    <w:rsid w:val="0070292E"/>
    <w:rsid w:val="00702935"/>
    <w:rsid w:val="007029CC"/>
    <w:rsid w:val="007030E6"/>
    <w:rsid w:val="0070332A"/>
    <w:rsid w:val="0070336A"/>
    <w:rsid w:val="007033E2"/>
    <w:rsid w:val="00703400"/>
    <w:rsid w:val="00703533"/>
    <w:rsid w:val="0070388F"/>
    <w:rsid w:val="0070390B"/>
    <w:rsid w:val="00703A6C"/>
    <w:rsid w:val="00703A8F"/>
    <w:rsid w:val="007043B8"/>
    <w:rsid w:val="0070449B"/>
    <w:rsid w:val="007045DD"/>
    <w:rsid w:val="00704639"/>
    <w:rsid w:val="00704876"/>
    <w:rsid w:val="00704AA2"/>
    <w:rsid w:val="00704F67"/>
    <w:rsid w:val="007051DA"/>
    <w:rsid w:val="007058E2"/>
    <w:rsid w:val="00705BB2"/>
    <w:rsid w:val="00705C8A"/>
    <w:rsid w:val="00705DE7"/>
    <w:rsid w:val="00706511"/>
    <w:rsid w:val="00706649"/>
    <w:rsid w:val="0070671B"/>
    <w:rsid w:val="00706812"/>
    <w:rsid w:val="007068AB"/>
    <w:rsid w:val="00706EE3"/>
    <w:rsid w:val="007071D6"/>
    <w:rsid w:val="007074FA"/>
    <w:rsid w:val="00707B3D"/>
    <w:rsid w:val="00707E84"/>
    <w:rsid w:val="00707ED4"/>
    <w:rsid w:val="00710436"/>
    <w:rsid w:val="0071063B"/>
    <w:rsid w:val="0071087A"/>
    <w:rsid w:val="00710BF7"/>
    <w:rsid w:val="00711177"/>
    <w:rsid w:val="00711272"/>
    <w:rsid w:val="007114B7"/>
    <w:rsid w:val="0071180E"/>
    <w:rsid w:val="00711A29"/>
    <w:rsid w:val="00711D04"/>
    <w:rsid w:val="00711DBC"/>
    <w:rsid w:val="00711FE0"/>
    <w:rsid w:val="00712155"/>
    <w:rsid w:val="007123B4"/>
    <w:rsid w:val="007125BA"/>
    <w:rsid w:val="007125D2"/>
    <w:rsid w:val="00712675"/>
    <w:rsid w:val="007127D9"/>
    <w:rsid w:val="00712B02"/>
    <w:rsid w:val="00712F9C"/>
    <w:rsid w:val="00713035"/>
    <w:rsid w:val="007130E2"/>
    <w:rsid w:val="007135F2"/>
    <w:rsid w:val="0071370B"/>
    <w:rsid w:val="00713C09"/>
    <w:rsid w:val="00713CFA"/>
    <w:rsid w:val="00713D0B"/>
    <w:rsid w:val="00714107"/>
    <w:rsid w:val="007147EE"/>
    <w:rsid w:val="007159CA"/>
    <w:rsid w:val="00715C9C"/>
    <w:rsid w:val="00715E5E"/>
    <w:rsid w:val="00716606"/>
    <w:rsid w:val="007166F8"/>
    <w:rsid w:val="00716C83"/>
    <w:rsid w:val="00716F51"/>
    <w:rsid w:val="0071724E"/>
    <w:rsid w:val="00717501"/>
    <w:rsid w:val="007175D7"/>
    <w:rsid w:val="007177FD"/>
    <w:rsid w:val="00717D27"/>
    <w:rsid w:val="00717DC9"/>
    <w:rsid w:val="00717E0A"/>
    <w:rsid w:val="00717FAE"/>
    <w:rsid w:val="00720207"/>
    <w:rsid w:val="00720A78"/>
    <w:rsid w:val="00720E3C"/>
    <w:rsid w:val="00720FEF"/>
    <w:rsid w:val="007210F6"/>
    <w:rsid w:val="00721181"/>
    <w:rsid w:val="00721310"/>
    <w:rsid w:val="00721438"/>
    <w:rsid w:val="00721532"/>
    <w:rsid w:val="007218DC"/>
    <w:rsid w:val="0072193C"/>
    <w:rsid w:val="007219F0"/>
    <w:rsid w:val="00721A63"/>
    <w:rsid w:val="00721A96"/>
    <w:rsid w:val="00721B7A"/>
    <w:rsid w:val="00721C70"/>
    <w:rsid w:val="00721CC5"/>
    <w:rsid w:val="00721E8E"/>
    <w:rsid w:val="00722B9B"/>
    <w:rsid w:val="00722D7C"/>
    <w:rsid w:val="00722D8C"/>
    <w:rsid w:val="00722E36"/>
    <w:rsid w:val="00722FBC"/>
    <w:rsid w:val="007230AA"/>
    <w:rsid w:val="00723191"/>
    <w:rsid w:val="0072335C"/>
    <w:rsid w:val="0072348A"/>
    <w:rsid w:val="00723F7C"/>
    <w:rsid w:val="0072429E"/>
    <w:rsid w:val="00724821"/>
    <w:rsid w:val="0072482C"/>
    <w:rsid w:val="007249E0"/>
    <w:rsid w:val="007250BD"/>
    <w:rsid w:val="007252E9"/>
    <w:rsid w:val="00725528"/>
    <w:rsid w:val="0072553C"/>
    <w:rsid w:val="0072558A"/>
    <w:rsid w:val="00725703"/>
    <w:rsid w:val="00725748"/>
    <w:rsid w:val="00725785"/>
    <w:rsid w:val="00725EF9"/>
    <w:rsid w:val="00725F33"/>
    <w:rsid w:val="0072621C"/>
    <w:rsid w:val="00726387"/>
    <w:rsid w:val="007268BC"/>
    <w:rsid w:val="007269EE"/>
    <w:rsid w:val="00726A12"/>
    <w:rsid w:val="00726E1D"/>
    <w:rsid w:val="00726EDF"/>
    <w:rsid w:val="00727272"/>
    <w:rsid w:val="00727315"/>
    <w:rsid w:val="0072781F"/>
    <w:rsid w:val="00727A79"/>
    <w:rsid w:val="00727E34"/>
    <w:rsid w:val="007300A6"/>
    <w:rsid w:val="0073011A"/>
    <w:rsid w:val="00730889"/>
    <w:rsid w:val="00730D68"/>
    <w:rsid w:val="007310CE"/>
    <w:rsid w:val="00731246"/>
    <w:rsid w:val="00731296"/>
    <w:rsid w:val="007319A5"/>
    <w:rsid w:val="007319C0"/>
    <w:rsid w:val="007320A7"/>
    <w:rsid w:val="0073213C"/>
    <w:rsid w:val="007322EB"/>
    <w:rsid w:val="00732535"/>
    <w:rsid w:val="0073253F"/>
    <w:rsid w:val="007325BB"/>
    <w:rsid w:val="007328D3"/>
    <w:rsid w:val="00732B43"/>
    <w:rsid w:val="00732BA8"/>
    <w:rsid w:val="00732CB0"/>
    <w:rsid w:val="00732E93"/>
    <w:rsid w:val="00732F10"/>
    <w:rsid w:val="007333BB"/>
    <w:rsid w:val="007340C5"/>
    <w:rsid w:val="007344E1"/>
    <w:rsid w:val="00734B2B"/>
    <w:rsid w:val="00734BEF"/>
    <w:rsid w:val="00734E8F"/>
    <w:rsid w:val="0073530A"/>
    <w:rsid w:val="0073547C"/>
    <w:rsid w:val="007354D4"/>
    <w:rsid w:val="00735710"/>
    <w:rsid w:val="007359FF"/>
    <w:rsid w:val="00735A79"/>
    <w:rsid w:val="00735A89"/>
    <w:rsid w:val="00735D76"/>
    <w:rsid w:val="00735EBE"/>
    <w:rsid w:val="0073624E"/>
    <w:rsid w:val="007365B4"/>
    <w:rsid w:val="00736E63"/>
    <w:rsid w:val="0073737E"/>
    <w:rsid w:val="007374D2"/>
    <w:rsid w:val="00737653"/>
    <w:rsid w:val="0073791A"/>
    <w:rsid w:val="00737AAF"/>
    <w:rsid w:val="00737BD4"/>
    <w:rsid w:val="00737CBD"/>
    <w:rsid w:val="007406C9"/>
    <w:rsid w:val="007406E1"/>
    <w:rsid w:val="007408AA"/>
    <w:rsid w:val="00740948"/>
    <w:rsid w:val="00740A11"/>
    <w:rsid w:val="00740B7F"/>
    <w:rsid w:val="00740F39"/>
    <w:rsid w:val="00741040"/>
    <w:rsid w:val="007411EE"/>
    <w:rsid w:val="00741207"/>
    <w:rsid w:val="0074132A"/>
    <w:rsid w:val="00741670"/>
    <w:rsid w:val="00741C7E"/>
    <w:rsid w:val="00741D55"/>
    <w:rsid w:val="00741FC1"/>
    <w:rsid w:val="00741FD9"/>
    <w:rsid w:val="007421BB"/>
    <w:rsid w:val="00742259"/>
    <w:rsid w:val="00742286"/>
    <w:rsid w:val="007422E6"/>
    <w:rsid w:val="0074245A"/>
    <w:rsid w:val="007426E5"/>
    <w:rsid w:val="007428F6"/>
    <w:rsid w:val="007429AB"/>
    <w:rsid w:val="00742A1C"/>
    <w:rsid w:val="00742A1F"/>
    <w:rsid w:val="00742A28"/>
    <w:rsid w:val="00742F28"/>
    <w:rsid w:val="007432AB"/>
    <w:rsid w:val="00743850"/>
    <w:rsid w:val="00743A83"/>
    <w:rsid w:val="00743BDD"/>
    <w:rsid w:val="00743FFE"/>
    <w:rsid w:val="00744046"/>
    <w:rsid w:val="00744399"/>
    <w:rsid w:val="007443D6"/>
    <w:rsid w:val="007445F9"/>
    <w:rsid w:val="00744E8E"/>
    <w:rsid w:val="00745023"/>
    <w:rsid w:val="0074511D"/>
    <w:rsid w:val="0074549B"/>
    <w:rsid w:val="007457DD"/>
    <w:rsid w:val="00745AFD"/>
    <w:rsid w:val="00745B7F"/>
    <w:rsid w:val="007462BB"/>
    <w:rsid w:val="00746338"/>
    <w:rsid w:val="007465C7"/>
    <w:rsid w:val="007467B5"/>
    <w:rsid w:val="00746BFC"/>
    <w:rsid w:val="007473A6"/>
    <w:rsid w:val="00747795"/>
    <w:rsid w:val="00747EF1"/>
    <w:rsid w:val="00747F65"/>
    <w:rsid w:val="007503C5"/>
    <w:rsid w:val="007504A9"/>
    <w:rsid w:val="007505F4"/>
    <w:rsid w:val="00750663"/>
    <w:rsid w:val="00750AE6"/>
    <w:rsid w:val="00750B1F"/>
    <w:rsid w:val="00750CB1"/>
    <w:rsid w:val="00751482"/>
    <w:rsid w:val="007514B8"/>
    <w:rsid w:val="007515B8"/>
    <w:rsid w:val="0075161F"/>
    <w:rsid w:val="00751CCC"/>
    <w:rsid w:val="00751DD2"/>
    <w:rsid w:val="0075250A"/>
    <w:rsid w:val="00752529"/>
    <w:rsid w:val="00752651"/>
    <w:rsid w:val="0075274B"/>
    <w:rsid w:val="00752778"/>
    <w:rsid w:val="00752895"/>
    <w:rsid w:val="00752B18"/>
    <w:rsid w:val="00753168"/>
    <w:rsid w:val="007533B7"/>
    <w:rsid w:val="0075391E"/>
    <w:rsid w:val="00753BBD"/>
    <w:rsid w:val="00753EB8"/>
    <w:rsid w:val="00754050"/>
    <w:rsid w:val="00754265"/>
    <w:rsid w:val="00754818"/>
    <w:rsid w:val="00754C45"/>
    <w:rsid w:val="00754DD9"/>
    <w:rsid w:val="00754E26"/>
    <w:rsid w:val="00754EA5"/>
    <w:rsid w:val="00755091"/>
    <w:rsid w:val="00755711"/>
    <w:rsid w:val="00755720"/>
    <w:rsid w:val="00755CAF"/>
    <w:rsid w:val="00755F5B"/>
    <w:rsid w:val="00755F9F"/>
    <w:rsid w:val="00756127"/>
    <w:rsid w:val="007562F8"/>
    <w:rsid w:val="00756356"/>
    <w:rsid w:val="007563D2"/>
    <w:rsid w:val="0075646E"/>
    <w:rsid w:val="007565DC"/>
    <w:rsid w:val="0075662B"/>
    <w:rsid w:val="0075665D"/>
    <w:rsid w:val="007566A8"/>
    <w:rsid w:val="0075677E"/>
    <w:rsid w:val="007569CD"/>
    <w:rsid w:val="00756E08"/>
    <w:rsid w:val="00756E9A"/>
    <w:rsid w:val="00756EAC"/>
    <w:rsid w:val="00756EED"/>
    <w:rsid w:val="0075741C"/>
    <w:rsid w:val="007574BA"/>
    <w:rsid w:val="00757538"/>
    <w:rsid w:val="007575C8"/>
    <w:rsid w:val="00757D78"/>
    <w:rsid w:val="00757EC4"/>
    <w:rsid w:val="00760140"/>
    <w:rsid w:val="0076017E"/>
    <w:rsid w:val="00760437"/>
    <w:rsid w:val="00760789"/>
    <w:rsid w:val="00760935"/>
    <w:rsid w:val="007615F2"/>
    <w:rsid w:val="00762092"/>
    <w:rsid w:val="007620D7"/>
    <w:rsid w:val="00762613"/>
    <w:rsid w:val="00762617"/>
    <w:rsid w:val="007626B9"/>
    <w:rsid w:val="00762A87"/>
    <w:rsid w:val="00762BAF"/>
    <w:rsid w:val="00762C9E"/>
    <w:rsid w:val="00762DBB"/>
    <w:rsid w:val="00762E77"/>
    <w:rsid w:val="0076320F"/>
    <w:rsid w:val="00763254"/>
    <w:rsid w:val="00763817"/>
    <w:rsid w:val="00763ACA"/>
    <w:rsid w:val="00763DB8"/>
    <w:rsid w:val="0076424A"/>
    <w:rsid w:val="0076437A"/>
    <w:rsid w:val="00764654"/>
    <w:rsid w:val="00764846"/>
    <w:rsid w:val="007648AF"/>
    <w:rsid w:val="00764AE3"/>
    <w:rsid w:val="00764E3F"/>
    <w:rsid w:val="0076544C"/>
    <w:rsid w:val="007657D0"/>
    <w:rsid w:val="0076582B"/>
    <w:rsid w:val="007658EA"/>
    <w:rsid w:val="00765BD7"/>
    <w:rsid w:val="00766021"/>
    <w:rsid w:val="00766782"/>
    <w:rsid w:val="00766955"/>
    <w:rsid w:val="0076699E"/>
    <w:rsid w:val="00766ADC"/>
    <w:rsid w:val="007670A0"/>
    <w:rsid w:val="007670A8"/>
    <w:rsid w:val="0076712B"/>
    <w:rsid w:val="007672D9"/>
    <w:rsid w:val="007677F6"/>
    <w:rsid w:val="007678BB"/>
    <w:rsid w:val="00767AFF"/>
    <w:rsid w:val="00767CD0"/>
    <w:rsid w:val="00767EF5"/>
    <w:rsid w:val="007700A4"/>
    <w:rsid w:val="007700CE"/>
    <w:rsid w:val="007701B0"/>
    <w:rsid w:val="00770AA6"/>
    <w:rsid w:val="00770AC9"/>
    <w:rsid w:val="00770B94"/>
    <w:rsid w:val="00770C2F"/>
    <w:rsid w:val="00770D9A"/>
    <w:rsid w:val="00770F41"/>
    <w:rsid w:val="00771BFA"/>
    <w:rsid w:val="00771E08"/>
    <w:rsid w:val="00772475"/>
    <w:rsid w:val="00772973"/>
    <w:rsid w:val="0077322D"/>
    <w:rsid w:val="0077341F"/>
    <w:rsid w:val="0077342A"/>
    <w:rsid w:val="00773824"/>
    <w:rsid w:val="007739C0"/>
    <w:rsid w:val="00773D84"/>
    <w:rsid w:val="00774E8F"/>
    <w:rsid w:val="007751A7"/>
    <w:rsid w:val="007753D1"/>
    <w:rsid w:val="00775521"/>
    <w:rsid w:val="007756DF"/>
    <w:rsid w:val="00775D77"/>
    <w:rsid w:val="00776082"/>
    <w:rsid w:val="007761D1"/>
    <w:rsid w:val="0077642C"/>
    <w:rsid w:val="00776AC7"/>
    <w:rsid w:val="00776FB8"/>
    <w:rsid w:val="0077727D"/>
    <w:rsid w:val="007772CE"/>
    <w:rsid w:val="007772DA"/>
    <w:rsid w:val="007774C1"/>
    <w:rsid w:val="007774ED"/>
    <w:rsid w:val="00777787"/>
    <w:rsid w:val="00777A88"/>
    <w:rsid w:val="007807B7"/>
    <w:rsid w:val="00780AF4"/>
    <w:rsid w:val="00780BD2"/>
    <w:rsid w:val="00780E95"/>
    <w:rsid w:val="00780FB4"/>
    <w:rsid w:val="0078146F"/>
    <w:rsid w:val="007815EF"/>
    <w:rsid w:val="00781958"/>
    <w:rsid w:val="007819CB"/>
    <w:rsid w:val="00781A55"/>
    <w:rsid w:val="00781BFA"/>
    <w:rsid w:val="00781CD7"/>
    <w:rsid w:val="00781DF6"/>
    <w:rsid w:val="007821F7"/>
    <w:rsid w:val="00782293"/>
    <w:rsid w:val="00782308"/>
    <w:rsid w:val="007823CA"/>
    <w:rsid w:val="00782919"/>
    <w:rsid w:val="00782F1C"/>
    <w:rsid w:val="007830BF"/>
    <w:rsid w:val="007832C9"/>
    <w:rsid w:val="007836B3"/>
    <w:rsid w:val="00783AB9"/>
    <w:rsid w:val="00783BA7"/>
    <w:rsid w:val="00783ED3"/>
    <w:rsid w:val="0078407E"/>
    <w:rsid w:val="0078439A"/>
    <w:rsid w:val="0078545A"/>
    <w:rsid w:val="00785673"/>
    <w:rsid w:val="00785AA3"/>
    <w:rsid w:val="00785AA8"/>
    <w:rsid w:val="0078605A"/>
    <w:rsid w:val="007861E7"/>
    <w:rsid w:val="007866D7"/>
    <w:rsid w:val="007866F2"/>
    <w:rsid w:val="00786837"/>
    <w:rsid w:val="00786AD3"/>
    <w:rsid w:val="00787648"/>
    <w:rsid w:val="0078781C"/>
    <w:rsid w:val="00787A6A"/>
    <w:rsid w:val="007903D6"/>
    <w:rsid w:val="007904A8"/>
    <w:rsid w:val="007905ED"/>
    <w:rsid w:val="007906E5"/>
    <w:rsid w:val="007908C0"/>
    <w:rsid w:val="00790A8D"/>
    <w:rsid w:val="00790CFC"/>
    <w:rsid w:val="00790E81"/>
    <w:rsid w:val="0079115D"/>
    <w:rsid w:val="007912A3"/>
    <w:rsid w:val="0079196C"/>
    <w:rsid w:val="0079199A"/>
    <w:rsid w:val="00791A5F"/>
    <w:rsid w:val="00791D2C"/>
    <w:rsid w:val="007929A1"/>
    <w:rsid w:val="00792FC8"/>
    <w:rsid w:val="007931B9"/>
    <w:rsid w:val="00793AA8"/>
    <w:rsid w:val="00793D98"/>
    <w:rsid w:val="00793EC0"/>
    <w:rsid w:val="007940F6"/>
    <w:rsid w:val="007941B7"/>
    <w:rsid w:val="007941D7"/>
    <w:rsid w:val="00794693"/>
    <w:rsid w:val="00794727"/>
    <w:rsid w:val="0079483E"/>
    <w:rsid w:val="00794A1C"/>
    <w:rsid w:val="00794ADE"/>
    <w:rsid w:val="00794C49"/>
    <w:rsid w:val="00794DDE"/>
    <w:rsid w:val="0079592E"/>
    <w:rsid w:val="007959B0"/>
    <w:rsid w:val="00795CCF"/>
    <w:rsid w:val="007966CE"/>
    <w:rsid w:val="00796A21"/>
    <w:rsid w:val="00796D29"/>
    <w:rsid w:val="00796DD9"/>
    <w:rsid w:val="0079740C"/>
    <w:rsid w:val="00797439"/>
    <w:rsid w:val="0079745A"/>
    <w:rsid w:val="00797643"/>
    <w:rsid w:val="007976AA"/>
    <w:rsid w:val="00797A42"/>
    <w:rsid w:val="00797DF3"/>
    <w:rsid w:val="00797FC1"/>
    <w:rsid w:val="007A0329"/>
    <w:rsid w:val="007A03C2"/>
    <w:rsid w:val="007A057A"/>
    <w:rsid w:val="007A08A5"/>
    <w:rsid w:val="007A0E34"/>
    <w:rsid w:val="007A1150"/>
    <w:rsid w:val="007A1561"/>
    <w:rsid w:val="007A1655"/>
    <w:rsid w:val="007A1BAA"/>
    <w:rsid w:val="007A22DD"/>
    <w:rsid w:val="007A2463"/>
    <w:rsid w:val="007A25A0"/>
    <w:rsid w:val="007A291D"/>
    <w:rsid w:val="007A29D8"/>
    <w:rsid w:val="007A3094"/>
    <w:rsid w:val="007A34BC"/>
    <w:rsid w:val="007A35DA"/>
    <w:rsid w:val="007A35EF"/>
    <w:rsid w:val="007A35F2"/>
    <w:rsid w:val="007A3695"/>
    <w:rsid w:val="007A3717"/>
    <w:rsid w:val="007A3941"/>
    <w:rsid w:val="007A3F3D"/>
    <w:rsid w:val="007A45C1"/>
    <w:rsid w:val="007A4767"/>
    <w:rsid w:val="007A47D2"/>
    <w:rsid w:val="007A4843"/>
    <w:rsid w:val="007A4D89"/>
    <w:rsid w:val="007A4E0A"/>
    <w:rsid w:val="007A4E66"/>
    <w:rsid w:val="007A53C3"/>
    <w:rsid w:val="007A5496"/>
    <w:rsid w:val="007A550C"/>
    <w:rsid w:val="007A5845"/>
    <w:rsid w:val="007A5875"/>
    <w:rsid w:val="007A58EA"/>
    <w:rsid w:val="007A5B88"/>
    <w:rsid w:val="007A5BCA"/>
    <w:rsid w:val="007A5E14"/>
    <w:rsid w:val="007A639F"/>
    <w:rsid w:val="007A67D1"/>
    <w:rsid w:val="007A6920"/>
    <w:rsid w:val="007A6A91"/>
    <w:rsid w:val="007A6ADF"/>
    <w:rsid w:val="007A6C88"/>
    <w:rsid w:val="007A6D4B"/>
    <w:rsid w:val="007A6D9A"/>
    <w:rsid w:val="007A6EAC"/>
    <w:rsid w:val="007A6EBF"/>
    <w:rsid w:val="007A6EF6"/>
    <w:rsid w:val="007A7385"/>
    <w:rsid w:val="007A791C"/>
    <w:rsid w:val="007A7E4B"/>
    <w:rsid w:val="007A7E75"/>
    <w:rsid w:val="007B0187"/>
    <w:rsid w:val="007B0507"/>
    <w:rsid w:val="007B0629"/>
    <w:rsid w:val="007B075E"/>
    <w:rsid w:val="007B0A37"/>
    <w:rsid w:val="007B0BB1"/>
    <w:rsid w:val="007B0C0D"/>
    <w:rsid w:val="007B0C87"/>
    <w:rsid w:val="007B0F1E"/>
    <w:rsid w:val="007B1556"/>
    <w:rsid w:val="007B16A2"/>
    <w:rsid w:val="007B1A20"/>
    <w:rsid w:val="007B1BD9"/>
    <w:rsid w:val="007B1CED"/>
    <w:rsid w:val="007B2543"/>
    <w:rsid w:val="007B272E"/>
    <w:rsid w:val="007B29ED"/>
    <w:rsid w:val="007B2BB2"/>
    <w:rsid w:val="007B2C59"/>
    <w:rsid w:val="007B2E01"/>
    <w:rsid w:val="007B2F23"/>
    <w:rsid w:val="007B2FED"/>
    <w:rsid w:val="007B351B"/>
    <w:rsid w:val="007B36A1"/>
    <w:rsid w:val="007B37F7"/>
    <w:rsid w:val="007B3C3E"/>
    <w:rsid w:val="007B3D78"/>
    <w:rsid w:val="007B3F68"/>
    <w:rsid w:val="007B48C7"/>
    <w:rsid w:val="007B48FF"/>
    <w:rsid w:val="007B49B3"/>
    <w:rsid w:val="007B4ABB"/>
    <w:rsid w:val="007B50C9"/>
    <w:rsid w:val="007B513D"/>
    <w:rsid w:val="007B53A4"/>
    <w:rsid w:val="007B53F1"/>
    <w:rsid w:val="007B5462"/>
    <w:rsid w:val="007B58A1"/>
    <w:rsid w:val="007B5B9B"/>
    <w:rsid w:val="007B5D30"/>
    <w:rsid w:val="007B5E10"/>
    <w:rsid w:val="007B603D"/>
    <w:rsid w:val="007B64CC"/>
    <w:rsid w:val="007B66BF"/>
    <w:rsid w:val="007B6A4D"/>
    <w:rsid w:val="007B6B59"/>
    <w:rsid w:val="007B6BBC"/>
    <w:rsid w:val="007B6BBE"/>
    <w:rsid w:val="007B7499"/>
    <w:rsid w:val="007B7983"/>
    <w:rsid w:val="007B7B93"/>
    <w:rsid w:val="007B7E2C"/>
    <w:rsid w:val="007B7FF1"/>
    <w:rsid w:val="007C05ED"/>
    <w:rsid w:val="007C0720"/>
    <w:rsid w:val="007C08FD"/>
    <w:rsid w:val="007C0C93"/>
    <w:rsid w:val="007C0E9A"/>
    <w:rsid w:val="007C0EC3"/>
    <w:rsid w:val="007C10A8"/>
    <w:rsid w:val="007C114D"/>
    <w:rsid w:val="007C1926"/>
    <w:rsid w:val="007C1B0F"/>
    <w:rsid w:val="007C1D2B"/>
    <w:rsid w:val="007C1D64"/>
    <w:rsid w:val="007C1D98"/>
    <w:rsid w:val="007C1EC4"/>
    <w:rsid w:val="007C204D"/>
    <w:rsid w:val="007C2050"/>
    <w:rsid w:val="007C235D"/>
    <w:rsid w:val="007C285F"/>
    <w:rsid w:val="007C294B"/>
    <w:rsid w:val="007C2C68"/>
    <w:rsid w:val="007C2D92"/>
    <w:rsid w:val="007C2DBC"/>
    <w:rsid w:val="007C31B3"/>
    <w:rsid w:val="007C3361"/>
    <w:rsid w:val="007C33C1"/>
    <w:rsid w:val="007C33EA"/>
    <w:rsid w:val="007C393D"/>
    <w:rsid w:val="007C39B1"/>
    <w:rsid w:val="007C3B5C"/>
    <w:rsid w:val="007C3EE9"/>
    <w:rsid w:val="007C3EFA"/>
    <w:rsid w:val="007C4008"/>
    <w:rsid w:val="007C4142"/>
    <w:rsid w:val="007C438A"/>
    <w:rsid w:val="007C4463"/>
    <w:rsid w:val="007C45C9"/>
    <w:rsid w:val="007C465D"/>
    <w:rsid w:val="007C4945"/>
    <w:rsid w:val="007C4A74"/>
    <w:rsid w:val="007C4FEA"/>
    <w:rsid w:val="007C538D"/>
    <w:rsid w:val="007C5D31"/>
    <w:rsid w:val="007C5E16"/>
    <w:rsid w:val="007C5F0D"/>
    <w:rsid w:val="007C6330"/>
    <w:rsid w:val="007C6478"/>
    <w:rsid w:val="007C670A"/>
    <w:rsid w:val="007C6947"/>
    <w:rsid w:val="007C6986"/>
    <w:rsid w:val="007C6A9D"/>
    <w:rsid w:val="007C6AB9"/>
    <w:rsid w:val="007C6B34"/>
    <w:rsid w:val="007C6CDE"/>
    <w:rsid w:val="007C6D6A"/>
    <w:rsid w:val="007C6DE1"/>
    <w:rsid w:val="007C768F"/>
    <w:rsid w:val="007C7764"/>
    <w:rsid w:val="007C78DB"/>
    <w:rsid w:val="007C78DF"/>
    <w:rsid w:val="007C7944"/>
    <w:rsid w:val="007C7E67"/>
    <w:rsid w:val="007C7EFF"/>
    <w:rsid w:val="007D0386"/>
    <w:rsid w:val="007D0BB5"/>
    <w:rsid w:val="007D0D0D"/>
    <w:rsid w:val="007D0E20"/>
    <w:rsid w:val="007D1072"/>
    <w:rsid w:val="007D10B0"/>
    <w:rsid w:val="007D1485"/>
    <w:rsid w:val="007D1681"/>
    <w:rsid w:val="007D16BB"/>
    <w:rsid w:val="007D184B"/>
    <w:rsid w:val="007D1A5E"/>
    <w:rsid w:val="007D2573"/>
    <w:rsid w:val="007D27CD"/>
    <w:rsid w:val="007D2890"/>
    <w:rsid w:val="007D2BA2"/>
    <w:rsid w:val="007D2D5F"/>
    <w:rsid w:val="007D3113"/>
    <w:rsid w:val="007D3173"/>
    <w:rsid w:val="007D3302"/>
    <w:rsid w:val="007D33F2"/>
    <w:rsid w:val="007D347C"/>
    <w:rsid w:val="007D388E"/>
    <w:rsid w:val="007D39AA"/>
    <w:rsid w:val="007D3C6E"/>
    <w:rsid w:val="007D3E50"/>
    <w:rsid w:val="007D3E89"/>
    <w:rsid w:val="007D40FD"/>
    <w:rsid w:val="007D4372"/>
    <w:rsid w:val="007D4396"/>
    <w:rsid w:val="007D4799"/>
    <w:rsid w:val="007D52BA"/>
    <w:rsid w:val="007D558C"/>
    <w:rsid w:val="007D55BD"/>
    <w:rsid w:val="007D591F"/>
    <w:rsid w:val="007D5B84"/>
    <w:rsid w:val="007D5C1C"/>
    <w:rsid w:val="007D60D1"/>
    <w:rsid w:val="007D6107"/>
    <w:rsid w:val="007D6120"/>
    <w:rsid w:val="007D6234"/>
    <w:rsid w:val="007D63F8"/>
    <w:rsid w:val="007D64A1"/>
    <w:rsid w:val="007D667C"/>
    <w:rsid w:val="007D672C"/>
    <w:rsid w:val="007D67F8"/>
    <w:rsid w:val="007D6A90"/>
    <w:rsid w:val="007D6B16"/>
    <w:rsid w:val="007D6BDC"/>
    <w:rsid w:val="007D6C06"/>
    <w:rsid w:val="007D6C30"/>
    <w:rsid w:val="007D703D"/>
    <w:rsid w:val="007D704C"/>
    <w:rsid w:val="007D73EA"/>
    <w:rsid w:val="007D7602"/>
    <w:rsid w:val="007D790E"/>
    <w:rsid w:val="007D7A5F"/>
    <w:rsid w:val="007D7B46"/>
    <w:rsid w:val="007D7B52"/>
    <w:rsid w:val="007D7C0C"/>
    <w:rsid w:val="007D7FDA"/>
    <w:rsid w:val="007E0080"/>
    <w:rsid w:val="007E00AE"/>
    <w:rsid w:val="007E00FE"/>
    <w:rsid w:val="007E015A"/>
    <w:rsid w:val="007E0165"/>
    <w:rsid w:val="007E026D"/>
    <w:rsid w:val="007E0462"/>
    <w:rsid w:val="007E0721"/>
    <w:rsid w:val="007E0CCE"/>
    <w:rsid w:val="007E0E8F"/>
    <w:rsid w:val="007E0EFE"/>
    <w:rsid w:val="007E1088"/>
    <w:rsid w:val="007E12D9"/>
    <w:rsid w:val="007E138C"/>
    <w:rsid w:val="007E1B65"/>
    <w:rsid w:val="007E1F3A"/>
    <w:rsid w:val="007E235B"/>
    <w:rsid w:val="007E2BE8"/>
    <w:rsid w:val="007E2DD5"/>
    <w:rsid w:val="007E3207"/>
    <w:rsid w:val="007E3601"/>
    <w:rsid w:val="007E3C66"/>
    <w:rsid w:val="007E3CB6"/>
    <w:rsid w:val="007E3DFC"/>
    <w:rsid w:val="007E4936"/>
    <w:rsid w:val="007E4A3F"/>
    <w:rsid w:val="007E4FCC"/>
    <w:rsid w:val="007E514B"/>
    <w:rsid w:val="007E53CD"/>
    <w:rsid w:val="007E5710"/>
    <w:rsid w:val="007E5B43"/>
    <w:rsid w:val="007E5F38"/>
    <w:rsid w:val="007E62B8"/>
    <w:rsid w:val="007E65C7"/>
    <w:rsid w:val="007E69E2"/>
    <w:rsid w:val="007E6BAA"/>
    <w:rsid w:val="007E7A7F"/>
    <w:rsid w:val="007E7CD6"/>
    <w:rsid w:val="007F008E"/>
    <w:rsid w:val="007F028D"/>
    <w:rsid w:val="007F0336"/>
    <w:rsid w:val="007F0539"/>
    <w:rsid w:val="007F0B82"/>
    <w:rsid w:val="007F0F08"/>
    <w:rsid w:val="007F0F5C"/>
    <w:rsid w:val="007F1442"/>
    <w:rsid w:val="007F1626"/>
    <w:rsid w:val="007F181A"/>
    <w:rsid w:val="007F1CAB"/>
    <w:rsid w:val="007F1DDD"/>
    <w:rsid w:val="007F1DDE"/>
    <w:rsid w:val="007F20EE"/>
    <w:rsid w:val="007F2326"/>
    <w:rsid w:val="007F2355"/>
    <w:rsid w:val="007F2A0D"/>
    <w:rsid w:val="007F2A3E"/>
    <w:rsid w:val="007F2C15"/>
    <w:rsid w:val="007F3B37"/>
    <w:rsid w:val="007F3D22"/>
    <w:rsid w:val="007F3E0F"/>
    <w:rsid w:val="007F3F5B"/>
    <w:rsid w:val="007F4788"/>
    <w:rsid w:val="007F4811"/>
    <w:rsid w:val="007F4906"/>
    <w:rsid w:val="007F499C"/>
    <w:rsid w:val="007F4C3E"/>
    <w:rsid w:val="007F4F42"/>
    <w:rsid w:val="007F52C4"/>
    <w:rsid w:val="007F55E0"/>
    <w:rsid w:val="007F5706"/>
    <w:rsid w:val="007F5B6D"/>
    <w:rsid w:val="007F5D4B"/>
    <w:rsid w:val="007F5F23"/>
    <w:rsid w:val="007F6032"/>
    <w:rsid w:val="007F62A3"/>
    <w:rsid w:val="007F64DC"/>
    <w:rsid w:val="007F66FF"/>
    <w:rsid w:val="007F6A6C"/>
    <w:rsid w:val="007F6EDC"/>
    <w:rsid w:val="007F6F90"/>
    <w:rsid w:val="007F75C6"/>
    <w:rsid w:val="007F7784"/>
    <w:rsid w:val="007F784F"/>
    <w:rsid w:val="007F7854"/>
    <w:rsid w:val="007F78D5"/>
    <w:rsid w:val="007F78F9"/>
    <w:rsid w:val="007F7934"/>
    <w:rsid w:val="007F7BA4"/>
    <w:rsid w:val="007F7DD0"/>
    <w:rsid w:val="007F7E37"/>
    <w:rsid w:val="00800284"/>
    <w:rsid w:val="008002FD"/>
    <w:rsid w:val="0080046C"/>
    <w:rsid w:val="008005F7"/>
    <w:rsid w:val="0080081F"/>
    <w:rsid w:val="008008C7"/>
    <w:rsid w:val="008008F7"/>
    <w:rsid w:val="00800E26"/>
    <w:rsid w:val="008010BF"/>
    <w:rsid w:val="00801289"/>
    <w:rsid w:val="00801387"/>
    <w:rsid w:val="00801417"/>
    <w:rsid w:val="00801CB9"/>
    <w:rsid w:val="008021BD"/>
    <w:rsid w:val="008022B0"/>
    <w:rsid w:val="00802304"/>
    <w:rsid w:val="00802559"/>
    <w:rsid w:val="0080276D"/>
    <w:rsid w:val="00802B09"/>
    <w:rsid w:val="00802BAD"/>
    <w:rsid w:val="00802CEE"/>
    <w:rsid w:val="00803253"/>
    <w:rsid w:val="00803344"/>
    <w:rsid w:val="008035DA"/>
    <w:rsid w:val="0080364B"/>
    <w:rsid w:val="0080364E"/>
    <w:rsid w:val="0080372E"/>
    <w:rsid w:val="0080383E"/>
    <w:rsid w:val="00803DEC"/>
    <w:rsid w:val="00803E5F"/>
    <w:rsid w:val="008049EC"/>
    <w:rsid w:val="00804BA9"/>
    <w:rsid w:val="00804EE2"/>
    <w:rsid w:val="00805482"/>
    <w:rsid w:val="0080553B"/>
    <w:rsid w:val="0080556B"/>
    <w:rsid w:val="0080561D"/>
    <w:rsid w:val="00805637"/>
    <w:rsid w:val="00805A21"/>
    <w:rsid w:val="00805C80"/>
    <w:rsid w:val="00805D4C"/>
    <w:rsid w:val="00805D60"/>
    <w:rsid w:val="0080649F"/>
    <w:rsid w:val="008064DA"/>
    <w:rsid w:val="0080669E"/>
    <w:rsid w:val="00806779"/>
    <w:rsid w:val="008067A9"/>
    <w:rsid w:val="0080693B"/>
    <w:rsid w:val="00806A3D"/>
    <w:rsid w:val="00806AB0"/>
    <w:rsid w:val="00806E29"/>
    <w:rsid w:val="00806E8C"/>
    <w:rsid w:val="00806E95"/>
    <w:rsid w:val="008070F0"/>
    <w:rsid w:val="0080710D"/>
    <w:rsid w:val="00807350"/>
    <w:rsid w:val="00807EF3"/>
    <w:rsid w:val="00807FFC"/>
    <w:rsid w:val="0081018B"/>
    <w:rsid w:val="008108F1"/>
    <w:rsid w:val="00810A54"/>
    <w:rsid w:val="00810B7A"/>
    <w:rsid w:val="00810C7C"/>
    <w:rsid w:val="00810DCA"/>
    <w:rsid w:val="00810E2A"/>
    <w:rsid w:val="00810E88"/>
    <w:rsid w:val="00810EAC"/>
    <w:rsid w:val="00811040"/>
    <w:rsid w:val="00811160"/>
    <w:rsid w:val="0081138E"/>
    <w:rsid w:val="008115A5"/>
    <w:rsid w:val="008117BF"/>
    <w:rsid w:val="00811839"/>
    <w:rsid w:val="00811B08"/>
    <w:rsid w:val="00811B63"/>
    <w:rsid w:val="00811C29"/>
    <w:rsid w:val="00811D2E"/>
    <w:rsid w:val="008123B8"/>
    <w:rsid w:val="0081259E"/>
    <w:rsid w:val="00812646"/>
    <w:rsid w:val="008128DE"/>
    <w:rsid w:val="00812A2A"/>
    <w:rsid w:val="00812BDA"/>
    <w:rsid w:val="00813337"/>
    <w:rsid w:val="00813424"/>
    <w:rsid w:val="008134A9"/>
    <w:rsid w:val="00813667"/>
    <w:rsid w:val="00813A99"/>
    <w:rsid w:val="00813BB4"/>
    <w:rsid w:val="008140F8"/>
    <w:rsid w:val="00814337"/>
    <w:rsid w:val="008148D5"/>
    <w:rsid w:val="0081498F"/>
    <w:rsid w:val="00814C0F"/>
    <w:rsid w:val="00814C84"/>
    <w:rsid w:val="00814CD1"/>
    <w:rsid w:val="00814DAA"/>
    <w:rsid w:val="00814DD8"/>
    <w:rsid w:val="00814FA1"/>
    <w:rsid w:val="00815010"/>
    <w:rsid w:val="0081501B"/>
    <w:rsid w:val="00815810"/>
    <w:rsid w:val="0081581D"/>
    <w:rsid w:val="00815FE2"/>
    <w:rsid w:val="00816128"/>
    <w:rsid w:val="00816376"/>
    <w:rsid w:val="008164C0"/>
    <w:rsid w:val="00816595"/>
    <w:rsid w:val="008167DE"/>
    <w:rsid w:val="00816939"/>
    <w:rsid w:val="008169E6"/>
    <w:rsid w:val="008173CD"/>
    <w:rsid w:val="008174A2"/>
    <w:rsid w:val="0081783C"/>
    <w:rsid w:val="0081798A"/>
    <w:rsid w:val="00817B2D"/>
    <w:rsid w:val="00817BD5"/>
    <w:rsid w:val="00817C45"/>
    <w:rsid w:val="008200FB"/>
    <w:rsid w:val="00820214"/>
    <w:rsid w:val="008209D2"/>
    <w:rsid w:val="00820ACE"/>
    <w:rsid w:val="00820DDF"/>
    <w:rsid w:val="00820E53"/>
    <w:rsid w:val="00820F80"/>
    <w:rsid w:val="00820F92"/>
    <w:rsid w:val="00820FCB"/>
    <w:rsid w:val="00821053"/>
    <w:rsid w:val="00821571"/>
    <w:rsid w:val="00821795"/>
    <w:rsid w:val="0082179E"/>
    <w:rsid w:val="00822425"/>
    <w:rsid w:val="0082295D"/>
    <w:rsid w:val="00822BBB"/>
    <w:rsid w:val="00822F4D"/>
    <w:rsid w:val="00822F7A"/>
    <w:rsid w:val="00823340"/>
    <w:rsid w:val="00823A41"/>
    <w:rsid w:val="00823CB9"/>
    <w:rsid w:val="00823D1B"/>
    <w:rsid w:val="00823D86"/>
    <w:rsid w:val="00824012"/>
    <w:rsid w:val="0082435D"/>
    <w:rsid w:val="008244B8"/>
    <w:rsid w:val="00824667"/>
    <w:rsid w:val="0082478A"/>
    <w:rsid w:val="00824B56"/>
    <w:rsid w:val="00824E98"/>
    <w:rsid w:val="00824EFA"/>
    <w:rsid w:val="00824F68"/>
    <w:rsid w:val="0082512E"/>
    <w:rsid w:val="008255B9"/>
    <w:rsid w:val="008257A2"/>
    <w:rsid w:val="008257AD"/>
    <w:rsid w:val="008258F0"/>
    <w:rsid w:val="00825908"/>
    <w:rsid w:val="00826027"/>
    <w:rsid w:val="008260C9"/>
    <w:rsid w:val="0082637B"/>
    <w:rsid w:val="008267D8"/>
    <w:rsid w:val="00826D3B"/>
    <w:rsid w:val="00826E2A"/>
    <w:rsid w:val="00826EB3"/>
    <w:rsid w:val="00826ED3"/>
    <w:rsid w:val="008271B1"/>
    <w:rsid w:val="0082765D"/>
    <w:rsid w:val="00827D09"/>
    <w:rsid w:val="00827E25"/>
    <w:rsid w:val="00827FC6"/>
    <w:rsid w:val="00830789"/>
    <w:rsid w:val="008308A5"/>
    <w:rsid w:val="008309FC"/>
    <w:rsid w:val="00830B25"/>
    <w:rsid w:val="00830C7E"/>
    <w:rsid w:val="00830CA3"/>
    <w:rsid w:val="00830E4F"/>
    <w:rsid w:val="00830FF7"/>
    <w:rsid w:val="0083140F"/>
    <w:rsid w:val="0083168B"/>
    <w:rsid w:val="0083178D"/>
    <w:rsid w:val="0083198B"/>
    <w:rsid w:val="00831B01"/>
    <w:rsid w:val="00831F6C"/>
    <w:rsid w:val="00832070"/>
    <w:rsid w:val="008323C8"/>
    <w:rsid w:val="008325A4"/>
    <w:rsid w:val="008325E6"/>
    <w:rsid w:val="00832A3E"/>
    <w:rsid w:val="00832ACE"/>
    <w:rsid w:val="00832CB5"/>
    <w:rsid w:val="00832EF0"/>
    <w:rsid w:val="00833538"/>
    <w:rsid w:val="0083378A"/>
    <w:rsid w:val="0083381E"/>
    <w:rsid w:val="00833AC3"/>
    <w:rsid w:val="00833CAD"/>
    <w:rsid w:val="00833D8A"/>
    <w:rsid w:val="00833E50"/>
    <w:rsid w:val="00833F81"/>
    <w:rsid w:val="00834112"/>
    <w:rsid w:val="00834287"/>
    <w:rsid w:val="008342EB"/>
    <w:rsid w:val="008343BB"/>
    <w:rsid w:val="00834828"/>
    <w:rsid w:val="00834890"/>
    <w:rsid w:val="00834A42"/>
    <w:rsid w:val="00834D52"/>
    <w:rsid w:val="00834F25"/>
    <w:rsid w:val="0083525C"/>
    <w:rsid w:val="008356C2"/>
    <w:rsid w:val="008356D5"/>
    <w:rsid w:val="0083574A"/>
    <w:rsid w:val="00835CCB"/>
    <w:rsid w:val="00835D18"/>
    <w:rsid w:val="00835E01"/>
    <w:rsid w:val="00835EC1"/>
    <w:rsid w:val="00835FF6"/>
    <w:rsid w:val="008360A6"/>
    <w:rsid w:val="008360CC"/>
    <w:rsid w:val="008362A8"/>
    <w:rsid w:val="00836328"/>
    <w:rsid w:val="0083652D"/>
    <w:rsid w:val="00836CAD"/>
    <w:rsid w:val="00836CD7"/>
    <w:rsid w:val="00836D60"/>
    <w:rsid w:val="00836E42"/>
    <w:rsid w:val="008373F9"/>
    <w:rsid w:val="00837716"/>
    <w:rsid w:val="00837922"/>
    <w:rsid w:val="00837A7B"/>
    <w:rsid w:val="00837BAA"/>
    <w:rsid w:val="00837D05"/>
    <w:rsid w:val="008402BD"/>
    <w:rsid w:val="00840703"/>
    <w:rsid w:val="00840717"/>
    <w:rsid w:val="008409A8"/>
    <w:rsid w:val="00840AD2"/>
    <w:rsid w:val="00840DA2"/>
    <w:rsid w:val="0084154B"/>
    <w:rsid w:val="0084156F"/>
    <w:rsid w:val="0084195D"/>
    <w:rsid w:val="00841D42"/>
    <w:rsid w:val="00841E0A"/>
    <w:rsid w:val="00842326"/>
    <w:rsid w:val="008424EC"/>
    <w:rsid w:val="00842563"/>
    <w:rsid w:val="00842A58"/>
    <w:rsid w:val="00842EAE"/>
    <w:rsid w:val="00843036"/>
    <w:rsid w:val="008430F8"/>
    <w:rsid w:val="0084321A"/>
    <w:rsid w:val="00843396"/>
    <w:rsid w:val="00843433"/>
    <w:rsid w:val="008436D5"/>
    <w:rsid w:val="00843BAD"/>
    <w:rsid w:val="00843E55"/>
    <w:rsid w:val="00844077"/>
    <w:rsid w:val="008440A1"/>
    <w:rsid w:val="008440EC"/>
    <w:rsid w:val="00844262"/>
    <w:rsid w:val="00844755"/>
    <w:rsid w:val="00844763"/>
    <w:rsid w:val="008448C2"/>
    <w:rsid w:val="008448DB"/>
    <w:rsid w:val="00845049"/>
    <w:rsid w:val="00845367"/>
    <w:rsid w:val="008455CD"/>
    <w:rsid w:val="00845BFE"/>
    <w:rsid w:val="00846140"/>
    <w:rsid w:val="008463AC"/>
    <w:rsid w:val="00846753"/>
    <w:rsid w:val="00846B11"/>
    <w:rsid w:val="00847027"/>
    <w:rsid w:val="00847175"/>
    <w:rsid w:val="0084724B"/>
    <w:rsid w:val="0084744B"/>
    <w:rsid w:val="0084757A"/>
    <w:rsid w:val="00847686"/>
    <w:rsid w:val="00847B26"/>
    <w:rsid w:val="00847CE7"/>
    <w:rsid w:val="00847E60"/>
    <w:rsid w:val="008502F3"/>
    <w:rsid w:val="00850454"/>
    <w:rsid w:val="008505E5"/>
    <w:rsid w:val="0085139E"/>
    <w:rsid w:val="008515BF"/>
    <w:rsid w:val="008516C4"/>
    <w:rsid w:val="00851970"/>
    <w:rsid w:val="00851AA8"/>
    <w:rsid w:val="00851CE8"/>
    <w:rsid w:val="00851EDD"/>
    <w:rsid w:val="008522C8"/>
    <w:rsid w:val="008528FD"/>
    <w:rsid w:val="00852CBD"/>
    <w:rsid w:val="00853190"/>
    <w:rsid w:val="0085321F"/>
    <w:rsid w:val="00853646"/>
    <w:rsid w:val="00853787"/>
    <w:rsid w:val="008537BC"/>
    <w:rsid w:val="00853886"/>
    <w:rsid w:val="00853946"/>
    <w:rsid w:val="00853A17"/>
    <w:rsid w:val="00853ACB"/>
    <w:rsid w:val="00853BCE"/>
    <w:rsid w:val="00853BE4"/>
    <w:rsid w:val="00854011"/>
    <w:rsid w:val="0085431C"/>
    <w:rsid w:val="008543B1"/>
    <w:rsid w:val="00854447"/>
    <w:rsid w:val="008545A8"/>
    <w:rsid w:val="008546F1"/>
    <w:rsid w:val="00854C04"/>
    <w:rsid w:val="0085522A"/>
    <w:rsid w:val="00855E97"/>
    <w:rsid w:val="00855EF3"/>
    <w:rsid w:val="00855FB3"/>
    <w:rsid w:val="008560D4"/>
    <w:rsid w:val="008561A7"/>
    <w:rsid w:val="00856210"/>
    <w:rsid w:val="0085629B"/>
    <w:rsid w:val="00856581"/>
    <w:rsid w:val="00856640"/>
    <w:rsid w:val="00856660"/>
    <w:rsid w:val="00856A62"/>
    <w:rsid w:val="00856A6B"/>
    <w:rsid w:val="00856B72"/>
    <w:rsid w:val="00856D13"/>
    <w:rsid w:val="00856D57"/>
    <w:rsid w:val="00856D6A"/>
    <w:rsid w:val="00856E46"/>
    <w:rsid w:val="00856EE2"/>
    <w:rsid w:val="0085726F"/>
    <w:rsid w:val="008573ED"/>
    <w:rsid w:val="0085782A"/>
    <w:rsid w:val="00857917"/>
    <w:rsid w:val="00857B51"/>
    <w:rsid w:val="00857CA7"/>
    <w:rsid w:val="00857F7B"/>
    <w:rsid w:val="008602F5"/>
    <w:rsid w:val="008603C6"/>
    <w:rsid w:val="0086076A"/>
    <w:rsid w:val="00860F41"/>
    <w:rsid w:val="008610BA"/>
    <w:rsid w:val="0086149F"/>
    <w:rsid w:val="00861732"/>
    <w:rsid w:val="00861B7C"/>
    <w:rsid w:val="00861C31"/>
    <w:rsid w:val="00861ED2"/>
    <w:rsid w:val="008620E4"/>
    <w:rsid w:val="008622BC"/>
    <w:rsid w:val="00862619"/>
    <w:rsid w:val="00862695"/>
    <w:rsid w:val="00862704"/>
    <w:rsid w:val="00862E7E"/>
    <w:rsid w:val="008633AF"/>
    <w:rsid w:val="00863A93"/>
    <w:rsid w:val="00863E1F"/>
    <w:rsid w:val="0086405A"/>
    <w:rsid w:val="00864195"/>
    <w:rsid w:val="0086451A"/>
    <w:rsid w:val="00864982"/>
    <w:rsid w:val="00864BF8"/>
    <w:rsid w:val="00864EA0"/>
    <w:rsid w:val="00864F9F"/>
    <w:rsid w:val="00865414"/>
    <w:rsid w:val="00865765"/>
    <w:rsid w:val="0086578B"/>
    <w:rsid w:val="00865823"/>
    <w:rsid w:val="008659C7"/>
    <w:rsid w:val="00865D23"/>
    <w:rsid w:val="00865DE0"/>
    <w:rsid w:val="00865F38"/>
    <w:rsid w:val="0086610B"/>
    <w:rsid w:val="00866528"/>
    <w:rsid w:val="00866614"/>
    <w:rsid w:val="00866636"/>
    <w:rsid w:val="008668B9"/>
    <w:rsid w:val="00866A81"/>
    <w:rsid w:val="00866C10"/>
    <w:rsid w:val="00867353"/>
    <w:rsid w:val="00867409"/>
    <w:rsid w:val="00867B17"/>
    <w:rsid w:val="00867CA8"/>
    <w:rsid w:val="00867CB4"/>
    <w:rsid w:val="00867E80"/>
    <w:rsid w:val="008700AA"/>
    <w:rsid w:val="008706A1"/>
    <w:rsid w:val="00870AED"/>
    <w:rsid w:val="00871196"/>
    <w:rsid w:val="00871AAE"/>
    <w:rsid w:val="00871B5F"/>
    <w:rsid w:val="008721C0"/>
    <w:rsid w:val="00872233"/>
    <w:rsid w:val="008724B6"/>
    <w:rsid w:val="00872941"/>
    <w:rsid w:val="0087296B"/>
    <w:rsid w:val="00872B6D"/>
    <w:rsid w:val="00872FBD"/>
    <w:rsid w:val="008735F3"/>
    <w:rsid w:val="00873661"/>
    <w:rsid w:val="0087370D"/>
    <w:rsid w:val="008738E3"/>
    <w:rsid w:val="00873CCC"/>
    <w:rsid w:val="00873DE8"/>
    <w:rsid w:val="00873F70"/>
    <w:rsid w:val="008742AD"/>
    <w:rsid w:val="008742B8"/>
    <w:rsid w:val="008742E1"/>
    <w:rsid w:val="0087430E"/>
    <w:rsid w:val="008746A9"/>
    <w:rsid w:val="00874774"/>
    <w:rsid w:val="00874A6C"/>
    <w:rsid w:val="00874E8E"/>
    <w:rsid w:val="00874EB1"/>
    <w:rsid w:val="00874F9A"/>
    <w:rsid w:val="00875182"/>
    <w:rsid w:val="008752C9"/>
    <w:rsid w:val="00875343"/>
    <w:rsid w:val="008759ED"/>
    <w:rsid w:val="00875B90"/>
    <w:rsid w:val="00875CAB"/>
    <w:rsid w:val="00876024"/>
    <w:rsid w:val="00876503"/>
    <w:rsid w:val="008765B2"/>
    <w:rsid w:val="00876B3B"/>
    <w:rsid w:val="00876BF3"/>
    <w:rsid w:val="00876F46"/>
    <w:rsid w:val="00877188"/>
    <w:rsid w:val="0087725C"/>
    <w:rsid w:val="00877835"/>
    <w:rsid w:val="00877C5D"/>
    <w:rsid w:val="00877CA1"/>
    <w:rsid w:val="00877E4E"/>
    <w:rsid w:val="00877FC5"/>
    <w:rsid w:val="008806D2"/>
    <w:rsid w:val="00880982"/>
    <w:rsid w:val="00881038"/>
    <w:rsid w:val="008813A3"/>
    <w:rsid w:val="008816AF"/>
    <w:rsid w:val="00881B44"/>
    <w:rsid w:val="00881CE2"/>
    <w:rsid w:val="00882236"/>
    <w:rsid w:val="008822E0"/>
    <w:rsid w:val="0088266B"/>
    <w:rsid w:val="00882881"/>
    <w:rsid w:val="00882948"/>
    <w:rsid w:val="00882E1B"/>
    <w:rsid w:val="00882E3C"/>
    <w:rsid w:val="00882FAE"/>
    <w:rsid w:val="00883040"/>
    <w:rsid w:val="008831C1"/>
    <w:rsid w:val="008835E1"/>
    <w:rsid w:val="00883B2C"/>
    <w:rsid w:val="00883E6D"/>
    <w:rsid w:val="00883EB7"/>
    <w:rsid w:val="008841F1"/>
    <w:rsid w:val="008841FF"/>
    <w:rsid w:val="00884251"/>
    <w:rsid w:val="008847CC"/>
    <w:rsid w:val="00884809"/>
    <w:rsid w:val="0088495A"/>
    <w:rsid w:val="00884BD6"/>
    <w:rsid w:val="00884EEB"/>
    <w:rsid w:val="00885348"/>
    <w:rsid w:val="00885464"/>
    <w:rsid w:val="00885506"/>
    <w:rsid w:val="00885626"/>
    <w:rsid w:val="008859A0"/>
    <w:rsid w:val="00885CAC"/>
    <w:rsid w:val="00885D08"/>
    <w:rsid w:val="00885F36"/>
    <w:rsid w:val="0088624F"/>
    <w:rsid w:val="00886385"/>
    <w:rsid w:val="008865E3"/>
    <w:rsid w:val="008867D2"/>
    <w:rsid w:val="0088684A"/>
    <w:rsid w:val="008868FA"/>
    <w:rsid w:val="00886923"/>
    <w:rsid w:val="00886A15"/>
    <w:rsid w:val="00886BFE"/>
    <w:rsid w:val="00886F9B"/>
    <w:rsid w:val="008874DF"/>
    <w:rsid w:val="00887806"/>
    <w:rsid w:val="00887C6A"/>
    <w:rsid w:val="00887D02"/>
    <w:rsid w:val="00890039"/>
    <w:rsid w:val="00890196"/>
    <w:rsid w:val="008908A0"/>
    <w:rsid w:val="00890933"/>
    <w:rsid w:val="0089095D"/>
    <w:rsid w:val="00890A31"/>
    <w:rsid w:val="00890BB8"/>
    <w:rsid w:val="008913B7"/>
    <w:rsid w:val="008913EF"/>
    <w:rsid w:val="00891525"/>
    <w:rsid w:val="00891D87"/>
    <w:rsid w:val="008921E8"/>
    <w:rsid w:val="008923BC"/>
    <w:rsid w:val="00892CB0"/>
    <w:rsid w:val="00893B3F"/>
    <w:rsid w:val="00893DB7"/>
    <w:rsid w:val="00894016"/>
    <w:rsid w:val="00894257"/>
    <w:rsid w:val="0089434E"/>
    <w:rsid w:val="0089482C"/>
    <w:rsid w:val="00894BC1"/>
    <w:rsid w:val="00894C32"/>
    <w:rsid w:val="00894C8D"/>
    <w:rsid w:val="00894D23"/>
    <w:rsid w:val="00895258"/>
    <w:rsid w:val="008953E6"/>
    <w:rsid w:val="00895847"/>
    <w:rsid w:val="008958F0"/>
    <w:rsid w:val="008959F6"/>
    <w:rsid w:val="00895AD5"/>
    <w:rsid w:val="00895B8E"/>
    <w:rsid w:val="00895C2A"/>
    <w:rsid w:val="00895FD4"/>
    <w:rsid w:val="00895FE9"/>
    <w:rsid w:val="008960FC"/>
    <w:rsid w:val="008961D7"/>
    <w:rsid w:val="008968A1"/>
    <w:rsid w:val="00896962"/>
    <w:rsid w:val="00896A2D"/>
    <w:rsid w:val="00896B46"/>
    <w:rsid w:val="00896BCB"/>
    <w:rsid w:val="00896E25"/>
    <w:rsid w:val="00896FFB"/>
    <w:rsid w:val="00897041"/>
    <w:rsid w:val="0089736C"/>
    <w:rsid w:val="008973D6"/>
    <w:rsid w:val="008975F8"/>
    <w:rsid w:val="00897636"/>
    <w:rsid w:val="008978F4"/>
    <w:rsid w:val="008979C6"/>
    <w:rsid w:val="00897BE1"/>
    <w:rsid w:val="00897DE5"/>
    <w:rsid w:val="008A01F5"/>
    <w:rsid w:val="008A0240"/>
    <w:rsid w:val="008A051E"/>
    <w:rsid w:val="008A05D2"/>
    <w:rsid w:val="008A0D91"/>
    <w:rsid w:val="008A0E26"/>
    <w:rsid w:val="008A1459"/>
    <w:rsid w:val="008A1669"/>
    <w:rsid w:val="008A166E"/>
    <w:rsid w:val="008A190C"/>
    <w:rsid w:val="008A1C0F"/>
    <w:rsid w:val="008A1C74"/>
    <w:rsid w:val="008A1D40"/>
    <w:rsid w:val="008A1D60"/>
    <w:rsid w:val="008A20FD"/>
    <w:rsid w:val="008A23A4"/>
    <w:rsid w:val="008A242E"/>
    <w:rsid w:val="008A2493"/>
    <w:rsid w:val="008A2A29"/>
    <w:rsid w:val="008A2C7C"/>
    <w:rsid w:val="008A3282"/>
    <w:rsid w:val="008A345D"/>
    <w:rsid w:val="008A3800"/>
    <w:rsid w:val="008A3C93"/>
    <w:rsid w:val="008A3D83"/>
    <w:rsid w:val="008A3ED5"/>
    <w:rsid w:val="008A40C5"/>
    <w:rsid w:val="008A478B"/>
    <w:rsid w:val="008A49AD"/>
    <w:rsid w:val="008A4A5B"/>
    <w:rsid w:val="008A4BF5"/>
    <w:rsid w:val="008A4C1B"/>
    <w:rsid w:val="008A4C24"/>
    <w:rsid w:val="008A5066"/>
    <w:rsid w:val="008A51C7"/>
    <w:rsid w:val="008A51D0"/>
    <w:rsid w:val="008A52CC"/>
    <w:rsid w:val="008A5362"/>
    <w:rsid w:val="008A57A5"/>
    <w:rsid w:val="008A5B1D"/>
    <w:rsid w:val="008A5C81"/>
    <w:rsid w:val="008A5E10"/>
    <w:rsid w:val="008A5F31"/>
    <w:rsid w:val="008A6033"/>
    <w:rsid w:val="008A6061"/>
    <w:rsid w:val="008A6154"/>
    <w:rsid w:val="008A61B4"/>
    <w:rsid w:val="008A6647"/>
    <w:rsid w:val="008A6696"/>
    <w:rsid w:val="008A68FA"/>
    <w:rsid w:val="008A7249"/>
    <w:rsid w:val="008A73E1"/>
    <w:rsid w:val="008A774C"/>
    <w:rsid w:val="008A7BC8"/>
    <w:rsid w:val="008A7C5C"/>
    <w:rsid w:val="008A7F41"/>
    <w:rsid w:val="008B03F4"/>
    <w:rsid w:val="008B08BA"/>
    <w:rsid w:val="008B0BDA"/>
    <w:rsid w:val="008B1146"/>
    <w:rsid w:val="008B1503"/>
    <w:rsid w:val="008B15A8"/>
    <w:rsid w:val="008B15FB"/>
    <w:rsid w:val="008B1725"/>
    <w:rsid w:val="008B1769"/>
    <w:rsid w:val="008B17AB"/>
    <w:rsid w:val="008B1D2C"/>
    <w:rsid w:val="008B23B1"/>
    <w:rsid w:val="008B24E6"/>
    <w:rsid w:val="008B2520"/>
    <w:rsid w:val="008B2606"/>
    <w:rsid w:val="008B268C"/>
    <w:rsid w:val="008B2FA0"/>
    <w:rsid w:val="008B3118"/>
    <w:rsid w:val="008B31B6"/>
    <w:rsid w:val="008B3398"/>
    <w:rsid w:val="008B382B"/>
    <w:rsid w:val="008B3915"/>
    <w:rsid w:val="008B3953"/>
    <w:rsid w:val="008B3A28"/>
    <w:rsid w:val="008B3B29"/>
    <w:rsid w:val="008B3B9B"/>
    <w:rsid w:val="008B3BC2"/>
    <w:rsid w:val="008B3F93"/>
    <w:rsid w:val="008B40E1"/>
    <w:rsid w:val="008B4119"/>
    <w:rsid w:val="008B4728"/>
    <w:rsid w:val="008B47E6"/>
    <w:rsid w:val="008B4913"/>
    <w:rsid w:val="008B4C76"/>
    <w:rsid w:val="008B4D1C"/>
    <w:rsid w:val="008B51E9"/>
    <w:rsid w:val="008B525C"/>
    <w:rsid w:val="008B53ED"/>
    <w:rsid w:val="008B5559"/>
    <w:rsid w:val="008B5852"/>
    <w:rsid w:val="008B5897"/>
    <w:rsid w:val="008B5DF5"/>
    <w:rsid w:val="008B6506"/>
    <w:rsid w:val="008B67DA"/>
    <w:rsid w:val="008B70B2"/>
    <w:rsid w:val="008B7586"/>
    <w:rsid w:val="008B784B"/>
    <w:rsid w:val="008B7990"/>
    <w:rsid w:val="008B79CE"/>
    <w:rsid w:val="008B7C3D"/>
    <w:rsid w:val="008C0009"/>
    <w:rsid w:val="008C0816"/>
    <w:rsid w:val="008C09D0"/>
    <w:rsid w:val="008C0C1C"/>
    <w:rsid w:val="008C0F67"/>
    <w:rsid w:val="008C1053"/>
    <w:rsid w:val="008C11D0"/>
    <w:rsid w:val="008C12FA"/>
    <w:rsid w:val="008C15DD"/>
    <w:rsid w:val="008C1ECB"/>
    <w:rsid w:val="008C2093"/>
    <w:rsid w:val="008C2B0B"/>
    <w:rsid w:val="008C2D7B"/>
    <w:rsid w:val="008C2E04"/>
    <w:rsid w:val="008C31AD"/>
    <w:rsid w:val="008C34DF"/>
    <w:rsid w:val="008C3565"/>
    <w:rsid w:val="008C3B0C"/>
    <w:rsid w:val="008C3C34"/>
    <w:rsid w:val="008C3D72"/>
    <w:rsid w:val="008C3D9C"/>
    <w:rsid w:val="008C3E69"/>
    <w:rsid w:val="008C3F62"/>
    <w:rsid w:val="008C3FCC"/>
    <w:rsid w:val="008C3FFE"/>
    <w:rsid w:val="008C4028"/>
    <w:rsid w:val="008C43E4"/>
    <w:rsid w:val="008C457F"/>
    <w:rsid w:val="008C46CC"/>
    <w:rsid w:val="008C4B5A"/>
    <w:rsid w:val="008C4D5A"/>
    <w:rsid w:val="008C4D95"/>
    <w:rsid w:val="008C5280"/>
    <w:rsid w:val="008C53D5"/>
    <w:rsid w:val="008C54F5"/>
    <w:rsid w:val="008C56D5"/>
    <w:rsid w:val="008C5727"/>
    <w:rsid w:val="008C58E4"/>
    <w:rsid w:val="008C5A21"/>
    <w:rsid w:val="008C62BF"/>
    <w:rsid w:val="008C6675"/>
    <w:rsid w:val="008C6ABC"/>
    <w:rsid w:val="008C6C09"/>
    <w:rsid w:val="008C6F82"/>
    <w:rsid w:val="008C7101"/>
    <w:rsid w:val="008C7632"/>
    <w:rsid w:val="008D058C"/>
    <w:rsid w:val="008D06B3"/>
    <w:rsid w:val="008D0AA9"/>
    <w:rsid w:val="008D0B1F"/>
    <w:rsid w:val="008D0BEC"/>
    <w:rsid w:val="008D0D83"/>
    <w:rsid w:val="008D1089"/>
    <w:rsid w:val="008D1363"/>
    <w:rsid w:val="008D16F5"/>
    <w:rsid w:val="008D174B"/>
    <w:rsid w:val="008D1BF6"/>
    <w:rsid w:val="008D1C09"/>
    <w:rsid w:val="008D1C0D"/>
    <w:rsid w:val="008D22CE"/>
    <w:rsid w:val="008D2375"/>
    <w:rsid w:val="008D250A"/>
    <w:rsid w:val="008D253D"/>
    <w:rsid w:val="008D25A3"/>
    <w:rsid w:val="008D25A8"/>
    <w:rsid w:val="008D2DC3"/>
    <w:rsid w:val="008D2EB8"/>
    <w:rsid w:val="008D354C"/>
    <w:rsid w:val="008D374A"/>
    <w:rsid w:val="008D385A"/>
    <w:rsid w:val="008D3C64"/>
    <w:rsid w:val="008D42A3"/>
    <w:rsid w:val="008D4371"/>
    <w:rsid w:val="008D4884"/>
    <w:rsid w:val="008D4A6C"/>
    <w:rsid w:val="008D4B9F"/>
    <w:rsid w:val="008D4BE6"/>
    <w:rsid w:val="008D4E9E"/>
    <w:rsid w:val="008D507E"/>
    <w:rsid w:val="008D5532"/>
    <w:rsid w:val="008D55A6"/>
    <w:rsid w:val="008D576F"/>
    <w:rsid w:val="008D586B"/>
    <w:rsid w:val="008D5A93"/>
    <w:rsid w:val="008D5E19"/>
    <w:rsid w:val="008D5E4D"/>
    <w:rsid w:val="008D5F94"/>
    <w:rsid w:val="008D61AB"/>
    <w:rsid w:val="008D6260"/>
    <w:rsid w:val="008D635B"/>
    <w:rsid w:val="008D65C1"/>
    <w:rsid w:val="008D6602"/>
    <w:rsid w:val="008D672D"/>
    <w:rsid w:val="008D6D63"/>
    <w:rsid w:val="008D6E95"/>
    <w:rsid w:val="008D6ED0"/>
    <w:rsid w:val="008D7110"/>
    <w:rsid w:val="008D74F6"/>
    <w:rsid w:val="008D75AE"/>
    <w:rsid w:val="008D793A"/>
    <w:rsid w:val="008D7AA2"/>
    <w:rsid w:val="008D7FB4"/>
    <w:rsid w:val="008E0117"/>
    <w:rsid w:val="008E02F8"/>
    <w:rsid w:val="008E054E"/>
    <w:rsid w:val="008E07D6"/>
    <w:rsid w:val="008E0A6D"/>
    <w:rsid w:val="008E0EB6"/>
    <w:rsid w:val="008E1291"/>
    <w:rsid w:val="008E1446"/>
    <w:rsid w:val="008E1C82"/>
    <w:rsid w:val="008E1E70"/>
    <w:rsid w:val="008E2029"/>
    <w:rsid w:val="008E2361"/>
    <w:rsid w:val="008E24FB"/>
    <w:rsid w:val="008E274F"/>
    <w:rsid w:val="008E2755"/>
    <w:rsid w:val="008E3B30"/>
    <w:rsid w:val="008E3EC5"/>
    <w:rsid w:val="008E4064"/>
    <w:rsid w:val="008E4091"/>
    <w:rsid w:val="008E4690"/>
    <w:rsid w:val="008E4C50"/>
    <w:rsid w:val="008E4D5A"/>
    <w:rsid w:val="008E4DCB"/>
    <w:rsid w:val="008E50F7"/>
    <w:rsid w:val="008E5105"/>
    <w:rsid w:val="008E541B"/>
    <w:rsid w:val="008E56EF"/>
    <w:rsid w:val="008E5CD3"/>
    <w:rsid w:val="008E62EB"/>
    <w:rsid w:val="008E66C4"/>
    <w:rsid w:val="008E680E"/>
    <w:rsid w:val="008E6BA7"/>
    <w:rsid w:val="008E7176"/>
    <w:rsid w:val="008E725B"/>
    <w:rsid w:val="008E7278"/>
    <w:rsid w:val="008E77BA"/>
    <w:rsid w:val="008E77D7"/>
    <w:rsid w:val="008E7A73"/>
    <w:rsid w:val="008E7D70"/>
    <w:rsid w:val="008F0457"/>
    <w:rsid w:val="008F0477"/>
    <w:rsid w:val="008F05A6"/>
    <w:rsid w:val="008F05F6"/>
    <w:rsid w:val="008F0D73"/>
    <w:rsid w:val="008F10D8"/>
    <w:rsid w:val="008F11E3"/>
    <w:rsid w:val="008F12DC"/>
    <w:rsid w:val="008F12F1"/>
    <w:rsid w:val="008F1351"/>
    <w:rsid w:val="008F152C"/>
    <w:rsid w:val="008F207B"/>
    <w:rsid w:val="008F2AE3"/>
    <w:rsid w:val="008F2C11"/>
    <w:rsid w:val="008F2C33"/>
    <w:rsid w:val="008F302F"/>
    <w:rsid w:val="008F30A7"/>
    <w:rsid w:val="008F332B"/>
    <w:rsid w:val="008F3A53"/>
    <w:rsid w:val="008F3CCC"/>
    <w:rsid w:val="008F3CEB"/>
    <w:rsid w:val="008F3D17"/>
    <w:rsid w:val="008F3E40"/>
    <w:rsid w:val="008F3EE4"/>
    <w:rsid w:val="008F458C"/>
    <w:rsid w:val="008F493C"/>
    <w:rsid w:val="008F4A25"/>
    <w:rsid w:val="008F4FBB"/>
    <w:rsid w:val="008F5714"/>
    <w:rsid w:val="008F5752"/>
    <w:rsid w:val="008F57E1"/>
    <w:rsid w:val="008F586E"/>
    <w:rsid w:val="008F5AB5"/>
    <w:rsid w:val="008F5EFB"/>
    <w:rsid w:val="008F614C"/>
    <w:rsid w:val="008F61AE"/>
    <w:rsid w:val="008F6762"/>
    <w:rsid w:val="008F679F"/>
    <w:rsid w:val="008F685C"/>
    <w:rsid w:val="008F6A4A"/>
    <w:rsid w:val="008F7792"/>
    <w:rsid w:val="008F7857"/>
    <w:rsid w:val="008F7AF9"/>
    <w:rsid w:val="008F7B1A"/>
    <w:rsid w:val="008F7B66"/>
    <w:rsid w:val="008F7E25"/>
    <w:rsid w:val="0090027D"/>
    <w:rsid w:val="009003D2"/>
    <w:rsid w:val="009006D3"/>
    <w:rsid w:val="009006FB"/>
    <w:rsid w:val="0090079D"/>
    <w:rsid w:val="00900966"/>
    <w:rsid w:val="00900B43"/>
    <w:rsid w:val="00901061"/>
    <w:rsid w:val="009012B6"/>
    <w:rsid w:val="009014E5"/>
    <w:rsid w:val="0090157F"/>
    <w:rsid w:val="009017BB"/>
    <w:rsid w:val="0090192C"/>
    <w:rsid w:val="00901A7D"/>
    <w:rsid w:val="00902178"/>
    <w:rsid w:val="0090246F"/>
    <w:rsid w:val="0090248E"/>
    <w:rsid w:val="0090249F"/>
    <w:rsid w:val="00902613"/>
    <w:rsid w:val="0090278C"/>
    <w:rsid w:val="00902797"/>
    <w:rsid w:val="009029DF"/>
    <w:rsid w:val="00902A7A"/>
    <w:rsid w:val="00902E82"/>
    <w:rsid w:val="009032FA"/>
    <w:rsid w:val="0090354B"/>
    <w:rsid w:val="0090376A"/>
    <w:rsid w:val="00903779"/>
    <w:rsid w:val="009037B1"/>
    <w:rsid w:val="009037B9"/>
    <w:rsid w:val="00903C60"/>
    <w:rsid w:val="00903CAF"/>
    <w:rsid w:val="00903D2C"/>
    <w:rsid w:val="009042A7"/>
    <w:rsid w:val="00904302"/>
    <w:rsid w:val="009043A7"/>
    <w:rsid w:val="00904777"/>
    <w:rsid w:val="00904989"/>
    <w:rsid w:val="00904A55"/>
    <w:rsid w:val="00904A80"/>
    <w:rsid w:val="00904DF1"/>
    <w:rsid w:val="0090512D"/>
    <w:rsid w:val="0090558B"/>
    <w:rsid w:val="00905603"/>
    <w:rsid w:val="00905E68"/>
    <w:rsid w:val="00905E6F"/>
    <w:rsid w:val="00905E79"/>
    <w:rsid w:val="009065CD"/>
    <w:rsid w:val="009069D0"/>
    <w:rsid w:val="00906B26"/>
    <w:rsid w:val="00906F11"/>
    <w:rsid w:val="00907109"/>
    <w:rsid w:val="0090728F"/>
    <w:rsid w:val="00907898"/>
    <w:rsid w:val="00907934"/>
    <w:rsid w:val="00907BC5"/>
    <w:rsid w:val="00907CC1"/>
    <w:rsid w:val="0091006C"/>
    <w:rsid w:val="00910319"/>
    <w:rsid w:val="009103AA"/>
    <w:rsid w:val="00910695"/>
    <w:rsid w:val="00910778"/>
    <w:rsid w:val="00910890"/>
    <w:rsid w:val="00910E2D"/>
    <w:rsid w:val="009115A7"/>
    <w:rsid w:val="009116D5"/>
    <w:rsid w:val="009118FA"/>
    <w:rsid w:val="0091191B"/>
    <w:rsid w:val="00911CE2"/>
    <w:rsid w:val="00911D5F"/>
    <w:rsid w:val="009125FC"/>
    <w:rsid w:val="00912AD0"/>
    <w:rsid w:val="00912DA4"/>
    <w:rsid w:val="00912F11"/>
    <w:rsid w:val="009130FE"/>
    <w:rsid w:val="0091314B"/>
    <w:rsid w:val="0091319A"/>
    <w:rsid w:val="0091332E"/>
    <w:rsid w:val="0091356A"/>
    <w:rsid w:val="009137C4"/>
    <w:rsid w:val="00913978"/>
    <w:rsid w:val="00913A01"/>
    <w:rsid w:val="00913AFE"/>
    <w:rsid w:val="00913B84"/>
    <w:rsid w:val="00913D38"/>
    <w:rsid w:val="00914473"/>
    <w:rsid w:val="00914543"/>
    <w:rsid w:val="00914825"/>
    <w:rsid w:val="009149A6"/>
    <w:rsid w:val="00914BD7"/>
    <w:rsid w:val="00914ED1"/>
    <w:rsid w:val="0091535C"/>
    <w:rsid w:val="009153E1"/>
    <w:rsid w:val="009159F2"/>
    <w:rsid w:val="00915A04"/>
    <w:rsid w:val="00915C0E"/>
    <w:rsid w:val="00915D13"/>
    <w:rsid w:val="00915E24"/>
    <w:rsid w:val="00915E96"/>
    <w:rsid w:val="009160D1"/>
    <w:rsid w:val="0091618F"/>
    <w:rsid w:val="00916386"/>
    <w:rsid w:val="00916551"/>
    <w:rsid w:val="00916752"/>
    <w:rsid w:val="00916897"/>
    <w:rsid w:val="009168E7"/>
    <w:rsid w:val="00916A5B"/>
    <w:rsid w:val="00916A76"/>
    <w:rsid w:val="00916B16"/>
    <w:rsid w:val="00916DBC"/>
    <w:rsid w:val="00916E56"/>
    <w:rsid w:val="00916F04"/>
    <w:rsid w:val="009170BC"/>
    <w:rsid w:val="009170E8"/>
    <w:rsid w:val="00917219"/>
    <w:rsid w:val="00920007"/>
    <w:rsid w:val="009204BE"/>
    <w:rsid w:val="009206CF"/>
    <w:rsid w:val="009212A8"/>
    <w:rsid w:val="009214EE"/>
    <w:rsid w:val="0092158A"/>
    <w:rsid w:val="0092171D"/>
    <w:rsid w:val="00921DB1"/>
    <w:rsid w:val="00922080"/>
    <w:rsid w:val="009228F6"/>
    <w:rsid w:val="00922AB3"/>
    <w:rsid w:val="00922CD9"/>
    <w:rsid w:val="0092379A"/>
    <w:rsid w:val="00923968"/>
    <w:rsid w:val="0092444F"/>
    <w:rsid w:val="00924498"/>
    <w:rsid w:val="009246F7"/>
    <w:rsid w:val="00924728"/>
    <w:rsid w:val="00924E03"/>
    <w:rsid w:val="00924FA3"/>
    <w:rsid w:val="009251B0"/>
    <w:rsid w:val="009254C1"/>
    <w:rsid w:val="0092550C"/>
    <w:rsid w:val="00925879"/>
    <w:rsid w:val="009259A9"/>
    <w:rsid w:val="00925A07"/>
    <w:rsid w:val="00925CB1"/>
    <w:rsid w:val="00925FF6"/>
    <w:rsid w:val="0092602E"/>
    <w:rsid w:val="00926372"/>
    <w:rsid w:val="009265A8"/>
    <w:rsid w:val="00926636"/>
    <w:rsid w:val="00926741"/>
    <w:rsid w:val="009268ED"/>
    <w:rsid w:val="00926CCF"/>
    <w:rsid w:val="00926E90"/>
    <w:rsid w:val="0092719D"/>
    <w:rsid w:val="0092727B"/>
    <w:rsid w:val="009273D3"/>
    <w:rsid w:val="00927702"/>
    <w:rsid w:val="00927788"/>
    <w:rsid w:val="00927908"/>
    <w:rsid w:val="00927BA0"/>
    <w:rsid w:val="00927EA4"/>
    <w:rsid w:val="0093058F"/>
    <w:rsid w:val="00930733"/>
    <w:rsid w:val="00930DC0"/>
    <w:rsid w:val="009317D1"/>
    <w:rsid w:val="00931E7F"/>
    <w:rsid w:val="00932015"/>
    <w:rsid w:val="0093202E"/>
    <w:rsid w:val="00932142"/>
    <w:rsid w:val="009325E5"/>
    <w:rsid w:val="0093263F"/>
    <w:rsid w:val="009326C5"/>
    <w:rsid w:val="009326EF"/>
    <w:rsid w:val="0093278E"/>
    <w:rsid w:val="00932C91"/>
    <w:rsid w:val="00932D12"/>
    <w:rsid w:val="00933073"/>
    <w:rsid w:val="009330B4"/>
    <w:rsid w:val="009338EC"/>
    <w:rsid w:val="00933BDD"/>
    <w:rsid w:val="00933C92"/>
    <w:rsid w:val="00933CCC"/>
    <w:rsid w:val="00933D52"/>
    <w:rsid w:val="009342BB"/>
    <w:rsid w:val="0093471A"/>
    <w:rsid w:val="009347A6"/>
    <w:rsid w:val="009348CD"/>
    <w:rsid w:val="00934F80"/>
    <w:rsid w:val="00935503"/>
    <w:rsid w:val="00935A8A"/>
    <w:rsid w:val="00935CFB"/>
    <w:rsid w:val="009367AD"/>
    <w:rsid w:val="00936B77"/>
    <w:rsid w:val="00937050"/>
    <w:rsid w:val="009370DC"/>
    <w:rsid w:val="009371B2"/>
    <w:rsid w:val="009371FF"/>
    <w:rsid w:val="00937D4F"/>
    <w:rsid w:val="00937F38"/>
    <w:rsid w:val="00940010"/>
    <w:rsid w:val="009404B4"/>
    <w:rsid w:val="009404CD"/>
    <w:rsid w:val="0094054C"/>
    <w:rsid w:val="009405A7"/>
    <w:rsid w:val="00940C9D"/>
    <w:rsid w:val="00940DB1"/>
    <w:rsid w:val="00940FA8"/>
    <w:rsid w:val="0094100A"/>
    <w:rsid w:val="009413F1"/>
    <w:rsid w:val="0094144C"/>
    <w:rsid w:val="00941523"/>
    <w:rsid w:val="0094168F"/>
    <w:rsid w:val="00941863"/>
    <w:rsid w:val="00941E43"/>
    <w:rsid w:val="009425A0"/>
    <w:rsid w:val="009426A0"/>
    <w:rsid w:val="00942719"/>
    <w:rsid w:val="00942AAC"/>
    <w:rsid w:val="00942C6E"/>
    <w:rsid w:val="00942D9F"/>
    <w:rsid w:val="00942DE7"/>
    <w:rsid w:val="00942FA7"/>
    <w:rsid w:val="00943139"/>
    <w:rsid w:val="009432BD"/>
    <w:rsid w:val="00943737"/>
    <w:rsid w:val="0094406F"/>
    <w:rsid w:val="009441C3"/>
    <w:rsid w:val="009442D3"/>
    <w:rsid w:val="009443AB"/>
    <w:rsid w:val="009443F7"/>
    <w:rsid w:val="00944634"/>
    <w:rsid w:val="009448CC"/>
    <w:rsid w:val="00944D93"/>
    <w:rsid w:val="009450BC"/>
    <w:rsid w:val="009455C6"/>
    <w:rsid w:val="00945732"/>
    <w:rsid w:val="009458CD"/>
    <w:rsid w:val="00945E82"/>
    <w:rsid w:val="009461E9"/>
    <w:rsid w:val="00946201"/>
    <w:rsid w:val="009466C0"/>
    <w:rsid w:val="009468D6"/>
    <w:rsid w:val="00946D37"/>
    <w:rsid w:val="00946F00"/>
    <w:rsid w:val="009471E2"/>
    <w:rsid w:val="009471EC"/>
    <w:rsid w:val="00947220"/>
    <w:rsid w:val="00947368"/>
    <w:rsid w:val="00947A97"/>
    <w:rsid w:val="00947AB7"/>
    <w:rsid w:val="00947DDB"/>
    <w:rsid w:val="00950064"/>
    <w:rsid w:val="009500DC"/>
    <w:rsid w:val="009503A0"/>
    <w:rsid w:val="0095089E"/>
    <w:rsid w:val="00950941"/>
    <w:rsid w:val="009509F2"/>
    <w:rsid w:val="00950DE6"/>
    <w:rsid w:val="00950FA7"/>
    <w:rsid w:val="009513D5"/>
    <w:rsid w:val="00951B0E"/>
    <w:rsid w:val="00951EB4"/>
    <w:rsid w:val="009520ED"/>
    <w:rsid w:val="0095210F"/>
    <w:rsid w:val="009521B5"/>
    <w:rsid w:val="009521E9"/>
    <w:rsid w:val="0095227F"/>
    <w:rsid w:val="009527EF"/>
    <w:rsid w:val="0095297D"/>
    <w:rsid w:val="009529B5"/>
    <w:rsid w:val="00952CC1"/>
    <w:rsid w:val="00952EF0"/>
    <w:rsid w:val="009534A7"/>
    <w:rsid w:val="00953710"/>
    <w:rsid w:val="00953C99"/>
    <w:rsid w:val="0095459A"/>
    <w:rsid w:val="00954BA9"/>
    <w:rsid w:val="00954F20"/>
    <w:rsid w:val="00955478"/>
    <w:rsid w:val="009559C2"/>
    <w:rsid w:val="00955A4F"/>
    <w:rsid w:val="00956552"/>
    <w:rsid w:val="009568AF"/>
    <w:rsid w:val="00956939"/>
    <w:rsid w:val="0095694C"/>
    <w:rsid w:val="009570B5"/>
    <w:rsid w:val="0095732F"/>
    <w:rsid w:val="00957577"/>
    <w:rsid w:val="00957DE6"/>
    <w:rsid w:val="0096054F"/>
    <w:rsid w:val="009607AA"/>
    <w:rsid w:val="00960CE2"/>
    <w:rsid w:val="00960F57"/>
    <w:rsid w:val="0096103A"/>
    <w:rsid w:val="0096108D"/>
    <w:rsid w:val="0096146E"/>
    <w:rsid w:val="00961DEA"/>
    <w:rsid w:val="00961EFA"/>
    <w:rsid w:val="00962086"/>
    <w:rsid w:val="009622D0"/>
    <w:rsid w:val="00962330"/>
    <w:rsid w:val="0096264E"/>
    <w:rsid w:val="009627DE"/>
    <w:rsid w:val="00962D2A"/>
    <w:rsid w:val="0096300F"/>
    <w:rsid w:val="00963221"/>
    <w:rsid w:val="00963476"/>
    <w:rsid w:val="00963581"/>
    <w:rsid w:val="00963857"/>
    <w:rsid w:val="00963A49"/>
    <w:rsid w:val="00963BE3"/>
    <w:rsid w:val="00963BFB"/>
    <w:rsid w:val="00963E69"/>
    <w:rsid w:val="00964037"/>
    <w:rsid w:val="009642C6"/>
    <w:rsid w:val="009643AD"/>
    <w:rsid w:val="0096446D"/>
    <w:rsid w:val="00964C6D"/>
    <w:rsid w:val="00964D81"/>
    <w:rsid w:val="0096541F"/>
    <w:rsid w:val="009654AA"/>
    <w:rsid w:val="009657A0"/>
    <w:rsid w:val="00965A29"/>
    <w:rsid w:val="00965A35"/>
    <w:rsid w:val="00965ACD"/>
    <w:rsid w:val="00965D8A"/>
    <w:rsid w:val="00965E5B"/>
    <w:rsid w:val="00965FB4"/>
    <w:rsid w:val="00965FFE"/>
    <w:rsid w:val="00966044"/>
    <w:rsid w:val="00966309"/>
    <w:rsid w:val="00966845"/>
    <w:rsid w:val="00966E69"/>
    <w:rsid w:val="00967045"/>
    <w:rsid w:val="00967088"/>
    <w:rsid w:val="00967872"/>
    <w:rsid w:val="009678A4"/>
    <w:rsid w:val="00967C86"/>
    <w:rsid w:val="00970281"/>
    <w:rsid w:val="0097028E"/>
    <w:rsid w:val="009703E9"/>
    <w:rsid w:val="00970400"/>
    <w:rsid w:val="0097048C"/>
    <w:rsid w:val="00970C0A"/>
    <w:rsid w:val="00970D40"/>
    <w:rsid w:val="00970DF1"/>
    <w:rsid w:val="00970E55"/>
    <w:rsid w:val="00970E68"/>
    <w:rsid w:val="00970F1D"/>
    <w:rsid w:val="00971460"/>
    <w:rsid w:val="00971A14"/>
    <w:rsid w:val="00971A64"/>
    <w:rsid w:val="00971B2B"/>
    <w:rsid w:val="00971B57"/>
    <w:rsid w:val="00971B8A"/>
    <w:rsid w:val="00971E1B"/>
    <w:rsid w:val="00972064"/>
    <w:rsid w:val="009720DB"/>
    <w:rsid w:val="009725FD"/>
    <w:rsid w:val="00972B62"/>
    <w:rsid w:val="00973519"/>
    <w:rsid w:val="00973811"/>
    <w:rsid w:val="0097393D"/>
    <w:rsid w:val="00974007"/>
    <w:rsid w:val="009742DF"/>
    <w:rsid w:val="00974B74"/>
    <w:rsid w:val="00974D16"/>
    <w:rsid w:val="00974D21"/>
    <w:rsid w:val="00974EC0"/>
    <w:rsid w:val="009753B0"/>
    <w:rsid w:val="009754FC"/>
    <w:rsid w:val="00975B05"/>
    <w:rsid w:val="00975CA1"/>
    <w:rsid w:val="00975D0F"/>
    <w:rsid w:val="009760FA"/>
    <w:rsid w:val="0097621C"/>
    <w:rsid w:val="00976417"/>
    <w:rsid w:val="0097655E"/>
    <w:rsid w:val="009766B9"/>
    <w:rsid w:val="009768B1"/>
    <w:rsid w:val="00976962"/>
    <w:rsid w:val="00976DC7"/>
    <w:rsid w:val="00977162"/>
    <w:rsid w:val="0097717E"/>
    <w:rsid w:val="009773F2"/>
    <w:rsid w:val="00977648"/>
    <w:rsid w:val="00977C99"/>
    <w:rsid w:val="00977E04"/>
    <w:rsid w:val="00977F78"/>
    <w:rsid w:val="00980371"/>
    <w:rsid w:val="00980384"/>
    <w:rsid w:val="009803B4"/>
    <w:rsid w:val="00980705"/>
    <w:rsid w:val="00980D88"/>
    <w:rsid w:val="00980DE1"/>
    <w:rsid w:val="00980E0B"/>
    <w:rsid w:val="009812A3"/>
    <w:rsid w:val="00981F4B"/>
    <w:rsid w:val="00982088"/>
    <w:rsid w:val="009821AE"/>
    <w:rsid w:val="009821F0"/>
    <w:rsid w:val="00982222"/>
    <w:rsid w:val="0098260D"/>
    <w:rsid w:val="00982625"/>
    <w:rsid w:val="00982985"/>
    <w:rsid w:val="009836D7"/>
    <w:rsid w:val="009837D2"/>
    <w:rsid w:val="009838E0"/>
    <w:rsid w:val="00983965"/>
    <w:rsid w:val="00983BDB"/>
    <w:rsid w:val="00983CE8"/>
    <w:rsid w:val="00983E59"/>
    <w:rsid w:val="00983F25"/>
    <w:rsid w:val="00983F33"/>
    <w:rsid w:val="00984024"/>
    <w:rsid w:val="009840F6"/>
    <w:rsid w:val="00984442"/>
    <w:rsid w:val="0098482B"/>
    <w:rsid w:val="009852EB"/>
    <w:rsid w:val="009858D0"/>
    <w:rsid w:val="00985A17"/>
    <w:rsid w:val="00985BAB"/>
    <w:rsid w:val="00985EA5"/>
    <w:rsid w:val="0098621A"/>
    <w:rsid w:val="009862E7"/>
    <w:rsid w:val="009865BF"/>
    <w:rsid w:val="0098676C"/>
    <w:rsid w:val="00986838"/>
    <w:rsid w:val="00986F73"/>
    <w:rsid w:val="0098701B"/>
    <w:rsid w:val="009870CB"/>
    <w:rsid w:val="009870D7"/>
    <w:rsid w:val="009871DB"/>
    <w:rsid w:val="00987213"/>
    <w:rsid w:val="009873CC"/>
    <w:rsid w:val="00987AE8"/>
    <w:rsid w:val="0099003C"/>
    <w:rsid w:val="0099009A"/>
    <w:rsid w:val="00990257"/>
    <w:rsid w:val="00990666"/>
    <w:rsid w:val="00990683"/>
    <w:rsid w:val="009906F8"/>
    <w:rsid w:val="00990900"/>
    <w:rsid w:val="00990A79"/>
    <w:rsid w:val="00990B41"/>
    <w:rsid w:val="00990B63"/>
    <w:rsid w:val="00990F54"/>
    <w:rsid w:val="00991002"/>
    <w:rsid w:val="009917D7"/>
    <w:rsid w:val="00992795"/>
    <w:rsid w:val="009928AD"/>
    <w:rsid w:val="00992C06"/>
    <w:rsid w:val="00992C91"/>
    <w:rsid w:val="00992E56"/>
    <w:rsid w:val="00992F16"/>
    <w:rsid w:val="00993051"/>
    <w:rsid w:val="00993B21"/>
    <w:rsid w:val="00993ED4"/>
    <w:rsid w:val="00994154"/>
    <w:rsid w:val="009942CE"/>
    <w:rsid w:val="00994A4B"/>
    <w:rsid w:val="00994BD9"/>
    <w:rsid w:val="00994FFF"/>
    <w:rsid w:val="009953CC"/>
    <w:rsid w:val="00995426"/>
    <w:rsid w:val="0099542D"/>
    <w:rsid w:val="00995543"/>
    <w:rsid w:val="00995578"/>
    <w:rsid w:val="009956E6"/>
    <w:rsid w:val="0099572C"/>
    <w:rsid w:val="0099583D"/>
    <w:rsid w:val="009958C6"/>
    <w:rsid w:val="00995C3E"/>
    <w:rsid w:val="00995E20"/>
    <w:rsid w:val="009962DC"/>
    <w:rsid w:val="00996352"/>
    <w:rsid w:val="0099636A"/>
    <w:rsid w:val="00996446"/>
    <w:rsid w:val="009964BA"/>
    <w:rsid w:val="009964E4"/>
    <w:rsid w:val="009965F1"/>
    <w:rsid w:val="00996A89"/>
    <w:rsid w:val="00996BC6"/>
    <w:rsid w:val="00996E1F"/>
    <w:rsid w:val="00997272"/>
    <w:rsid w:val="0099734E"/>
    <w:rsid w:val="009973AC"/>
    <w:rsid w:val="00997581"/>
    <w:rsid w:val="009979C6"/>
    <w:rsid w:val="00997F7A"/>
    <w:rsid w:val="009A02E5"/>
    <w:rsid w:val="009A0CCD"/>
    <w:rsid w:val="009A0F23"/>
    <w:rsid w:val="009A10F5"/>
    <w:rsid w:val="009A11CA"/>
    <w:rsid w:val="009A1350"/>
    <w:rsid w:val="009A1A5A"/>
    <w:rsid w:val="009A1B73"/>
    <w:rsid w:val="009A1CFC"/>
    <w:rsid w:val="009A1E40"/>
    <w:rsid w:val="009A2105"/>
    <w:rsid w:val="009A24AA"/>
    <w:rsid w:val="009A2507"/>
    <w:rsid w:val="009A25D9"/>
    <w:rsid w:val="009A2728"/>
    <w:rsid w:val="009A290A"/>
    <w:rsid w:val="009A2C7C"/>
    <w:rsid w:val="009A3486"/>
    <w:rsid w:val="009A3535"/>
    <w:rsid w:val="009A38EF"/>
    <w:rsid w:val="009A3A99"/>
    <w:rsid w:val="009A4506"/>
    <w:rsid w:val="009A476F"/>
    <w:rsid w:val="009A4CDD"/>
    <w:rsid w:val="009A4D37"/>
    <w:rsid w:val="009A4ED2"/>
    <w:rsid w:val="009A53A5"/>
    <w:rsid w:val="009A55F9"/>
    <w:rsid w:val="009A5F1E"/>
    <w:rsid w:val="009A631B"/>
    <w:rsid w:val="009A667F"/>
    <w:rsid w:val="009A67F5"/>
    <w:rsid w:val="009A6D75"/>
    <w:rsid w:val="009A6E46"/>
    <w:rsid w:val="009A7001"/>
    <w:rsid w:val="009A70ED"/>
    <w:rsid w:val="009A7951"/>
    <w:rsid w:val="009A7997"/>
    <w:rsid w:val="009A7A16"/>
    <w:rsid w:val="009A7A1D"/>
    <w:rsid w:val="009A7D3B"/>
    <w:rsid w:val="009A7D66"/>
    <w:rsid w:val="009A7F41"/>
    <w:rsid w:val="009B0096"/>
    <w:rsid w:val="009B0842"/>
    <w:rsid w:val="009B0CFF"/>
    <w:rsid w:val="009B0D3F"/>
    <w:rsid w:val="009B10BC"/>
    <w:rsid w:val="009B11F8"/>
    <w:rsid w:val="009B1362"/>
    <w:rsid w:val="009B1454"/>
    <w:rsid w:val="009B162B"/>
    <w:rsid w:val="009B164A"/>
    <w:rsid w:val="009B1801"/>
    <w:rsid w:val="009B1814"/>
    <w:rsid w:val="009B1A97"/>
    <w:rsid w:val="009B1EDE"/>
    <w:rsid w:val="009B2500"/>
    <w:rsid w:val="009B265B"/>
    <w:rsid w:val="009B299F"/>
    <w:rsid w:val="009B2AC6"/>
    <w:rsid w:val="009B3014"/>
    <w:rsid w:val="009B3223"/>
    <w:rsid w:val="009B335E"/>
    <w:rsid w:val="009B33CA"/>
    <w:rsid w:val="009B3480"/>
    <w:rsid w:val="009B37FE"/>
    <w:rsid w:val="009B37FF"/>
    <w:rsid w:val="009B3916"/>
    <w:rsid w:val="009B4036"/>
    <w:rsid w:val="009B4058"/>
    <w:rsid w:val="009B405B"/>
    <w:rsid w:val="009B4123"/>
    <w:rsid w:val="009B4208"/>
    <w:rsid w:val="009B423F"/>
    <w:rsid w:val="009B444C"/>
    <w:rsid w:val="009B4665"/>
    <w:rsid w:val="009B4695"/>
    <w:rsid w:val="009B46DD"/>
    <w:rsid w:val="009B4B2A"/>
    <w:rsid w:val="009B507B"/>
    <w:rsid w:val="009B5686"/>
    <w:rsid w:val="009B5BBD"/>
    <w:rsid w:val="009B5D16"/>
    <w:rsid w:val="009B5EE5"/>
    <w:rsid w:val="009B60DD"/>
    <w:rsid w:val="009B6729"/>
    <w:rsid w:val="009B689D"/>
    <w:rsid w:val="009B68F3"/>
    <w:rsid w:val="009B6BB6"/>
    <w:rsid w:val="009B6CF0"/>
    <w:rsid w:val="009B6D5E"/>
    <w:rsid w:val="009B6F39"/>
    <w:rsid w:val="009B71C0"/>
    <w:rsid w:val="009B76CE"/>
    <w:rsid w:val="009B7BD1"/>
    <w:rsid w:val="009B7D10"/>
    <w:rsid w:val="009B7EBB"/>
    <w:rsid w:val="009C00A3"/>
    <w:rsid w:val="009C04EC"/>
    <w:rsid w:val="009C05D9"/>
    <w:rsid w:val="009C0A9D"/>
    <w:rsid w:val="009C0C0A"/>
    <w:rsid w:val="009C0C23"/>
    <w:rsid w:val="009C0C37"/>
    <w:rsid w:val="009C1116"/>
    <w:rsid w:val="009C13C7"/>
    <w:rsid w:val="009C154E"/>
    <w:rsid w:val="009C16B2"/>
    <w:rsid w:val="009C1C29"/>
    <w:rsid w:val="009C23CC"/>
    <w:rsid w:val="009C27B9"/>
    <w:rsid w:val="009C27D0"/>
    <w:rsid w:val="009C2A0F"/>
    <w:rsid w:val="009C2A9F"/>
    <w:rsid w:val="009C2FF4"/>
    <w:rsid w:val="009C30D6"/>
    <w:rsid w:val="009C316C"/>
    <w:rsid w:val="009C34D1"/>
    <w:rsid w:val="009C375B"/>
    <w:rsid w:val="009C3D62"/>
    <w:rsid w:val="009C42F4"/>
    <w:rsid w:val="009C43D3"/>
    <w:rsid w:val="009C4528"/>
    <w:rsid w:val="009C480F"/>
    <w:rsid w:val="009C4857"/>
    <w:rsid w:val="009C49F6"/>
    <w:rsid w:val="009C4A49"/>
    <w:rsid w:val="009C4A65"/>
    <w:rsid w:val="009C4A6B"/>
    <w:rsid w:val="009C5B45"/>
    <w:rsid w:val="009C5CB1"/>
    <w:rsid w:val="009C6379"/>
    <w:rsid w:val="009C65CB"/>
    <w:rsid w:val="009C6CBD"/>
    <w:rsid w:val="009C6D09"/>
    <w:rsid w:val="009C7106"/>
    <w:rsid w:val="009C7956"/>
    <w:rsid w:val="009D0069"/>
    <w:rsid w:val="009D0233"/>
    <w:rsid w:val="009D0600"/>
    <w:rsid w:val="009D07AB"/>
    <w:rsid w:val="009D16EF"/>
    <w:rsid w:val="009D17DC"/>
    <w:rsid w:val="009D1A47"/>
    <w:rsid w:val="009D1AA8"/>
    <w:rsid w:val="009D1B91"/>
    <w:rsid w:val="009D289F"/>
    <w:rsid w:val="009D2929"/>
    <w:rsid w:val="009D2ACF"/>
    <w:rsid w:val="009D2B8D"/>
    <w:rsid w:val="009D2C3C"/>
    <w:rsid w:val="009D3108"/>
    <w:rsid w:val="009D3225"/>
    <w:rsid w:val="009D34B8"/>
    <w:rsid w:val="009D3536"/>
    <w:rsid w:val="009D35EE"/>
    <w:rsid w:val="009D3DED"/>
    <w:rsid w:val="009D3F6D"/>
    <w:rsid w:val="009D405A"/>
    <w:rsid w:val="009D4157"/>
    <w:rsid w:val="009D430B"/>
    <w:rsid w:val="009D435B"/>
    <w:rsid w:val="009D4512"/>
    <w:rsid w:val="009D4640"/>
    <w:rsid w:val="009D466B"/>
    <w:rsid w:val="009D4872"/>
    <w:rsid w:val="009D5C35"/>
    <w:rsid w:val="009D5E73"/>
    <w:rsid w:val="009D5FDC"/>
    <w:rsid w:val="009D60A0"/>
    <w:rsid w:val="009D6769"/>
    <w:rsid w:val="009D6A7B"/>
    <w:rsid w:val="009D6C23"/>
    <w:rsid w:val="009D702B"/>
    <w:rsid w:val="009D76B4"/>
    <w:rsid w:val="009D7A81"/>
    <w:rsid w:val="009D7D05"/>
    <w:rsid w:val="009D7F2D"/>
    <w:rsid w:val="009D7FE7"/>
    <w:rsid w:val="009E0CCE"/>
    <w:rsid w:val="009E0FFF"/>
    <w:rsid w:val="009E108F"/>
    <w:rsid w:val="009E10D3"/>
    <w:rsid w:val="009E1208"/>
    <w:rsid w:val="009E13C3"/>
    <w:rsid w:val="009E1428"/>
    <w:rsid w:val="009E1452"/>
    <w:rsid w:val="009E1587"/>
    <w:rsid w:val="009E161B"/>
    <w:rsid w:val="009E228A"/>
    <w:rsid w:val="009E22BB"/>
    <w:rsid w:val="009E24BB"/>
    <w:rsid w:val="009E2753"/>
    <w:rsid w:val="009E29BF"/>
    <w:rsid w:val="009E29DF"/>
    <w:rsid w:val="009E2D02"/>
    <w:rsid w:val="009E31F8"/>
    <w:rsid w:val="009E32FD"/>
    <w:rsid w:val="009E33C3"/>
    <w:rsid w:val="009E3431"/>
    <w:rsid w:val="009E354A"/>
    <w:rsid w:val="009E3597"/>
    <w:rsid w:val="009E3A6A"/>
    <w:rsid w:val="009E3CA2"/>
    <w:rsid w:val="009E3E28"/>
    <w:rsid w:val="009E3FAF"/>
    <w:rsid w:val="009E4099"/>
    <w:rsid w:val="009E415E"/>
    <w:rsid w:val="009E42AB"/>
    <w:rsid w:val="009E42E3"/>
    <w:rsid w:val="009E42F5"/>
    <w:rsid w:val="009E437F"/>
    <w:rsid w:val="009E4470"/>
    <w:rsid w:val="009E4534"/>
    <w:rsid w:val="009E4983"/>
    <w:rsid w:val="009E49E9"/>
    <w:rsid w:val="009E49F2"/>
    <w:rsid w:val="009E4B8B"/>
    <w:rsid w:val="009E4BD7"/>
    <w:rsid w:val="009E4D5D"/>
    <w:rsid w:val="009E537C"/>
    <w:rsid w:val="009E54FA"/>
    <w:rsid w:val="009E5918"/>
    <w:rsid w:val="009E5B5F"/>
    <w:rsid w:val="009E5E5B"/>
    <w:rsid w:val="009E5EE5"/>
    <w:rsid w:val="009E6092"/>
    <w:rsid w:val="009E6B93"/>
    <w:rsid w:val="009E721A"/>
    <w:rsid w:val="009E731C"/>
    <w:rsid w:val="009E737D"/>
    <w:rsid w:val="009E7763"/>
    <w:rsid w:val="009E7BF7"/>
    <w:rsid w:val="009F01D3"/>
    <w:rsid w:val="009F01E0"/>
    <w:rsid w:val="009F0300"/>
    <w:rsid w:val="009F0660"/>
    <w:rsid w:val="009F0C94"/>
    <w:rsid w:val="009F0E25"/>
    <w:rsid w:val="009F117C"/>
    <w:rsid w:val="009F1181"/>
    <w:rsid w:val="009F1242"/>
    <w:rsid w:val="009F1288"/>
    <w:rsid w:val="009F1296"/>
    <w:rsid w:val="009F1313"/>
    <w:rsid w:val="009F14D1"/>
    <w:rsid w:val="009F18B5"/>
    <w:rsid w:val="009F1AAD"/>
    <w:rsid w:val="009F1BA3"/>
    <w:rsid w:val="009F1BA4"/>
    <w:rsid w:val="009F1E78"/>
    <w:rsid w:val="009F1FF3"/>
    <w:rsid w:val="009F2099"/>
    <w:rsid w:val="009F2118"/>
    <w:rsid w:val="009F2243"/>
    <w:rsid w:val="009F2379"/>
    <w:rsid w:val="009F28C6"/>
    <w:rsid w:val="009F2A26"/>
    <w:rsid w:val="009F2D09"/>
    <w:rsid w:val="009F2E08"/>
    <w:rsid w:val="009F2F05"/>
    <w:rsid w:val="009F3027"/>
    <w:rsid w:val="009F3649"/>
    <w:rsid w:val="009F38E8"/>
    <w:rsid w:val="009F3B3B"/>
    <w:rsid w:val="009F434F"/>
    <w:rsid w:val="009F47AC"/>
    <w:rsid w:val="009F4A70"/>
    <w:rsid w:val="009F4D14"/>
    <w:rsid w:val="009F5189"/>
    <w:rsid w:val="009F529D"/>
    <w:rsid w:val="009F5B48"/>
    <w:rsid w:val="009F5F13"/>
    <w:rsid w:val="009F6189"/>
    <w:rsid w:val="009F637A"/>
    <w:rsid w:val="009F662D"/>
    <w:rsid w:val="009F6678"/>
    <w:rsid w:val="009F6B03"/>
    <w:rsid w:val="009F71C8"/>
    <w:rsid w:val="009F7B69"/>
    <w:rsid w:val="009F7C3C"/>
    <w:rsid w:val="00A00005"/>
    <w:rsid w:val="00A000C5"/>
    <w:rsid w:val="00A0020B"/>
    <w:rsid w:val="00A002D6"/>
    <w:rsid w:val="00A002D9"/>
    <w:rsid w:val="00A00527"/>
    <w:rsid w:val="00A009DB"/>
    <w:rsid w:val="00A00DA8"/>
    <w:rsid w:val="00A00E84"/>
    <w:rsid w:val="00A00E9F"/>
    <w:rsid w:val="00A017A1"/>
    <w:rsid w:val="00A01AE9"/>
    <w:rsid w:val="00A02ECC"/>
    <w:rsid w:val="00A03109"/>
    <w:rsid w:val="00A03464"/>
    <w:rsid w:val="00A03C6B"/>
    <w:rsid w:val="00A03F29"/>
    <w:rsid w:val="00A0408D"/>
    <w:rsid w:val="00A045E3"/>
    <w:rsid w:val="00A04687"/>
    <w:rsid w:val="00A04DBA"/>
    <w:rsid w:val="00A04EB8"/>
    <w:rsid w:val="00A051A2"/>
    <w:rsid w:val="00A0522D"/>
    <w:rsid w:val="00A059E2"/>
    <w:rsid w:val="00A05B95"/>
    <w:rsid w:val="00A05CA7"/>
    <w:rsid w:val="00A05E32"/>
    <w:rsid w:val="00A05F0C"/>
    <w:rsid w:val="00A06186"/>
    <w:rsid w:val="00A061BA"/>
    <w:rsid w:val="00A062CF"/>
    <w:rsid w:val="00A070B0"/>
    <w:rsid w:val="00A0719A"/>
    <w:rsid w:val="00A07666"/>
    <w:rsid w:val="00A07816"/>
    <w:rsid w:val="00A07BE2"/>
    <w:rsid w:val="00A07C78"/>
    <w:rsid w:val="00A07DDF"/>
    <w:rsid w:val="00A07E88"/>
    <w:rsid w:val="00A07FAD"/>
    <w:rsid w:val="00A10043"/>
    <w:rsid w:val="00A101A4"/>
    <w:rsid w:val="00A101D0"/>
    <w:rsid w:val="00A10D65"/>
    <w:rsid w:val="00A10DC7"/>
    <w:rsid w:val="00A11120"/>
    <w:rsid w:val="00A1151A"/>
    <w:rsid w:val="00A1156B"/>
    <w:rsid w:val="00A116E6"/>
    <w:rsid w:val="00A11B13"/>
    <w:rsid w:val="00A122A4"/>
    <w:rsid w:val="00A1237A"/>
    <w:rsid w:val="00A125BF"/>
    <w:rsid w:val="00A12641"/>
    <w:rsid w:val="00A12B49"/>
    <w:rsid w:val="00A12C5F"/>
    <w:rsid w:val="00A1370C"/>
    <w:rsid w:val="00A13B41"/>
    <w:rsid w:val="00A13E2D"/>
    <w:rsid w:val="00A14087"/>
    <w:rsid w:val="00A144F8"/>
    <w:rsid w:val="00A147D1"/>
    <w:rsid w:val="00A14DA4"/>
    <w:rsid w:val="00A150A4"/>
    <w:rsid w:val="00A151A3"/>
    <w:rsid w:val="00A156B2"/>
    <w:rsid w:val="00A1584D"/>
    <w:rsid w:val="00A162D2"/>
    <w:rsid w:val="00A16308"/>
    <w:rsid w:val="00A165B5"/>
    <w:rsid w:val="00A16663"/>
    <w:rsid w:val="00A1669D"/>
    <w:rsid w:val="00A166DF"/>
    <w:rsid w:val="00A166EB"/>
    <w:rsid w:val="00A16C95"/>
    <w:rsid w:val="00A174AB"/>
    <w:rsid w:val="00A176CE"/>
    <w:rsid w:val="00A1771A"/>
    <w:rsid w:val="00A17A83"/>
    <w:rsid w:val="00A17DA6"/>
    <w:rsid w:val="00A204F0"/>
    <w:rsid w:val="00A2076E"/>
    <w:rsid w:val="00A20818"/>
    <w:rsid w:val="00A20D09"/>
    <w:rsid w:val="00A212DB"/>
    <w:rsid w:val="00A21600"/>
    <w:rsid w:val="00A217DE"/>
    <w:rsid w:val="00A21A2A"/>
    <w:rsid w:val="00A21B2C"/>
    <w:rsid w:val="00A21B3E"/>
    <w:rsid w:val="00A21F10"/>
    <w:rsid w:val="00A21F4A"/>
    <w:rsid w:val="00A220D4"/>
    <w:rsid w:val="00A22127"/>
    <w:rsid w:val="00A22B30"/>
    <w:rsid w:val="00A22D02"/>
    <w:rsid w:val="00A22DB0"/>
    <w:rsid w:val="00A23188"/>
    <w:rsid w:val="00A2320D"/>
    <w:rsid w:val="00A2350D"/>
    <w:rsid w:val="00A238F2"/>
    <w:rsid w:val="00A24909"/>
    <w:rsid w:val="00A24953"/>
    <w:rsid w:val="00A249EA"/>
    <w:rsid w:val="00A24E51"/>
    <w:rsid w:val="00A24FAD"/>
    <w:rsid w:val="00A250EA"/>
    <w:rsid w:val="00A251A2"/>
    <w:rsid w:val="00A2555F"/>
    <w:rsid w:val="00A25D01"/>
    <w:rsid w:val="00A25E33"/>
    <w:rsid w:val="00A26078"/>
    <w:rsid w:val="00A26296"/>
    <w:rsid w:val="00A26361"/>
    <w:rsid w:val="00A263E3"/>
    <w:rsid w:val="00A26624"/>
    <w:rsid w:val="00A267FA"/>
    <w:rsid w:val="00A26E96"/>
    <w:rsid w:val="00A26E9D"/>
    <w:rsid w:val="00A27732"/>
    <w:rsid w:val="00A27852"/>
    <w:rsid w:val="00A27A86"/>
    <w:rsid w:val="00A27B68"/>
    <w:rsid w:val="00A27C7B"/>
    <w:rsid w:val="00A27C90"/>
    <w:rsid w:val="00A27CEE"/>
    <w:rsid w:val="00A27F1D"/>
    <w:rsid w:val="00A300F4"/>
    <w:rsid w:val="00A30403"/>
    <w:rsid w:val="00A3043E"/>
    <w:rsid w:val="00A307AC"/>
    <w:rsid w:val="00A30E85"/>
    <w:rsid w:val="00A30F9B"/>
    <w:rsid w:val="00A311E5"/>
    <w:rsid w:val="00A31635"/>
    <w:rsid w:val="00A31C03"/>
    <w:rsid w:val="00A31E0B"/>
    <w:rsid w:val="00A31E48"/>
    <w:rsid w:val="00A320C2"/>
    <w:rsid w:val="00A3244A"/>
    <w:rsid w:val="00A325E3"/>
    <w:rsid w:val="00A32762"/>
    <w:rsid w:val="00A327AB"/>
    <w:rsid w:val="00A32AA6"/>
    <w:rsid w:val="00A332BC"/>
    <w:rsid w:val="00A33445"/>
    <w:rsid w:val="00A33A32"/>
    <w:rsid w:val="00A33B3C"/>
    <w:rsid w:val="00A33D03"/>
    <w:rsid w:val="00A33EB3"/>
    <w:rsid w:val="00A33F0A"/>
    <w:rsid w:val="00A340DA"/>
    <w:rsid w:val="00A34478"/>
    <w:rsid w:val="00A34828"/>
    <w:rsid w:val="00A3483A"/>
    <w:rsid w:val="00A34885"/>
    <w:rsid w:val="00A349EA"/>
    <w:rsid w:val="00A34B6F"/>
    <w:rsid w:val="00A34C88"/>
    <w:rsid w:val="00A34ED2"/>
    <w:rsid w:val="00A34FE0"/>
    <w:rsid w:val="00A3513D"/>
    <w:rsid w:val="00A357EA"/>
    <w:rsid w:val="00A35C63"/>
    <w:rsid w:val="00A360B8"/>
    <w:rsid w:val="00A36525"/>
    <w:rsid w:val="00A36628"/>
    <w:rsid w:val="00A36BDC"/>
    <w:rsid w:val="00A36D61"/>
    <w:rsid w:val="00A374CF"/>
    <w:rsid w:val="00A3771D"/>
    <w:rsid w:val="00A37811"/>
    <w:rsid w:val="00A37843"/>
    <w:rsid w:val="00A379C6"/>
    <w:rsid w:val="00A37CD9"/>
    <w:rsid w:val="00A37FB5"/>
    <w:rsid w:val="00A40558"/>
    <w:rsid w:val="00A406F5"/>
    <w:rsid w:val="00A4085D"/>
    <w:rsid w:val="00A409E6"/>
    <w:rsid w:val="00A40A5B"/>
    <w:rsid w:val="00A40BB8"/>
    <w:rsid w:val="00A41124"/>
    <w:rsid w:val="00A41346"/>
    <w:rsid w:val="00A418C0"/>
    <w:rsid w:val="00A41CD3"/>
    <w:rsid w:val="00A41FCC"/>
    <w:rsid w:val="00A42290"/>
    <w:rsid w:val="00A4236F"/>
    <w:rsid w:val="00A42723"/>
    <w:rsid w:val="00A4291C"/>
    <w:rsid w:val="00A42C8E"/>
    <w:rsid w:val="00A42D42"/>
    <w:rsid w:val="00A42FC8"/>
    <w:rsid w:val="00A42FF7"/>
    <w:rsid w:val="00A43178"/>
    <w:rsid w:val="00A431CE"/>
    <w:rsid w:val="00A433DF"/>
    <w:rsid w:val="00A43F68"/>
    <w:rsid w:val="00A43FF7"/>
    <w:rsid w:val="00A446D1"/>
    <w:rsid w:val="00A448C0"/>
    <w:rsid w:val="00A44C15"/>
    <w:rsid w:val="00A45016"/>
    <w:rsid w:val="00A451E7"/>
    <w:rsid w:val="00A456B2"/>
    <w:rsid w:val="00A45774"/>
    <w:rsid w:val="00A45A02"/>
    <w:rsid w:val="00A45CCD"/>
    <w:rsid w:val="00A45D6E"/>
    <w:rsid w:val="00A45FA7"/>
    <w:rsid w:val="00A46375"/>
    <w:rsid w:val="00A46706"/>
    <w:rsid w:val="00A46751"/>
    <w:rsid w:val="00A46CFA"/>
    <w:rsid w:val="00A476D8"/>
    <w:rsid w:val="00A47700"/>
    <w:rsid w:val="00A47CD5"/>
    <w:rsid w:val="00A50522"/>
    <w:rsid w:val="00A50533"/>
    <w:rsid w:val="00A5083B"/>
    <w:rsid w:val="00A50E97"/>
    <w:rsid w:val="00A5105E"/>
    <w:rsid w:val="00A5124C"/>
    <w:rsid w:val="00A5136B"/>
    <w:rsid w:val="00A513F2"/>
    <w:rsid w:val="00A5152C"/>
    <w:rsid w:val="00A5155D"/>
    <w:rsid w:val="00A52029"/>
    <w:rsid w:val="00A52571"/>
    <w:rsid w:val="00A52A00"/>
    <w:rsid w:val="00A52F43"/>
    <w:rsid w:val="00A5318A"/>
    <w:rsid w:val="00A538B1"/>
    <w:rsid w:val="00A539DC"/>
    <w:rsid w:val="00A539F6"/>
    <w:rsid w:val="00A53AD1"/>
    <w:rsid w:val="00A53EFD"/>
    <w:rsid w:val="00A53FB9"/>
    <w:rsid w:val="00A5430F"/>
    <w:rsid w:val="00A54480"/>
    <w:rsid w:val="00A545C6"/>
    <w:rsid w:val="00A54646"/>
    <w:rsid w:val="00A546B6"/>
    <w:rsid w:val="00A547CA"/>
    <w:rsid w:val="00A54994"/>
    <w:rsid w:val="00A54A1C"/>
    <w:rsid w:val="00A54AB3"/>
    <w:rsid w:val="00A54C95"/>
    <w:rsid w:val="00A54E1D"/>
    <w:rsid w:val="00A54E1F"/>
    <w:rsid w:val="00A54E87"/>
    <w:rsid w:val="00A554EB"/>
    <w:rsid w:val="00A55606"/>
    <w:rsid w:val="00A556DE"/>
    <w:rsid w:val="00A557A6"/>
    <w:rsid w:val="00A55CA3"/>
    <w:rsid w:val="00A55CCB"/>
    <w:rsid w:val="00A55D28"/>
    <w:rsid w:val="00A55D88"/>
    <w:rsid w:val="00A55E51"/>
    <w:rsid w:val="00A55F49"/>
    <w:rsid w:val="00A56176"/>
    <w:rsid w:val="00A5623D"/>
    <w:rsid w:val="00A5637E"/>
    <w:rsid w:val="00A56B7E"/>
    <w:rsid w:val="00A56CA9"/>
    <w:rsid w:val="00A56DD5"/>
    <w:rsid w:val="00A56E47"/>
    <w:rsid w:val="00A5764D"/>
    <w:rsid w:val="00A578A8"/>
    <w:rsid w:val="00A578D9"/>
    <w:rsid w:val="00A57CE7"/>
    <w:rsid w:val="00A57DBF"/>
    <w:rsid w:val="00A57EFD"/>
    <w:rsid w:val="00A603CB"/>
    <w:rsid w:val="00A6050D"/>
    <w:rsid w:val="00A60525"/>
    <w:rsid w:val="00A60741"/>
    <w:rsid w:val="00A60948"/>
    <w:rsid w:val="00A60A42"/>
    <w:rsid w:val="00A60C29"/>
    <w:rsid w:val="00A6150D"/>
    <w:rsid w:val="00A61649"/>
    <w:rsid w:val="00A619A3"/>
    <w:rsid w:val="00A619D8"/>
    <w:rsid w:val="00A61CD5"/>
    <w:rsid w:val="00A624C8"/>
    <w:rsid w:val="00A62768"/>
    <w:rsid w:val="00A62A29"/>
    <w:rsid w:val="00A62A48"/>
    <w:rsid w:val="00A62C93"/>
    <w:rsid w:val="00A62CD4"/>
    <w:rsid w:val="00A62DB5"/>
    <w:rsid w:val="00A63521"/>
    <w:rsid w:val="00A6369F"/>
    <w:rsid w:val="00A639C1"/>
    <w:rsid w:val="00A63AF0"/>
    <w:rsid w:val="00A63E1F"/>
    <w:rsid w:val="00A646EC"/>
    <w:rsid w:val="00A64A5B"/>
    <w:rsid w:val="00A64A7F"/>
    <w:rsid w:val="00A64CB6"/>
    <w:rsid w:val="00A653E6"/>
    <w:rsid w:val="00A65723"/>
    <w:rsid w:val="00A657BD"/>
    <w:rsid w:val="00A658EA"/>
    <w:rsid w:val="00A65A17"/>
    <w:rsid w:val="00A65AF6"/>
    <w:rsid w:val="00A65C65"/>
    <w:rsid w:val="00A65F3A"/>
    <w:rsid w:val="00A6634D"/>
    <w:rsid w:val="00A663F5"/>
    <w:rsid w:val="00A6680B"/>
    <w:rsid w:val="00A66C00"/>
    <w:rsid w:val="00A66EC2"/>
    <w:rsid w:val="00A67B30"/>
    <w:rsid w:val="00A67BB1"/>
    <w:rsid w:val="00A67BB9"/>
    <w:rsid w:val="00A708AA"/>
    <w:rsid w:val="00A70AB3"/>
    <w:rsid w:val="00A70D5E"/>
    <w:rsid w:val="00A71220"/>
    <w:rsid w:val="00A715B9"/>
    <w:rsid w:val="00A720B6"/>
    <w:rsid w:val="00A72358"/>
    <w:rsid w:val="00A7262B"/>
    <w:rsid w:val="00A72A2A"/>
    <w:rsid w:val="00A73033"/>
    <w:rsid w:val="00A7303D"/>
    <w:rsid w:val="00A733AF"/>
    <w:rsid w:val="00A7348D"/>
    <w:rsid w:val="00A73673"/>
    <w:rsid w:val="00A73755"/>
    <w:rsid w:val="00A7379F"/>
    <w:rsid w:val="00A7389E"/>
    <w:rsid w:val="00A738DF"/>
    <w:rsid w:val="00A738F2"/>
    <w:rsid w:val="00A73AFD"/>
    <w:rsid w:val="00A73C61"/>
    <w:rsid w:val="00A7403D"/>
    <w:rsid w:val="00A741E0"/>
    <w:rsid w:val="00A74243"/>
    <w:rsid w:val="00A7456F"/>
    <w:rsid w:val="00A74764"/>
    <w:rsid w:val="00A75130"/>
    <w:rsid w:val="00A753F8"/>
    <w:rsid w:val="00A757DF"/>
    <w:rsid w:val="00A7640F"/>
    <w:rsid w:val="00A7657F"/>
    <w:rsid w:val="00A765F9"/>
    <w:rsid w:val="00A76769"/>
    <w:rsid w:val="00A76C32"/>
    <w:rsid w:val="00A76DE9"/>
    <w:rsid w:val="00A76EC0"/>
    <w:rsid w:val="00A7715B"/>
    <w:rsid w:val="00A771EB"/>
    <w:rsid w:val="00A773AA"/>
    <w:rsid w:val="00A77492"/>
    <w:rsid w:val="00A77662"/>
    <w:rsid w:val="00A7766D"/>
    <w:rsid w:val="00A7776D"/>
    <w:rsid w:val="00A77791"/>
    <w:rsid w:val="00A8014B"/>
    <w:rsid w:val="00A802CF"/>
    <w:rsid w:val="00A80C50"/>
    <w:rsid w:val="00A80D01"/>
    <w:rsid w:val="00A80FAD"/>
    <w:rsid w:val="00A80FDA"/>
    <w:rsid w:val="00A810D2"/>
    <w:rsid w:val="00A813B4"/>
    <w:rsid w:val="00A8141F"/>
    <w:rsid w:val="00A81489"/>
    <w:rsid w:val="00A8165C"/>
    <w:rsid w:val="00A81759"/>
    <w:rsid w:val="00A8196C"/>
    <w:rsid w:val="00A81B60"/>
    <w:rsid w:val="00A82120"/>
    <w:rsid w:val="00A82353"/>
    <w:rsid w:val="00A8263B"/>
    <w:rsid w:val="00A82A4B"/>
    <w:rsid w:val="00A82BC5"/>
    <w:rsid w:val="00A82C05"/>
    <w:rsid w:val="00A82DF2"/>
    <w:rsid w:val="00A82DF3"/>
    <w:rsid w:val="00A82E69"/>
    <w:rsid w:val="00A8320C"/>
    <w:rsid w:val="00A835B7"/>
    <w:rsid w:val="00A835BD"/>
    <w:rsid w:val="00A83B98"/>
    <w:rsid w:val="00A84006"/>
    <w:rsid w:val="00A840B8"/>
    <w:rsid w:val="00A8476F"/>
    <w:rsid w:val="00A84A22"/>
    <w:rsid w:val="00A84F42"/>
    <w:rsid w:val="00A85223"/>
    <w:rsid w:val="00A853F3"/>
    <w:rsid w:val="00A8547C"/>
    <w:rsid w:val="00A858E9"/>
    <w:rsid w:val="00A85C36"/>
    <w:rsid w:val="00A85C47"/>
    <w:rsid w:val="00A85E5C"/>
    <w:rsid w:val="00A85EEC"/>
    <w:rsid w:val="00A860F3"/>
    <w:rsid w:val="00A861B3"/>
    <w:rsid w:val="00A867F2"/>
    <w:rsid w:val="00A86DA7"/>
    <w:rsid w:val="00A86FA1"/>
    <w:rsid w:val="00A8704E"/>
    <w:rsid w:val="00A871EB"/>
    <w:rsid w:val="00A87390"/>
    <w:rsid w:val="00A87565"/>
    <w:rsid w:val="00A905AC"/>
    <w:rsid w:val="00A906CE"/>
    <w:rsid w:val="00A907AB"/>
    <w:rsid w:val="00A9084A"/>
    <w:rsid w:val="00A90BF0"/>
    <w:rsid w:val="00A91468"/>
    <w:rsid w:val="00A91D53"/>
    <w:rsid w:val="00A91E02"/>
    <w:rsid w:val="00A92173"/>
    <w:rsid w:val="00A9275B"/>
    <w:rsid w:val="00A92C6E"/>
    <w:rsid w:val="00A92E0E"/>
    <w:rsid w:val="00A9315A"/>
    <w:rsid w:val="00A938E6"/>
    <w:rsid w:val="00A93D2A"/>
    <w:rsid w:val="00A93D52"/>
    <w:rsid w:val="00A93F77"/>
    <w:rsid w:val="00A93FB5"/>
    <w:rsid w:val="00A942D5"/>
    <w:rsid w:val="00A94685"/>
    <w:rsid w:val="00A9496B"/>
    <w:rsid w:val="00A94A3C"/>
    <w:rsid w:val="00A94AA5"/>
    <w:rsid w:val="00A9504B"/>
    <w:rsid w:val="00A9557E"/>
    <w:rsid w:val="00A957BF"/>
    <w:rsid w:val="00A95861"/>
    <w:rsid w:val="00A958F7"/>
    <w:rsid w:val="00A95995"/>
    <w:rsid w:val="00A95BC9"/>
    <w:rsid w:val="00A95BD6"/>
    <w:rsid w:val="00A95F06"/>
    <w:rsid w:val="00A95FCC"/>
    <w:rsid w:val="00A96012"/>
    <w:rsid w:val="00A96297"/>
    <w:rsid w:val="00A9632E"/>
    <w:rsid w:val="00A9655B"/>
    <w:rsid w:val="00A965B5"/>
    <w:rsid w:val="00A96BC9"/>
    <w:rsid w:val="00A96EC8"/>
    <w:rsid w:val="00A96F0F"/>
    <w:rsid w:val="00A9723B"/>
    <w:rsid w:val="00A972F5"/>
    <w:rsid w:val="00A975AB"/>
    <w:rsid w:val="00A977C8"/>
    <w:rsid w:val="00A978C0"/>
    <w:rsid w:val="00A97A0C"/>
    <w:rsid w:val="00A97B03"/>
    <w:rsid w:val="00A97F69"/>
    <w:rsid w:val="00AA03CC"/>
    <w:rsid w:val="00AA0796"/>
    <w:rsid w:val="00AA090F"/>
    <w:rsid w:val="00AA1080"/>
    <w:rsid w:val="00AA11C4"/>
    <w:rsid w:val="00AA13AE"/>
    <w:rsid w:val="00AA1440"/>
    <w:rsid w:val="00AA16BB"/>
    <w:rsid w:val="00AA1A38"/>
    <w:rsid w:val="00AA1C51"/>
    <w:rsid w:val="00AA210C"/>
    <w:rsid w:val="00AA2590"/>
    <w:rsid w:val="00AA2718"/>
    <w:rsid w:val="00AA27DB"/>
    <w:rsid w:val="00AA27E6"/>
    <w:rsid w:val="00AA2CF6"/>
    <w:rsid w:val="00AA3518"/>
    <w:rsid w:val="00AA3639"/>
    <w:rsid w:val="00AA3A3D"/>
    <w:rsid w:val="00AA3AFD"/>
    <w:rsid w:val="00AA3E51"/>
    <w:rsid w:val="00AA4020"/>
    <w:rsid w:val="00AA4201"/>
    <w:rsid w:val="00AA49AD"/>
    <w:rsid w:val="00AA4A7D"/>
    <w:rsid w:val="00AA52DD"/>
    <w:rsid w:val="00AA53B9"/>
    <w:rsid w:val="00AA5BC2"/>
    <w:rsid w:val="00AA5D0A"/>
    <w:rsid w:val="00AA5D32"/>
    <w:rsid w:val="00AA64F5"/>
    <w:rsid w:val="00AA65C8"/>
    <w:rsid w:val="00AA66EB"/>
    <w:rsid w:val="00AA6A95"/>
    <w:rsid w:val="00AA6B64"/>
    <w:rsid w:val="00AA6DC0"/>
    <w:rsid w:val="00AA6DEB"/>
    <w:rsid w:val="00AA6E7E"/>
    <w:rsid w:val="00AA6F3A"/>
    <w:rsid w:val="00AA70A9"/>
    <w:rsid w:val="00AA756B"/>
    <w:rsid w:val="00AA784A"/>
    <w:rsid w:val="00AA7E10"/>
    <w:rsid w:val="00AB0115"/>
    <w:rsid w:val="00AB0FDD"/>
    <w:rsid w:val="00AB107A"/>
    <w:rsid w:val="00AB127B"/>
    <w:rsid w:val="00AB12AE"/>
    <w:rsid w:val="00AB18E1"/>
    <w:rsid w:val="00AB194E"/>
    <w:rsid w:val="00AB1AF5"/>
    <w:rsid w:val="00AB1BB9"/>
    <w:rsid w:val="00AB1C3D"/>
    <w:rsid w:val="00AB1ED2"/>
    <w:rsid w:val="00AB1F79"/>
    <w:rsid w:val="00AB2570"/>
    <w:rsid w:val="00AB2657"/>
    <w:rsid w:val="00AB2BDB"/>
    <w:rsid w:val="00AB2CBC"/>
    <w:rsid w:val="00AB2D42"/>
    <w:rsid w:val="00AB2F1B"/>
    <w:rsid w:val="00AB35A5"/>
    <w:rsid w:val="00AB35E7"/>
    <w:rsid w:val="00AB3C2F"/>
    <w:rsid w:val="00AB3E43"/>
    <w:rsid w:val="00AB4076"/>
    <w:rsid w:val="00AB41C2"/>
    <w:rsid w:val="00AB41E7"/>
    <w:rsid w:val="00AB4350"/>
    <w:rsid w:val="00AB4658"/>
    <w:rsid w:val="00AB47D0"/>
    <w:rsid w:val="00AB4A99"/>
    <w:rsid w:val="00AB4C17"/>
    <w:rsid w:val="00AB4D19"/>
    <w:rsid w:val="00AB4D1A"/>
    <w:rsid w:val="00AB53FA"/>
    <w:rsid w:val="00AB545D"/>
    <w:rsid w:val="00AB592B"/>
    <w:rsid w:val="00AB5972"/>
    <w:rsid w:val="00AB6D0B"/>
    <w:rsid w:val="00AB6DA8"/>
    <w:rsid w:val="00AB6E7F"/>
    <w:rsid w:val="00AB745B"/>
    <w:rsid w:val="00AB757B"/>
    <w:rsid w:val="00AB77E7"/>
    <w:rsid w:val="00AB7BD8"/>
    <w:rsid w:val="00AC00A7"/>
    <w:rsid w:val="00AC00F2"/>
    <w:rsid w:val="00AC014C"/>
    <w:rsid w:val="00AC093C"/>
    <w:rsid w:val="00AC0A49"/>
    <w:rsid w:val="00AC0C56"/>
    <w:rsid w:val="00AC0DB4"/>
    <w:rsid w:val="00AC0E50"/>
    <w:rsid w:val="00AC1271"/>
    <w:rsid w:val="00AC1273"/>
    <w:rsid w:val="00AC1368"/>
    <w:rsid w:val="00AC193A"/>
    <w:rsid w:val="00AC1ACF"/>
    <w:rsid w:val="00AC1D9D"/>
    <w:rsid w:val="00AC1DE2"/>
    <w:rsid w:val="00AC1E0A"/>
    <w:rsid w:val="00AC20E1"/>
    <w:rsid w:val="00AC227F"/>
    <w:rsid w:val="00AC2922"/>
    <w:rsid w:val="00AC2979"/>
    <w:rsid w:val="00AC2A9E"/>
    <w:rsid w:val="00AC2C25"/>
    <w:rsid w:val="00AC2E66"/>
    <w:rsid w:val="00AC2F6D"/>
    <w:rsid w:val="00AC2F90"/>
    <w:rsid w:val="00AC3129"/>
    <w:rsid w:val="00AC31C4"/>
    <w:rsid w:val="00AC368F"/>
    <w:rsid w:val="00AC37AE"/>
    <w:rsid w:val="00AC38A6"/>
    <w:rsid w:val="00AC3C89"/>
    <w:rsid w:val="00AC3FDB"/>
    <w:rsid w:val="00AC46BC"/>
    <w:rsid w:val="00AC49A6"/>
    <w:rsid w:val="00AC4BF6"/>
    <w:rsid w:val="00AC5834"/>
    <w:rsid w:val="00AC5A7F"/>
    <w:rsid w:val="00AC5EC8"/>
    <w:rsid w:val="00AC5F76"/>
    <w:rsid w:val="00AC62A3"/>
    <w:rsid w:val="00AC6963"/>
    <w:rsid w:val="00AC6F9A"/>
    <w:rsid w:val="00AC6FB5"/>
    <w:rsid w:val="00AC73B0"/>
    <w:rsid w:val="00AC7504"/>
    <w:rsid w:val="00AC7628"/>
    <w:rsid w:val="00AC78E7"/>
    <w:rsid w:val="00AC7B65"/>
    <w:rsid w:val="00AC7D3D"/>
    <w:rsid w:val="00AC7E1E"/>
    <w:rsid w:val="00AD0246"/>
    <w:rsid w:val="00AD027B"/>
    <w:rsid w:val="00AD0576"/>
    <w:rsid w:val="00AD06B7"/>
    <w:rsid w:val="00AD0754"/>
    <w:rsid w:val="00AD0936"/>
    <w:rsid w:val="00AD09CA"/>
    <w:rsid w:val="00AD0AD4"/>
    <w:rsid w:val="00AD0BA5"/>
    <w:rsid w:val="00AD0BAF"/>
    <w:rsid w:val="00AD104E"/>
    <w:rsid w:val="00AD14A0"/>
    <w:rsid w:val="00AD155F"/>
    <w:rsid w:val="00AD157C"/>
    <w:rsid w:val="00AD19A9"/>
    <w:rsid w:val="00AD1AD5"/>
    <w:rsid w:val="00AD1B6A"/>
    <w:rsid w:val="00AD1C94"/>
    <w:rsid w:val="00AD1DB7"/>
    <w:rsid w:val="00AD1EB4"/>
    <w:rsid w:val="00AD200C"/>
    <w:rsid w:val="00AD2884"/>
    <w:rsid w:val="00AD29D1"/>
    <w:rsid w:val="00AD3027"/>
    <w:rsid w:val="00AD30EB"/>
    <w:rsid w:val="00AD3658"/>
    <w:rsid w:val="00AD36AD"/>
    <w:rsid w:val="00AD38A8"/>
    <w:rsid w:val="00AD3900"/>
    <w:rsid w:val="00AD3B03"/>
    <w:rsid w:val="00AD3B4B"/>
    <w:rsid w:val="00AD3C3B"/>
    <w:rsid w:val="00AD3CEA"/>
    <w:rsid w:val="00AD3E85"/>
    <w:rsid w:val="00AD3FBD"/>
    <w:rsid w:val="00AD4F54"/>
    <w:rsid w:val="00AD5041"/>
    <w:rsid w:val="00AD5383"/>
    <w:rsid w:val="00AD5506"/>
    <w:rsid w:val="00AD559A"/>
    <w:rsid w:val="00AD55B1"/>
    <w:rsid w:val="00AD55EE"/>
    <w:rsid w:val="00AD628F"/>
    <w:rsid w:val="00AD681E"/>
    <w:rsid w:val="00AD6A02"/>
    <w:rsid w:val="00AD6DF9"/>
    <w:rsid w:val="00AD6F4C"/>
    <w:rsid w:val="00AD75A7"/>
    <w:rsid w:val="00AD7A15"/>
    <w:rsid w:val="00AD7B83"/>
    <w:rsid w:val="00AD7DC8"/>
    <w:rsid w:val="00AE0028"/>
    <w:rsid w:val="00AE008F"/>
    <w:rsid w:val="00AE0374"/>
    <w:rsid w:val="00AE047A"/>
    <w:rsid w:val="00AE0922"/>
    <w:rsid w:val="00AE0BF2"/>
    <w:rsid w:val="00AE0F39"/>
    <w:rsid w:val="00AE10D7"/>
    <w:rsid w:val="00AE1131"/>
    <w:rsid w:val="00AE1380"/>
    <w:rsid w:val="00AE1A88"/>
    <w:rsid w:val="00AE1E3F"/>
    <w:rsid w:val="00AE1E41"/>
    <w:rsid w:val="00AE2088"/>
    <w:rsid w:val="00AE2141"/>
    <w:rsid w:val="00AE21D5"/>
    <w:rsid w:val="00AE2719"/>
    <w:rsid w:val="00AE2D48"/>
    <w:rsid w:val="00AE3781"/>
    <w:rsid w:val="00AE3BDF"/>
    <w:rsid w:val="00AE4A8F"/>
    <w:rsid w:val="00AE4DD5"/>
    <w:rsid w:val="00AE4E7E"/>
    <w:rsid w:val="00AE503F"/>
    <w:rsid w:val="00AE5355"/>
    <w:rsid w:val="00AE5457"/>
    <w:rsid w:val="00AE5885"/>
    <w:rsid w:val="00AE5ABF"/>
    <w:rsid w:val="00AE5B52"/>
    <w:rsid w:val="00AE5D07"/>
    <w:rsid w:val="00AE5EB0"/>
    <w:rsid w:val="00AE62C9"/>
    <w:rsid w:val="00AE643F"/>
    <w:rsid w:val="00AE6FDE"/>
    <w:rsid w:val="00AE7012"/>
    <w:rsid w:val="00AE70E3"/>
    <w:rsid w:val="00AE7174"/>
    <w:rsid w:val="00AE7842"/>
    <w:rsid w:val="00AE798B"/>
    <w:rsid w:val="00AE79B1"/>
    <w:rsid w:val="00AE7DA5"/>
    <w:rsid w:val="00AF0055"/>
    <w:rsid w:val="00AF0167"/>
    <w:rsid w:val="00AF0252"/>
    <w:rsid w:val="00AF0424"/>
    <w:rsid w:val="00AF0611"/>
    <w:rsid w:val="00AF06AA"/>
    <w:rsid w:val="00AF09F7"/>
    <w:rsid w:val="00AF0E0C"/>
    <w:rsid w:val="00AF1A67"/>
    <w:rsid w:val="00AF1D4B"/>
    <w:rsid w:val="00AF1E8F"/>
    <w:rsid w:val="00AF211C"/>
    <w:rsid w:val="00AF238E"/>
    <w:rsid w:val="00AF2541"/>
    <w:rsid w:val="00AF2724"/>
    <w:rsid w:val="00AF27E7"/>
    <w:rsid w:val="00AF2AD2"/>
    <w:rsid w:val="00AF3408"/>
    <w:rsid w:val="00AF3FE2"/>
    <w:rsid w:val="00AF4163"/>
    <w:rsid w:val="00AF4478"/>
    <w:rsid w:val="00AF44E8"/>
    <w:rsid w:val="00AF4BA3"/>
    <w:rsid w:val="00AF4DEE"/>
    <w:rsid w:val="00AF4F9A"/>
    <w:rsid w:val="00AF54F2"/>
    <w:rsid w:val="00AF62BD"/>
    <w:rsid w:val="00AF6360"/>
    <w:rsid w:val="00AF6A2E"/>
    <w:rsid w:val="00AF6D9C"/>
    <w:rsid w:val="00AF71B0"/>
    <w:rsid w:val="00AF72F4"/>
    <w:rsid w:val="00AF78A4"/>
    <w:rsid w:val="00AF7965"/>
    <w:rsid w:val="00AF7BCA"/>
    <w:rsid w:val="00AF7E2A"/>
    <w:rsid w:val="00AF7EE0"/>
    <w:rsid w:val="00AF7FFD"/>
    <w:rsid w:val="00B001EF"/>
    <w:rsid w:val="00B0073D"/>
    <w:rsid w:val="00B00D18"/>
    <w:rsid w:val="00B00D41"/>
    <w:rsid w:val="00B012EC"/>
    <w:rsid w:val="00B013B3"/>
    <w:rsid w:val="00B01444"/>
    <w:rsid w:val="00B015AC"/>
    <w:rsid w:val="00B01812"/>
    <w:rsid w:val="00B01A40"/>
    <w:rsid w:val="00B01A43"/>
    <w:rsid w:val="00B01AB7"/>
    <w:rsid w:val="00B01BE4"/>
    <w:rsid w:val="00B01C58"/>
    <w:rsid w:val="00B01E30"/>
    <w:rsid w:val="00B0235F"/>
    <w:rsid w:val="00B02387"/>
    <w:rsid w:val="00B023EA"/>
    <w:rsid w:val="00B02683"/>
    <w:rsid w:val="00B02777"/>
    <w:rsid w:val="00B0295F"/>
    <w:rsid w:val="00B02E4D"/>
    <w:rsid w:val="00B032D9"/>
    <w:rsid w:val="00B0335B"/>
    <w:rsid w:val="00B03646"/>
    <w:rsid w:val="00B037C2"/>
    <w:rsid w:val="00B03DFF"/>
    <w:rsid w:val="00B03EF5"/>
    <w:rsid w:val="00B04240"/>
    <w:rsid w:val="00B042AC"/>
    <w:rsid w:val="00B0431E"/>
    <w:rsid w:val="00B0453A"/>
    <w:rsid w:val="00B04560"/>
    <w:rsid w:val="00B04830"/>
    <w:rsid w:val="00B04A65"/>
    <w:rsid w:val="00B05255"/>
    <w:rsid w:val="00B056F3"/>
    <w:rsid w:val="00B05755"/>
    <w:rsid w:val="00B05887"/>
    <w:rsid w:val="00B05AC7"/>
    <w:rsid w:val="00B05E46"/>
    <w:rsid w:val="00B0619E"/>
    <w:rsid w:val="00B06883"/>
    <w:rsid w:val="00B06961"/>
    <w:rsid w:val="00B06DB3"/>
    <w:rsid w:val="00B070E7"/>
    <w:rsid w:val="00B07147"/>
    <w:rsid w:val="00B076D2"/>
    <w:rsid w:val="00B07C5C"/>
    <w:rsid w:val="00B07CC1"/>
    <w:rsid w:val="00B07D55"/>
    <w:rsid w:val="00B07E2A"/>
    <w:rsid w:val="00B07F6F"/>
    <w:rsid w:val="00B1010A"/>
    <w:rsid w:val="00B108B7"/>
    <w:rsid w:val="00B1091F"/>
    <w:rsid w:val="00B10B41"/>
    <w:rsid w:val="00B1100F"/>
    <w:rsid w:val="00B11817"/>
    <w:rsid w:val="00B1182E"/>
    <w:rsid w:val="00B11D3D"/>
    <w:rsid w:val="00B12CD4"/>
    <w:rsid w:val="00B13043"/>
    <w:rsid w:val="00B130BC"/>
    <w:rsid w:val="00B13177"/>
    <w:rsid w:val="00B1321D"/>
    <w:rsid w:val="00B1325D"/>
    <w:rsid w:val="00B13266"/>
    <w:rsid w:val="00B134AB"/>
    <w:rsid w:val="00B13A26"/>
    <w:rsid w:val="00B13EAA"/>
    <w:rsid w:val="00B13F9D"/>
    <w:rsid w:val="00B13FEB"/>
    <w:rsid w:val="00B14119"/>
    <w:rsid w:val="00B14519"/>
    <w:rsid w:val="00B14527"/>
    <w:rsid w:val="00B145F3"/>
    <w:rsid w:val="00B15094"/>
    <w:rsid w:val="00B15251"/>
    <w:rsid w:val="00B1571E"/>
    <w:rsid w:val="00B15ADA"/>
    <w:rsid w:val="00B15CE2"/>
    <w:rsid w:val="00B15E7E"/>
    <w:rsid w:val="00B15E95"/>
    <w:rsid w:val="00B1639E"/>
    <w:rsid w:val="00B16582"/>
    <w:rsid w:val="00B16723"/>
    <w:rsid w:val="00B16776"/>
    <w:rsid w:val="00B1687A"/>
    <w:rsid w:val="00B16A9C"/>
    <w:rsid w:val="00B17959"/>
    <w:rsid w:val="00B17BB0"/>
    <w:rsid w:val="00B17D95"/>
    <w:rsid w:val="00B17E18"/>
    <w:rsid w:val="00B17F6A"/>
    <w:rsid w:val="00B200B3"/>
    <w:rsid w:val="00B20221"/>
    <w:rsid w:val="00B207CA"/>
    <w:rsid w:val="00B20BA6"/>
    <w:rsid w:val="00B21111"/>
    <w:rsid w:val="00B2119C"/>
    <w:rsid w:val="00B213C5"/>
    <w:rsid w:val="00B214DA"/>
    <w:rsid w:val="00B21722"/>
    <w:rsid w:val="00B21BAD"/>
    <w:rsid w:val="00B21C49"/>
    <w:rsid w:val="00B2239C"/>
    <w:rsid w:val="00B22901"/>
    <w:rsid w:val="00B22C9D"/>
    <w:rsid w:val="00B22D8D"/>
    <w:rsid w:val="00B22EEF"/>
    <w:rsid w:val="00B23065"/>
    <w:rsid w:val="00B2317D"/>
    <w:rsid w:val="00B2334B"/>
    <w:rsid w:val="00B23486"/>
    <w:rsid w:val="00B23A11"/>
    <w:rsid w:val="00B23A3A"/>
    <w:rsid w:val="00B23BED"/>
    <w:rsid w:val="00B24294"/>
    <w:rsid w:val="00B24544"/>
    <w:rsid w:val="00B24786"/>
    <w:rsid w:val="00B248EA"/>
    <w:rsid w:val="00B24969"/>
    <w:rsid w:val="00B24B9E"/>
    <w:rsid w:val="00B24BCF"/>
    <w:rsid w:val="00B24F32"/>
    <w:rsid w:val="00B25031"/>
    <w:rsid w:val="00B2564A"/>
    <w:rsid w:val="00B25B80"/>
    <w:rsid w:val="00B25F49"/>
    <w:rsid w:val="00B2629E"/>
    <w:rsid w:val="00B263AA"/>
    <w:rsid w:val="00B26443"/>
    <w:rsid w:val="00B26569"/>
    <w:rsid w:val="00B26763"/>
    <w:rsid w:val="00B26765"/>
    <w:rsid w:val="00B26E55"/>
    <w:rsid w:val="00B2702E"/>
    <w:rsid w:val="00B27186"/>
    <w:rsid w:val="00B2750D"/>
    <w:rsid w:val="00B27740"/>
    <w:rsid w:val="00B27773"/>
    <w:rsid w:val="00B27DA5"/>
    <w:rsid w:val="00B3010C"/>
    <w:rsid w:val="00B302BA"/>
    <w:rsid w:val="00B305D9"/>
    <w:rsid w:val="00B308C5"/>
    <w:rsid w:val="00B309B5"/>
    <w:rsid w:val="00B30CC2"/>
    <w:rsid w:val="00B30DF9"/>
    <w:rsid w:val="00B30EEC"/>
    <w:rsid w:val="00B310D7"/>
    <w:rsid w:val="00B310F1"/>
    <w:rsid w:val="00B312F5"/>
    <w:rsid w:val="00B31879"/>
    <w:rsid w:val="00B319AB"/>
    <w:rsid w:val="00B31BC4"/>
    <w:rsid w:val="00B31D0A"/>
    <w:rsid w:val="00B31E2F"/>
    <w:rsid w:val="00B327FB"/>
    <w:rsid w:val="00B32C37"/>
    <w:rsid w:val="00B32EE2"/>
    <w:rsid w:val="00B32EE9"/>
    <w:rsid w:val="00B32F11"/>
    <w:rsid w:val="00B330EC"/>
    <w:rsid w:val="00B33188"/>
    <w:rsid w:val="00B33867"/>
    <w:rsid w:val="00B33E9D"/>
    <w:rsid w:val="00B34012"/>
    <w:rsid w:val="00B34303"/>
    <w:rsid w:val="00B346CE"/>
    <w:rsid w:val="00B3487C"/>
    <w:rsid w:val="00B34C8D"/>
    <w:rsid w:val="00B34DAD"/>
    <w:rsid w:val="00B34DE3"/>
    <w:rsid w:val="00B34F1E"/>
    <w:rsid w:val="00B34FA3"/>
    <w:rsid w:val="00B3502E"/>
    <w:rsid w:val="00B351DC"/>
    <w:rsid w:val="00B35202"/>
    <w:rsid w:val="00B35DDA"/>
    <w:rsid w:val="00B36007"/>
    <w:rsid w:val="00B36576"/>
    <w:rsid w:val="00B36646"/>
    <w:rsid w:val="00B36681"/>
    <w:rsid w:val="00B366DE"/>
    <w:rsid w:val="00B36EB6"/>
    <w:rsid w:val="00B370BF"/>
    <w:rsid w:val="00B37170"/>
    <w:rsid w:val="00B3721D"/>
    <w:rsid w:val="00B37234"/>
    <w:rsid w:val="00B372E8"/>
    <w:rsid w:val="00B374C9"/>
    <w:rsid w:val="00B37A8D"/>
    <w:rsid w:val="00B37C07"/>
    <w:rsid w:val="00B37EC7"/>
    <w:rsid w:val="00B40A48"/>
    <w:rsid w:val="00B40CD3"/>
    <w:rsid w:val="00B40D07"/>
    <w:rsid w:val="00B40D12"/>
    <w:rsid w:val="00B40D84"/>
    <w:rsid w:val="00B40E77"/>
    <w:rsid w:val="00B41282"/>
    <w:rsid w:val="00B41467"/>
    <w:rsid w:val="00B418B3"/>
    <w:rsid w:val="00B41965"/>
    <w:rsid w:val="00B41CB8"/>
    <w:rsid w:val="00B41DC9"/>
    <w:rsid w:val="00B41E70"/>
    <w:rsid w:val="00B420E7"/>
    <w:rsid w:val="00B42122"/>
    <w:rsid w:val="00B423BD"/>
    <w:rsid w:val="00B426D5"/>
    <w:rsid w:val="00B42756"/>
    <w:rsid w:val="00B428FD"/>
    <w:rsid w:val="00B42B7B"/>
    <w:rsid w:val="00B42B84"/>
    <w:rsid w:val="00B42F6E"/>
    <w:rsid w:val="00B43181"/>
    <w:rsid w:val="00B439FE"/>
    <w:rsid w:val="00B43AB5"/>
    <w:rsid w:val="00B43FE5"/>
    <w:rsid w:val="00B441D9"/>
    <w:rsid w:val="00B44571"/>
    <w:rsid w:val="00B4498B"/>
    <w:rsid w:val="00B45194"/>
    <w:rsid w:val="00B45480"/>
    <w:rsid w:val="00B455DA"/>
    <w:rsid w:val="00B45AF7"/>
    <w:rsid w:val="00B45B8C"/>
    <w:rsid w:val="00B45C49"/>
    <w:rsid w:val="00B45CF7"/>
    <w:rsid w:val="00B4636E"/>
    <w:rsid w:val="00B463EC"/>
    <w:rsid w:val="00B4655A"/>
    <w:rsid w:val="00B46810"/>
    <w:rsid w:val="00B46B0E"/>
    <w:rsid w:val="00B47065"/>
    <w:rsid w:val="00B4730E"/>
    <w:rsid w:val="00B478B8"/>
    <w:rsid w:val="00B47C43"/>
    <w:rsid w:val="00B47CBC"/>
    <w:rsid w:val="00B47DDD"/>
    <w:rsid w:val="00B50B33"/>
    <w:rsid w:val="00B50D8C"/>
    <w:rsid w:val="00B50F6B"/>
    <w:rsid w:val="00B515DF"/>
    <w:rsid w:val="00B517F7"/>
    <w:rsid w:val="00B51891"/>
    <w:rsid w:val="00B51A58"/>
    <w:rsid w:val="00B51BB5"/>
    <w:rsid w:val="00B51E90"/>
    <w:rsid w:val="00B51F14"/>
    <w:rsid w:val="00B52411"/>
    <w:rsid w:val="00B52DD3"/>
    <w:rsid w:val="00B532BC"/>
    <w:rsid w:val="00B532D0"/>
    <w:rsid w:val="00B53429"/>
    <w:rsid w:val="00B5346A"/>
    <w:rsid w:val="00B535EF"/>
    <w:rsid w:val="00B53816"/>
    <w:rsid w:val="00B53888"/>
    <w:rsid w:val="00B53CF6"/>
    <w:rsid w:val="00B53E31"/>
    <w:rsid w:val="00B53EC9"/>
    <w:rsid w:val="00B54617"/>
    <w:rsid w:val="00B549CD"/>
    <w:rsid w:val="00B54D94"/>
    <w:rsid w:val="00B54E5A"/>
    <w:rsid w:val="00B54EB9"/>
    <w:rsid w:val="00B5506A"/>
    <w:rsid w:val="00B551FB"/>
    <w:rsid w:val="00B55553"/>
    <w:rsid w:val="00B55889"/>
    <w:rsid w:val="00B55AB4"/>
    <w:rsid w:val="00B55B46"/>
    <w:rsid w:val="00B55EC8"/>
    <w:rsid w:val="00B56301"/>
    <w:rsid w:val="00B563AA"/>
    <w:rsid w:val="00B563D4"/>
    <w:rsid w:val="00B56854"/>
    <w:rsid w:val="00B56C29"/>
    <w:rsid w:val="00B57039"/>
    <w:rsid w:val="00B571E7"/>
    <w:rsid w:val="00B5731D"/>
    <w:rsid w:val="00B577AB"/>
    <w:rsid w:val="00B57F07"/>
    <w:rsid w:val="00B6010F"/>
    <w:rsid w:val="00B6013D"/>
    <w:rsid w:val="00B60480"/>
    <w:rsid w:val="00B6088B"/>
    <w:rsid w:val="00B60994"/>
    <w:rsid w:val="00B60A0D"/>
    <w:rsid w:val="00B60C2A"/>
    <w:rsid w:val="00B60D59"/>
    <w:rsid w:val="00B60DC5"/>
    <w:rsid w:val="00B60E96"/>
    <w:rsid w:val="00B611C5"/>
    <w:rsid w:val="00B61496"/>
    <w:rsid w:val="00B615E9"/>
    <w:rsid w:val="00B6162B"/>
    <w:rsid w:val="00B61CC2"/>
    <w:rsid w:val="00B61D73"/>
    <w:rsid w:val="00B61E2E"/>
    <w:rsid w:val="00B62051"/>
    <w:rsid w:val="00B62091"/>
    <w:rsid w:val="00B62864"/>
    <w:rsid w:val="00B62AB8"/>
    <w:rsid w:val="00B62B62"/>
    <w:rsid w:val="00B62DA3"/>
    <w:rsid w:val="00B62E97"/>
    <w:rsid w:val="00B63014"/>
    <w:rsid w:val="00B63054"/>
    <w:rsid w:val="00B63704"/>
    <w:rsid w:val="00B63A0F"/>
    <w:rsid w:val="00B63B4A"/>
    <w:rsid w:val="00B63BFD"/>
    <w:rsid w:val="00B63F68"/>
    <w:rsid w:val="00B64B04"/>
    <w:rsid w:val="00B64E48"/>
    <w:rsid w:val="00B64FCF"/>
    <w:rsid w:val="00B65246"/>
    <w:rsid w:val="00B652D1"/>
    <w:rsid w:val="00B653D1"/>
    <w:rsid w:val="00B65460"/>
    <w:rsid w:val="00B654F6"/>
    <w:rsid w:val="00B6562C"/>
    <w:rsid w:val="00B6570E"/>
    <w:rsid w:val="00B65803"/>
    <w:rsid w:val="00B65A5A"/>
    <w:rsid w:val="00B6609A"/>
    <w:rsid w:val="00B66358"/>
    <w:rsid w:val="00B668E1"/>
    <w:rsid w:val="00B66A06"/>
    <w:rsid w:val="00B673E7"/>
    <w:rsid w:val="00B67A9C"/>
    <w:rsid w:val="00B67CE0"/>
    <w:rsid w:val="00B70273"/>
    <w:rsid w:val="00B70582"/>
    <w:rsid w:val="00B70CBF"/>
    <w:rsid w:val="00B71771"/>
    <w:rsid w:val="00B722B0"/>
    <w:rsid w:val="00B7231F"/>
    <w:rsid w:val="00B72343"/>
    <w:rsid w:val="00B72619"/>
    <w:rsid w:val="00B7293E"/>
    <w:rsid w:val="00B72BA8"/>
    <w:rsid w:val="00B72C03"/>
    <w:rsid w:val="00B72E00"/>
    <w:rsid w:val="00B72E6C"/>
    <w:rsid w:val="00B732BA"/>
    <w:rsid w:val="00B73541"/>
    <w:rsid w:val="00B73597"/>
    <w:rsid w:val="00B73A6E"/>
    <w:rsid w:val="00B73A81"/>
    <w:rsid w:val="00B73B24"/>
    <w:rsid w:val="00B73D4E"/>
    <w:rsid w:val="00B742C2"/>
    <w:rsid w:val="00B745E8"/>
    <w:rsid w:val="00B745FA"/>
    <w:rsid w:val="00B74650"/>
    <w:rsid w:val="00B74915"/>
    <w:rsid w:val="00B751A9"/>
    <w:rsid w:val="00B7554E"/>
    <w:rsid w:val="00B75978"/>
    <w:rsid w:val="00B75A2C"/>
    <w:rsid w:val="00B76162"/>
    <w:rsid w:val="00B76971"/>
    <w:rsid w:val="00B76DB2"/>
    <w:rsid w:val="00B76DCF"/>
    <w:rsid w:val="00B77696"/>
    <w:rsid w:val="00B77A32"/>
    <w:rsid w:val="00B77B27"/>
    <w:rsid w:val="00B77CE5"/>
    <w:rsid w:val="00B77E46"/>
    <w:rsid w:val="00B80034"/>
    <w:rsid w:val="00B80039"/>
    <w:rsid w:val="00B80964"/>
    <w:rsid w:val="00B80ABD"/>
    <w:rsid w:val="00B8107D"/>
    <w:rsid w:val="00B810D7"/>
    <w:rsid w:val="00B811B2"/>
    <w:rsid w:val="00B81A41"/>
    <w:rsid w:val="00B81C58"/>
    <w:rsid w:val="00B81DBF"/>
    <w:rsid w:val="00B821D8"/>
    <w:rsid w:val="00B82356"/>
    <w:rsid w:val="00B823BC"/>
    <w:rsid w:val="00B823F7"/>
    <w:rsid w:val="00B82B04"/>
    <w:rsid w:val="00B82C7C"/>
    <w:rsid w:val="00B82C90"/>
    <w:rsid w:val="00B82F08"/>
    <w:rsid w:val="00B82F31"/>
    <w:rsid w:val="00B831DC"/>
    <w:rsid w:val="00B8328E"/>
    <w:rsid w:val="00B83906"/>
    <w:rsid w:val="00B83AB7"/>
    <w:rsid w:val="00B83AE0"/>
    <w:rsid w:val="00B83B1A"/>
    <w:rsid w:val="00B83B71"/>
    <w:rsid w:val="00B83E58"/>
    <w:rsid w:val="00B841D2"/>
    <w:rsid w:val="00B846E2"/>
    <w:rsid w:val="00B84832"/>
    <w:rsid w:val="00B848AA"/>
    <w:rsid w:val="00B8594E"/>
    <w:rsid w:val="00B860E8"/>
    <w:rsid w:val="00B86163"/>
    <w:rsid w:val="00B86194"/>
    <w:rsid w:val="00B861C2"/>
    <w:rsid w:val="00B865CA"/>
    <w:rsid w:val="00B8690C"/>
    <w:rsid w:val="00B86BAF"/>
    <w:rsid w:val="00B86C87"/>
    <w:rsid w:val="00B86CDA"/>
    <w:rsid w:val="00B87115"/>
    <w:rsid w:val="00B87188"/>
    <w:rsid w:val="00B8746C"/>
    <w:rsid w:val="00B87924"/>
    <w:rsid w:val="00B87B88"/>
    <w:rsid w:val="00B87ED3"/>
    <w:rsid w:val="00B900DE"/>
    <w:rsid w:val="00B9044E"/>
    <w:rsid w:val="00B9072B"/>
    <w:rsid w:val="00B907B6"/>
    <w:rsid w:val="00B9086B"/>
    <w:rsid w:val="00B90A59"/>
    <w:rsid w:val="00B90BD2"/>
    <w:rsid w:val="00B90DBB"/>
    <w:rsid w:val="00B90ECC"/>
    <w:rsid w:val="00B911DE"/>
    <w:rsid w:val="00B911F8"/>
    <w:rsid w:val="00B9123D"/>
    <w:rsid w:val="00B91381"/>
    <w:rsid w:val="00B91C43"/>
    <w:rsid w:val="00B91C80"/>
    <w:rsid w:val="00B92163"/>
    <w:rsid w:val="00B92298"/>
    <w:rsid w:val="00B92A77"/>
    <w:rsid w:val="00B92AEC"/>
    <w:rsid w:val="00B92C3E"/>
    <w:rsid w:val="00B92D54"/>
    <w:rsid w:val="00B931A4"/>
    <w:rsid w:val="00B9330E"/>
    <w:rsid w:val="00B933E3"/>
    <w:rsid w:val="00B93497"/>
    <w:rsid w:val="00B93982"/>
    <w:rsid w:val="00B93C27"/>
    <w:rsid w:val="00B93C42"/>
    <w:rsid w:val="00B93E3B"/>
    <w:rsid w:val="00B93FD2"/>
    <w:rsid w:val="00B941BF"/>
    <w:rsid w:val="00B94AEC"/>
    <w:rsid w:val="00B94B33"/>
    <w:rsid w:val="00B9523E"/>
    <w:rsid w:val="00B95287"/>
    <w:rsid w:val="00B955A6"/>
    <w:rsid w:val="00B95BFA"/>
    <w:rsid w:val="00B95CDC"/>
    <w:rsid w:val="00B95DC5"/>
    <w:rsid w:val="00B95ECF"/>
    <w:rsid w:val="00B961FC"/>
    <w:rsid w:val="00B963B4"/>
    <w:rsid w:val="00B9647E"/>
    <w:rsid w:val="00B9669D"/>
    <w:rsid w:val="00B9682A"/>
    <w:rsid w:val="00B96C44"/>
    <w:rsid w:val="00B971C2"/>
    <w:rsid w:val="00B97261"/>
    <w:rsid w:val="00B972F0"/>
    <w:rsid w:val="00B97705"/>
    <w:rsid w:val="00B9796B"/>
    <w:rsid w:val="00BA02CE"/>
    <w:rsid w:val="00BA098B"/>
    <w:rsid w:val="00BA0DCF"/>
    <w:rsid w:val="00BA0FC3"/>
    <w:rsid w:val="00BA1014"/>
    <w:rsid w:val="00BA10BA"/>
    <w:rsid w:val="00BA1216"/>
    <w:rsid w:val="00BA1237"/>
    <w:rsid w:val="00BA1282"/>
    <w:rsid w:val="00BA1527"/>
    <w:rsid w:val="00BA16C7"/>
    <w:rsid w:val="00BA1741"/>
    <w:rsid w:val="00BA1972"/>
    <w:rsid w:val="00BA1DE3"/>
    <w:rsid w:val="00BA1EDD"/>
    <w:rsid w:val="00BA1EF7"/>
    <w:rsid w:val="00BA208B"/>
    <w:rsid w:val="00BA2204"/>
    <w:rsid w:val="00BA220A"/>
    <w:rsid w:val="00BA2214"/>
    <w:rsid w:val="00BA25DC"/>
    <w:rsid w:val="00BA2860"/>
    <w:rsid w:val="00BA28D6"/>
    <w:rsid w:val="00BA2923"/>
    <w:rsid w:val="00BA2CB0"/>
    <w:rsid w:val="00BA2F27"/>
    <w:rsid w:val="00BA2FC5"/>
    <w:rsid w:val="00BA30F2"/>
    <w:rsid w:val="00BA324B"/>
    <w:rsid w:val="00BA3A12"/>
    <w:rsid w:val="00BA3A21"/>
    <w:rsid w:val="00BA3C96"/>
    <w:rsid w:val="00BA3FA3"/>
    <w:rsid w:val="00BA40A9"/>
    <w:rsid w:val="00BA43CD"/>
    <w:rsid w:val="00BA4829"/>
    <w:rsid w:val="00BA4F5C"/>
    <w:rsid w:val="00BA4F60"/>
    <w:rsid w:val="00BA4FAD"/>
    <w:rsid w:val="00BA54AF"/>
    <w:rsid w:val="00BA54FF"/>
    <w:rsid w:val="00BA5FF2"/>
    <w:rsid w:val="00BA6034"/>
    <w:rsid w:val="00BA61CF"/>
    <w:rsid w:val="00BA6C61"/>
    <w:rsid w:val="00BA6D9F"/>
    <w:rsid w:val="00BA7095"/>
    <w:rsid w:val="00BA76B1"/>
    <w:rsid w:val="00BA7D99"/>
    <w:rsid w:val="00BA7F16"/>
    <w:rsid w:val="00BB00D0"/>
    <w:rsid w:val="00BB0208"/>
    <w:rsid w:val="00BB02A3"/>
    <w:rsid w:val="00BB02FC"/>
    <w:rsid w:val="00BB0473"/>
    <w:rsid w:val="00BB049D"/>
    <w:rsid w:val="00BB05A3"/>
    <w:rsid w:val="00BB07B2"/>
    <w:rsid w:val="00BB0CAB"/>
    <w:rsid w:val="00BB0F90"/>
    <w:rsid w:val="00BB128E"/>
    <w:rsid w:val="00BB147D"/>
    <w:rsid w:val="00BB154F"/>
    <w:rsid w:val="00BB178E"/>
    <w:rsid w:val="00BB1E8D"/>
    <w:rsid w:val="00BB1E94"/>
    <w:rsid w:val="00BB2033"/>
    <w:rsid w:val="00BB20B2"/>
    <w:rsid w:val="00BB21EE"/>
    <w:rsid w:val="00BB2236"/>
    <w:rsid w:val="00BB22E1"/>
    <w:rsid w:val="00BB2467"/>
    <w:rsid w:val="00BB2610"/>
    <w:rsid w:val="00BB2653"/>
    <w:rsid w:val="00BB276A"/>
    <w:rsid w:val="00BB2AEB"/>
    <w:rsid w:val="00BB2F0E"/>
    <w:rsid w:val="00BB2F1C"/>
    <w:rsid w:val="00BB307D"/>
    <w:rsid w:val="00BB3106"/>
    <w:rsid w:val="00BB31A7"/>
    <w:rsid w:val="00BB3548"/>
    <w:rsid w:val="00BB3787"/>
    <w:rsid w:val="00BB37F8"/>
    <w:rsid w:val="00BB385F"/>
    <w:rsid w:val="00BB3DE6"/>
    <w:rsid w:val="00BB3F17"/>
    <w:rsid w:val="00BB4420"/>
    <w:rsid w:val="00BB4488"/>
    <w:rsid w:val="00BB44AD"/>
    <w:rsid w:val="00BB4606"/>
    <w:rsid w:val="00BB4875"/>
    <w:rsid w:val="00BB49D2"/>
    <w:rsid w:val="00BB4A54"/>
    <w:rsid w:val="00BB4C46"/>
    <w:rsid w:val="00BB5896"/>
    <w:rsid w:val="00BB5E66"/>
    <w:rsid w:val="00BB5F62"/>
    <w:rsid w:val="00BB62A0"/>
    <w:rsid w:val="00BB6494"/>
    <w:rsid w:val="00BB650E"/>
    <w:rsid w:val="00BB6B83"/>
    <w:rsid w:val="00BB6C61"/>
    <w:rsid w:val="00BB6EB8"/>
    <w:rsid w:val="00BB73BF"/>
    <w:rsid w:val="00BB7632"/>
    <w:rsid w:val="00BB775E"/>
    <w:rsid w:val="00BB7920"/>
    <w:rsid w:val="00BB7D27"/>
    <w:rsid w:val="00BC034E"/>
    <w:rsid w:val="00BC0616"/>
    <w:rsid w:val="00BC0A99"/>
    <w:rsid w:val="00BC0DA2"/>
    <w:rsid w:val="00BC106E"/>
    <w:rsid w:val="00BC110D"/>
    <w:rsid w:val="00BC1206"/>
    <w:rsid w:val="00BC13DD"/>
    <w:rsid w:val="00BC16C0"/>
    <w:rsid w:val="00BC1968"/>
    <w:rsid w:val="00BC1BC6"/>
    <w:rsid w:val="00BC1BD5"/>
    <w:rsid w:val="00BC1DA7"/>
    <w:rsid w:val="00BC2109"/>
    <w:rsid w:val="00BC2135"/>
    <w:rsid w:val="00BC2140"/>
    <w:rsid w:val="00BC23C5"/>
    <w:rsid w:val="00BC2483"/>
    <w:rsid w:val="00BC24E7"/>
    <w:rsid w:val="00BC2770"/>
    <w:rsid w:val="00BC27C5"/>
    <w:rsid w:val="00BC289D"/>
    <w:rsid w:val="00BC2BBD"/>
    <w:rsid w:val="00BC2BE7"/>
    <w:rsid w:val="00BC2C7C"/>
    <w:rsid w:val="00BC2F2E"/>
    <w:rsid w:val="00BC3353"/>
    <w:rsid w:val="00BC3395"/>
    <w:rsid w:val="00BC4177"/>
    <w:rsid w:val="00BC43DA"/>
    <w:rsid w:val="00BC44B8"/>
    <w:rsid w:val="00BC44C5"/>
    <w:rsid w:val="00BC454F"/>
    <w:rsid w:val="00BC45FA"/>
    <w:rsid w:val="00BC477D"/>
    <w:rsid w:val="00BC47E3"/>
    <w:rsid w:val="00BC4A2C"/>
    <w:rsid w:val="00BC4C33"/>
    <w:rsid w:val="00BC4CBE"/>
    <w:rsid w:val="00BC4CE7"/>
    <w:rsid w:val="00BC552B"/>
    <w:rsid w:val="00BC556C"/>
    <w:rsid w:val="00BC5801"/>
    <w:rsid w:val="00BC59D5"/>
    <w:rsid w:val="00BC5A01"/>
    <w:rsid w:val="00BC5BEB"/>
    <w:rsid w:val="00BC5E04"/>
    <w:rsid w:val="00BC6180"/>
    <w:rsid w:val="00BC680E"/>
    <w:rsid w:val="00BC68EB"/>
    <w:rsid w:val="00BC6B9B"/>
    <w:rsid w:val="00BC6E49"/>
    <w:rsid w:val="00BC6ED8"/>
    <w:rsid w:val="00BC6F1A"/>
    <w:rsid w:val="00BC71BC"/>
    <w:rsid w:val="00BC73BF"/>
    <w:rsid w:val="00BC73FC"/>
    <w:rsid w:val="00BC75D0"/>
    <w:rsid w:val="00BC7A82"/>
    <w:rsid w:val="00BC7F70"/>
    <w:rsid w:val="00BD0865"/>
    <w:rsid w:val="00BD0D3C"/>
    <w:rsid w:val="00BD0DC9"/>
    <w:rsid w:val="00BD0ED6"/>
    <w:rsid w:val="00BD0F88"/>
    <w:rsid w:val="00BD1271"/>
    <w:rsid w:val="00BD1585"/>
    <w:rsid w:val="00BD1802"/>
    <w:rsid w:val="00BD1972"/>
    <w:rsid w:val="00BD1A31"/>
    <w:rsid w:val="00BD20DC"/>
    <w:rsid w:val="00BD22F7"/>
    <w:rsid w:val="00BD28D9"/>
    <w:rsid w:val="00BD2C0A"/>
    <w:rsid w:val="00BD2CEF"/>
    <w:rsid w:val="00BD3072"/>
    <w:rsid w:val="00BD33B8"/>
    <w:rsid w:val="00BD35AC"/>
    <w:rsid w:val="00BD39ED"/>
    <w:rsid w:val="00BD3ABC"/>
    <w:rsid w:val="00BD3D7C"/>
    <w:rsid w:val="00BD3DE8"/>
    <w:rsid w:val="00BD3E05"/>
    <w:rsid w:val="00BD40AC"/>
    <w:rsid w:val="00BD40DF"/>
    <w:rsid w:val="00BD4474"/>
    <w:rsid w:val="00BD47C9"/>
    <w:rsid w:val="00BD487B"/>
    <w:rsid w:val="00BD4C72"/>
    <w:rsid w:val="00BD4D7F"/>
    <w:rsid w:val="00BD4D8B"/>
    <w:rsid w:val="00BD5093"/>
    <w:rsid w:val="00BD50A5"/>
    <w:rsid w:val="00BD50F2"/>
    <w:rsid w:val="00BD50F6"/>
    <w:rsid w:val="00BD5286"/>
    <w:rsid w:val="00BD54E1"/>
    <w:rsid w:val="00BD5647"/>
    <w:rsid w:val="00BD5952"/>
    <w:rsid w:val="00BD5DAD"/>
    <w:rsid w:val="00BD61F4"/>
    <w:rsid w:val="00BD6280"/>
    <w:rsid w:val="00BD69E9"/>
    <w:rsid w:val="00BD6CDE"/>
    <w:rsid w:val="00BD7003"/>
    <w:rsid w:val="00BD7033"/>
    <w:rsid w:val="00BD7813"/>
    <w:rsid w:val="00BD7EBE"/>
    <w:rsid w:val="00BE00B9"/>
    <w:rsid w:val="00BE0497"/>
    <w:rsid w:val="00BE0733"/>
    <w:rsid w:val="00BE0B28"/>
    <w:rsid w:val="00BE0DD2"/>
    <w:rsid w:val="00BE0FFB"/>
    <w:rsid w:val="00BE1036"/>
    <w:rsid w:val="00BE1084"/>
    <w:rsid w:val="00BE109C"/>
    <w:rsid w:val="00BE10B1"/>
    <w:rsid w:val="00BE1219"/>
    <w:rsid w:val="00BE14F2"/>
    <w:rsid w:val="00BE1511"/>
    <w:rsid w:val="00BE166A"/>
    <w:rsid w:val="00BE1C3D"/>
    <w:rsid w:val="00BE21E4"/>
    <w:rsid w:val="00BE259F"/>
    <w:rsid w:val="00BE25F2"/>
    <w:rsid w:val="00BE2654"/>
    <w:rsid w:val="00BE2CD5"/>
    <w:rsid w:val="00BE2DBD"/>
    <w:rsid w:val="00BE3081"/>
    <w:rsid w:val="00BE33F6"/>
    <w:rsid w:val="00BE35B0"/>
    <w:rsid w:val="00BE3850"/>
    <w:rsid w:val="00BE3884"/>
    <w:rsid w:val="00BE3CFB"/>
    <w:rsid w:val="00BE3D09"/>
    <w:rsid w:val="00BE3DA3"/>
    <w:rsid w:val="00BE44C9"/>
    <w:rsid w:val="00BE4AF8"/>
    <w:rsid w:val="00BE4CA7"/>
    <w:rsid w:val="00BE4D7B"/>
    <w:rsid w:val="00BE4D9C"/>
    <w:rsid w:val="00BE51FF"/>
    <w:rsid w:val="00BE5364"/>
    <w:rsid w:val="00BE546A"/>
    <w:rsid w:val="00BE566A"/>
    <w:rsid w:val="00BE5A4D"/>
    <w:rsid w:val="00BE5B68"/>
    <w:rsid w:val="00BE5DAA"/>
    <w:rsid w:val="00BE61FE"/>
    <w:rsid w:val="00BE626B"/>
    <w:rsid w:val="00BE6297"/>
    <w:rsid w:val="00BE6438"/>
    <w:rsid w:val="00BE66A2"/>
    <w:rsid w:val="00BE6A62"/>
    <w:rsid w:val="00BE6CEC"/>
    <w:rsid w:val="00BE6F59"/>
    <w:rsid w:val="00BE760B"/>
    <w:rsid w:val="00BE77CE"/>
    <w:rsid w:val="00BE7AD7"/>
    <w:rsid w:val="00BE7D9D"/>
    <w:rsid w:val="00BF0273"/>
    <w:rsid w:val="00BF0895"/>
    <w:rsid w:val="00BF0B95"/>
    <w:rsid w:val="00BF0BED"/>
    <w:rsid w:val="00BF0F21"/>
    <w:rsid w:val="00BF0F78"/>
    <w:rsid w:val="00BF1290"/>
    <w:rsid w:val="00BF14BD"/>
    <w:rsid w:val="00BF16D3"/>
    <w:rsid w:val="00BF183C"/>
    <w:rsid w:val="00BF1928"/>
    <w:rsid w:val="00BF1E91"/>
    <w:rsid w:val="00BF1F92"/>
    <w:rsid w:val="00BF2009"/>
    <w:rsid w:val="00BF23DA"/>
    <w:rsid w:val="00BF241E"/>
    <w:rsid w:val="00BF26DE"/>
    <w:rsid w:val="00BF27FA"/>
    <w:rsid w:val="00BF2B42"/>
    <w:rsid w:val="00BF2CB6"/>
    <w:rsid w:val="00BF2F39"/>
    <w:rsid w:val="00BF329A"/>
    <w:rsid w:val="00BF336D"/>
    <w:rsid w:val="00BF37EF"/>
    <w:rsid w:val="00BF381E"/>
    <w:rsid w:val="00BF3866"/>
    <w:rsid w:val="00BF387E"/>
    <w:rsid w:val="00BF39E0"/>
    <w:rsid w:val="00BF3BC2"/>
    <w:rsid w:val="00BF3CC9"/>
    <w:rsid w:val="00BF40D6"/>
    <w:rsid w:val="00BF41DE"/>
    <w:rsid w:val="00BF4239"/>
    <w:rsid w:val="00BF427E"/>
    <w:rsid w:val="00BF44B4"/>
    <w:rsid w:val="00BF45CC"/>
    <w:rsid w:val="00BF47BE"/>
    <w:rsid w:val="00BF4A99"/>
    <w:rsid w:val="00BF4BED"/>
    <w:rsid w:val="00BF4F47"/>
    <w:rsid w:val="00BF5107"/>
    <w:rsid w:val="00BF52EB"/>
    <w:rsid w:val="00BF592D"/>
    <w:rsid w:val="00BF5938"/>
    <w:rsid w:val="00BF5B6A"/>
    <w:rsid w:val="00BF5BD9"/>
    <w:rsid w:val="00BF5C36"/>
    <w:rsid w:val="00BF5D36"/>
    <w:rsid w:val="00BF647E"/>
    <w:rsid w:val="00BF6646"/>
    <w:rsid w:val="00BF679E"/>
    <w:rsid w:val="00BF67C9"/>
    <w:rsid w:val="00BF6AE7"/>
    <w:rsid w:val="00BF6C19"/>
    <w:rsid w:val="00BF76B4"/>
    <w:rsid w:val="00BF7906"/>
    <w:rsid w:val="00BF7AAB"/>
    <w:rsid w:val="00BF7C56"/>
    <w:rsid w:val="00BF7F1E"/>
    <w:rsid w:val="00C00043"/>
    <w:rsid w:val="00C00213"/>
    <w:rsid w:val="00C00440"/>
    <w:rsid w:val="00C00756"/>
    <w:rsid w:val="00C0079E"/>
    <w:rsid w:val="00C00BF6"/>
    <w:rsid w:val="00C00F2F"/>
    <w:rsid w:val="00C01298"/>
    <w:rsid w:val="00C016DD"/>
    <w:rsid w:val="00C01733"/>
    <w:rsid w:val="00C017EC"/>
    <w:rsid w:val="00C0210E"/>
    <w:rsid w:val="00C0229C"/>
    <w:rsid w:val="00C02445"/>
    <w:rsid w:val="00C028B4"/>
    <w:rsid w:val="00C029D4"/>
    <w:rsid w:val="00C02ACE"/>
    <w:rsid w:val="00C02C8D"/>
    <w:rsid w:val="00C032CE"/>
    <w:rsid w:val="00C045E2"/>
    <w:rsid w:val="00C046A7"/>
    <w:rsid w:val="00C04B8D"/>
    <w:rsid w:val="00C04D63"/>
    <w:rsid w:val="00C04DDD"/>
    <w:rsid w:val="00C04F38"/>
    <w:rsid w:val="00C05054"/>
    <w:rsid w:val="00C05090"/>
    <w:rsid w:val="00C051E5"/>
    <w:rsid w:val="00C05239"/>
    <w:rsid w:val="00C0531C"/>
    <w:rsid w:val="00C0540D"/>
    <w:rsid w:val="00C05549"/>
    <w:rsid w:val="00C05757"/>
    <w:rsid w:val="00C05B21"/>
    <w:rsid w:val="00C067B2"/>
    <w:rsid w:val="00C06836"/>
    <w:rsid w:val="00C06A5F"/>
    <w:rsid w:val="00C06DD6"/>
    <w:rsid w:val="00C0727E"/>
    <w:rsid w:val="00C0742A"/>
    <w:rsid w:val="00C0750F"/>
    <w:rsid w:val="00C0764E"/>
    <w:rsid w:val="00C076DD"/>
    <w:rsid w:val="00C07729"/>
    <w:rsid w:val="00C07844"/>
    <w:rsid w:val="00C07C2A"/>
    <w:rsid w:val="00C07C56"/>
    <w:rsid w:val="00C07D56"/>
    <w:rsid w:val="00C1030F"/>
    <w:rsid w:val="00C104AB"/>
    <w:rsid w:val="00C10534"/>
    <w:rsid w:val="00C105F1"/>
    <w:rsid w:val="00C107E6"/>
    <w:rsid w:val="00C10A92"/>
    <w:rsid w:val="00C10ADC"/>
    <w:rsid w:val="00C10DC6"/>
    <w:rsid w:val="00C10EDA"/>
    <w:rsid w:val="00C10F1A"/>
    <w:rsid w:val="00C112D1"/>
    <w:rsid w:val="00C11383"/>
    <w:rsid w:val="00C11494"/>
    <w:rsid w:val="00C1150B"/>
    <w:rsid w:val="00C12063"/>
    <w:rsid w:val="00C1211A"/>
    <w:rsid w:val="00C121CD"/>
    <w:rsid w:val="00C122D8"/>
    <w:rsid w:val="00C12617"/>
    <w:rsid w:val="00C129E2"/>
    <w:rsid w:val="00C12D7C"/>
    <w:rsid w:val="00C1354F"/>
    <w:rsid w:val="00C13B32"/>
    <w:rsid w:val="00C13CAC"/>
    <w:rsid w:val="00C13ED3"/>
    <w:rsid w:val="00C14242"/>
    <w:rsid w:val="00C143D2"/>
    <w:rsid w:val="00C148B8"/>
    <w:rsid w:val="00C149AD"/>
    <w:rsid w:val="00C14C0C"/>
    <w:rsid w:val="00C14E34"/>
    <w:rsid w:val="00C153B0"/>
    <w:rsid w:val="00C15556"/>
    <w:rsid w:val="00C1559B"/>
    <w:rsid w:val="00C1567F"/>
    <w:rsid w:val="00C157F3"/>
    <w:rsid w:val="00C1592A"/>
    <w:rsid w:val="00C15A1D"/>
    <w:rsid w:val="00C15B58"/>
    <w:rsid w:val="00C15D08"/>
    <w:rsid w:val="00C15E9B"/>
    <w:rsid w:val="00C15EC8"/>
    <w:rsid w:val="00C15F5E"/>
    <w:rsid w:val="00C15FD6"/>
    <w:rsid w:val="00C1603D"/>
    <w:rsid w:val="00C16534"/>
    <w:rsid w:val="00C166AC"/>
    <w:rsid w:val="00C166F9"/>
    <w:rsid w:val="00C167DE"/>
    <w:rsid w:val="00C16EBB"/>
    <w:rsid w:val="00C1733A"/>
    <w:rsid w:val="00C173FD"/>
    <w:rsid w:val="00C174EE"/>
    <w:rsid w:val="00C1787C"/>
    <w:rsid w:val="00C178D8"/>
    <w:rsid w:val="00C17AC6"/>
    <w:rsid w:val="00C17B55"/>
    <w:rsid w:val="00C17C12"/>
    <w:rsid w:val="00C17D65"/>
    <w:rsid w:val="00C17ED9"/>
    <w:rsid w:val="00C20A8F"/>
    <w:rsid w:val="00C20D12"/>
    <w:rsid w:val="00C20E83"/>
    <w:rsid w:val="00C2115B"/>
    <w:rsid w:val="00C217D0"/>
    <w:rsid w:val="00C21851"/>
    <w:rsid w:val="00C218D1"/>
    <w:rsid w:val="00C21C2B"/>
    <w:rsid w:val="00C21D7B"/>
    <w:rsid w:val="00C222E5"/>
    <w:rsid w:val="00C22349"/>
    <w:rsid w:val="00C2247A"/>
    <w:rsid w:val="00C22502"/>
    <w:rsid w:val="00C22ECF"/>
    <w:rsid w:val="00C2302A"/>
    <w:rsid w:val="00C2314B"/>
    <w:rsid w:val="00C234E8"/>
    <w:rsid w:val="00C2350F"/>
    <w:rsid w:val="00C23546"/>
    <w:rsid w:val="00C23909"/>
    <w:rsid w:val="00C23C2B"/>
    <w:rsid w:val="00C23F04"/>
    <w:rsid w:val="00C24093"/>
    <w:rsid w:val="00C244C1"/>
    <w:rsid w:val="00C2477A"/>
    <w:rsid w:val="00C24AEA"/>
    <w:rsid w:val="00C24D2C"/>
    <w:rsid w:val="00C252D7"/>
    <w:rsid w:val="00C254FE"/>
    <w:rsid w:val="00C25597"/>
    <w:rsid w:val="00C2573C"/>
    <w:rsid w:val="00C258C7"/>
    <w:rsid w:val="00C25B7C"/>
    <w:rsid w:val="00C262B2"/>
    <w:rsid w:val="00C262EF"/>
    <w:rsid w:val="00C2650E"/>
    <w:rsid w:val="00C26535"/>
    <w:rsid w:val="00C266AB"/>
    <w:rsid w:val="00C26714"/>
    <w:rsid w:val="00C267F6"/>
    <w:rsid w:val="00C26B57"/>
    <w:rsid w:val="00C26CBF"/>
    <w:rsid w:val="00C26E96"/>
    <w:rsid w:val="00C26FCE"/>
    <w:rsid w:val="00C27418"/>
    <w:rsid w:val="00C276C4"/>
    <w:rsid w:val="00C279A2"/>
    <w:rsid w:val="00C279B2"/>
    <w:rsid w:val="00C30094"/>
    <w:rsid w:val="00C30258"/>
    <w:rsid w:val="00C30342"/>
    <w:rsid w:val="00C304D3"/>
    <w:rsid w:val="00C308B7"/>
    <w:rsid w:val="00C30B9A"/>
    <w:rsid w:val="00C30E23"/>
    <w:rsid w:val="00C30F08"/>
    <w:rsid w:val="00C30F3D"/>
    <w:rsid w:val="00C30FFE"/>
    <w:rsid w:val="00C31024"/>
    <w:rsid w:val="00C31AED"/>
    <w:rsid w:val="00C31B1D"/>
    <w:rsid w:val="00C31BA8"/>
    <w:rsid w:val="00C31E8B"/>
    <w:rsid w:val="00C322B3"/>
    <w:rsid w:val="00C3255E"/>
    <w:rsid w:val="00C32A52"/>
    <w:rsid w:val="00C32E6C"/>
    <w:rsid w:val="00C32E94"/>
    <w:rsid w:val="00C3322B"/>
    <w:rsid w:val="00C3354E"/>
    <w:rsid w:val="00C33802"/>
    <w:rsid w:val="00C3391C"/>
    <w:rsid w:val="00C33A3F"/>
    <w:rsid w:val="00C33C75"/>
    <w:rsid w:val="00C34528"/>
    <w:rsid w:val="00C347DB"/>
    <w:rsid w:val="00C34918"/>
    <w:rsid w:val="00C350D3"/>
    <w:rsid w:val="00C35476"/>
    <w:rsid w:val="00C35532"/>
    <w:rsid w:val="00C355DB"/>
    <w:rsid w:val="00C35877"/>
    <w:rsid w:val="00C35AD2"/>
    <w:rsid w:val="00C35C50"/>
    <w:rsid w:val="00C35FED"/>
    <w:rsid w:val="00C3608D"/>
    <w:rsid w:val="00C36436"/>
    <w:rsid w:val="00C36B19"/>
    <w:rsid w:val="00C36BFD"/>
    <w:rsid w:val="00C36D18"/>
    <w:rsid w:val="00C371CE"/>
    <w:rsid w:val="00C37411"/>
    <w:rsid w:val="00C3751C"/>
    <w:rsid w:val="00C37789"/>
    <w:rsid w:val="00C378F5"/>
    <w:rsid w:val="00C37C4E"/>
    <w:rsid w:val="00C37CA3"/>
    <w:rsid w:val="00C37DE6"/>
    <w:rsid w:val="00C403FB"/>
    <w:rsid w:val="00C4057B"/>
    <w:rsid w:val="00C405F3"/>
    <w:rsid w:val="00C4067F"/>
    <w:rsid w:val="00C40747"/>
    <w:rsid w:val="00C40D2F"/>
    <w:rsid w:val="00C413AA"/>
    <w:rsid w:val="00C41591"/>
    <w:rsid w:val="00C416B3"/>
    <w:rsid w:val="00C418F0"/>
    <w:rsid w:val="00C41901"/>
    <w:rsid w:val="00C41C1C"/>
    <w:rsid w:val="00C41C23"/>
    <w:rsid w:val="00C41E28"/>
    <w:rsid w:val="00C41EBE"/>
    <w:rsid w:val="00C4202F"/>
    <w:rsid w:val="00C42129"/>
    <w:rsid w:val="00C4278C"/>
    <w:rsid w:val="00C42819"/>
    <w:rsid w:val="00C42D1D"/>
    <w:rsid w:val="00C4319D"/>
    <w:rsid w:val="00C43261"/>
    <w:rsid w:val="00C43662"/>
    <w:rsid w:val="00C43A57"/>
    <w:rsid w:val="00C43BD3"/>
    <w:rsid w:val="00C44016"/>
    <w:rsid w:val="00C442BA"/>
    <w:rsid w:val="00C44A81"/>
    <w:rsid w:val="00C44E96"/>
    <w:rsid w:val="00C44F0F"/>
    <w:rsid w:val="00C45237"/>
    <w:rsid w:val="00C45B33"/>
    <w:rsid w:val="00C45C9F"/>
    <w:rsid w:val="00C45E7E"/>
    <w:rsid w:val="00C46582"/>
    <w:rsid w:val="00C46755"/>
    <w:rsid w:val="00C46859"/>
    <w:rsid w:val="00C46928"/>
    <w:rsid w:val="00C46AEC"/>
    <w:rsid w:val="00C46FE2"/>
    <w:rsid w:val="00C47144"/>
    <w:rsid w:val="00C471B2"/>
    <w:rsid w:val="00C473A3"/>
    <w:rsid w:val="00C474C3"/>
    <w:rsid w:val="00C47A06"/>
    <w:rsid w:val="00C47B99"/>
    <w:rsid w:val="00C50116"/>
    <w:rsid w:val="00C50995"/>
    <w:rsid w:val="00C50A0F"/>
    <w:rsid w:val="00C50BF2"/>
    <w:rsid w:val="00C50D01"/>
    <w:rsid w:val="00C50D97"/>
    <w:rsid w:val="00C511BA"/>
    <w:rsid w:val="00C512A8"/>
    <w:rsid w:val="00C51536"/>
    <w:rsid w:val="00C5178C"/>
    <w:rsid w:val="00C51D41"/>
    <w:rsid w:val="00C52082"/>
    <w:rsid w:val="00C523CC"/>
    <w:rsid w:val="00C52769"/>
    <w:rsid w:val="00C52DA0"/>
    <w:rsid w:val="00C52EA3"/>
    <w:rsid w:val="00C52EC8"/>
    <w:rsid w:val="00C5301E"/>
    <w:rsid w:val="00C5368A"/>
    <w:rsid w:val="00C537A8"/>
    <w:rsid w:val="00C53B01"/>
    <w:rsid w:val="00C53D78"/>
    <w:rsid w:val="00C54095"/>
    <w:rsid w:val="00C542FC"/>
    <w:rsid w:val="00C54641"/>
    <w:rsid w:val="00C54697"/>
    <w:rsid w:val="00C5472E"/>
    <w:rsid w:val="00C548BB"/>
    <w:rsid w:val="00C54A54"/>
    <w:rsid w:val="00C5503F"/>
    <w:rsid w:val="00C55221"/>
    <w:rsid w:val="00C55675"/>
    <w:rsid w:val="00C5582E"/>
    <w:rsid w:val="00C5585E"/>
    <w:rsid w:val="00C559BB"/>
    <w:rsid w:val="00C55A13"/>
    <w:rsid w:val="00C55AAC"/>
    <w:rsid w:val="00C55AE2"/>
    <w:rsid w:val="00C55DFA"/>
    <w:rsid w:val="00C55E1A"/>
    <w:rsid w:val="00C55FCD"/>
    <w:rsid w:val="00C563F0"/>
    <w:rsid w:val="00C565C3"/>
    <w:rsid w:val="00C568F1"/>
    <w:rsid w:val="00C56A81"/>
    <w:rsid w:val="00C56DEB"/>
    <w:rsid w:val="00C56FA9"/>
    <w:rsid w:val="00C57037"/>
    <w:rsid w:val="00C570BF"/>
    <w:rsid w:val="00C57519"/>
    <w:rsid w:val="00C57784"/>
    <w:rsid w:val="00C5783A"/>
    <w:rsid w:val="00C57B3E"/>
    <w:rsid w:val="00C57C49"/>
    <w:rsid w:val="00C57C82"/>
    <w:rsid w:val="00C60095"/>
    <w:rsid w:val="00C6032A"/>
    <w:rsid w:val="00C609AB"/>
    <w:rsid w:val="00C609D9"/>
    <w:rsid w:val="00C60B64"/>
    <w:rsid w:val="00C60E46"/>
    <w:rsid w:val="00C6127B"/>
    <w:rsid w:val="00C61466"/>
    <w:rsid w:val="00C614D5"/>
    <w:rsid w:val="00C61BF1"/>
    <w:rsid w:val="00C61C9C"/>
    <w:rsid w:val="00C6209F"/>
    <w:rsid w:val="00C62275"/>
    <w:rsid w:val="00C622D5"/>
    <w:rsid w:val="00C6245B"/>
    <w:rsid w:val="00C6255A"/>
    <w:rsid w:val="00C6260D"/>
    <w:rsid w:val="00C6294C"/>
    <w:rsid w:val="00C62A95"/>
    <w:rsid w:val="00C62AB4"/>
    <w:rsid w:val="00C62C38"/>
    <w:rsid w:val="00C62FB3"/>
    <w:rsid w:val="00C630AC"/>
    <w:rsid w:val="00C63307"/>
    <w:rsid w:val="00C6340C"/>
    <w:rsid w:val="00C63D32"/>
    <w:rsid w:val="00C6443B"/>
    <w:rsid w:val="00C64540"/>
    <w:rsid w:val="00C6473F"/>
    <w:rsid w:val="00C64BD5"/>
    <w:rsid w:val="00C64DA9"/>
    <w:rsid w:val="00C65124"/>
    <w:rsid w:val="00C65230"/>
    <w:rsid w:val="00C653EF"/>
    <w:rsid w:val="00C65489"/>
    <w:rsid w:val="00C656A0"/>
    <w:rsid w:val="00C6586E"/>
    <w:rsid w:val="00C65BAB"/>
    <w:rsid w:val="00C65DA7"/>
    <w:rsid w:val="00C65E6E"/>
    <w:rsid w:val="00C6620F"/>
    <w:rsid w:val="00C6698E"/>
    <w:rsid w:val="00C66AB0"/>
    <w:rsid w:val="00C66D53"/>
    <w:rsid w:val="00C6716E"/>
    <w:rsid w:val="00C671A0"/>
    <w:rsid w:val="00C673B6"/>
    <w:rsid w:val="00C67C19"/>
    <w:rsid w:val="00C67D8B"/>
    <w:rsid w:val="00C7002A"/>
    <w:rsid w:val="00C7015C"/>
    <w:rsid w:val="00C70615"/>
    <w:rsid w:val="00C7067F"/>
    <w:rsid w:val="00C7074A"/>
    <w:rsid w:val="00C70B84"/>
    <w:rsid w:val="00C718AE"/>
    <w:rsid w:val="00C71967"/>
    <w:rsid w:val="00C7199C"/>
    <w:rsid w:val="00C71A8A"/>
    <w:rsid w:val="00C71B30"/>
    <w:rsid w:val="00C71BCB"/>
    <w:rsid w:val="00C71C9D"/>
    <w:rsid w:val="00C71CAD"/>
    <w:rsid w:val="00C7208C"/>
    <w:rsid w:val="00C72493"/>
    <w:rsid w:val="00C7267E"/>
    <w:rsid w:val="00C72862"/>
    <w:rsid w:val="00C729B2"/>
    <w:rsid w:val="00C72A32"/>
    <w:rsid w:val="00C72B91"/>
    <w:rsid w:val="00C72DA3"/>
    <w:rsid w:val="00C74926"/>
    <w:rsid w:val="00C74FE4"/>
    <w:rsid w:val="00C75475"/>
    <w:rsid w:val="00C75718"/>
    <w:rsid w:val="00C757E0"/>
    <w:rsid w:val="00C75A6E"/>
    <w:rsid w:val="00C75B75"/>
    <w:rsid w:val="00C75E11"/>
    <w:rsid w:val="00C75FC1"/>
    <w:rsid w:val="00C763BC"/>
    <w:rsid w:val="00C76558"/>
    <w:rsid w:val="00C76587"/>
    <w:rsid w:val="00C765E6"/>
    <w:rsid w:val="00C76A7F"/>
    <w:rsid w:val="00C76F24"/>
    <w:rsid w:val="00C76F99"/>
    <w:rsid w:val="00C775C3"/>
    <w:rsid w:val="00C77992"/>
    <w:rsid w:val="00C77D2A"/>
    <w:rsid w:val="00C77D5B"/>
    <w:rsid w:val="00C809D4"/>
    <w:rsid w:val="00C80A6B"/>
    <w:rsid w:val="00C80B46"/>
    <w:rsid w:val="00C80E21"/>
    <w:rsid w:val="00C8109A"/>
    <w:rsid w:val="00C813A6"/>
    <w:rsid w:val="00C815A4"/>
    <w:rsid w:val="00C8193F"/>
    <w:rsid w:val="00C819B7"/>
    <w:rsid w:val="00C8254C"/>
    <w:rsid w:val="00C82933"/>
    <w:rsid w:val="00C82C6C"/>
    <w:rsid w:val="00C83227"/>
    <w:rsid w:val="00C833A1"/>
    <w:rsid w:val="00C83447"/>
    <w:rsid w:val="00C83AA0"/>
    <w:rsid w:val="00C83BB4"/>
    <w:rsid w:val="00C83CBA"/>
    <w:rsid w:val="00C841F2"/>
    <w:rsid w:val="00C8453B"/>
    <w:rsid w:val="00C84596"/>
    <w:rsid w:val="00C84930"/>
    <w:rsid w:val="00C84A23"/>
    <w:rsid w:val="00C84B02"/>
    <w:rsid w:val="00C84D0A"/>
    <w:rsid w:val="00C84DBF"/>
    <w:rsid w:val="00C85085"/>
    <w:rsid w:val="00C851B0"/>
    <w:rsid w:val="00C85328"/>
    <w:rsid w:val="00C853D5"/>
    <w:rsid w:val="00C854C8"/>
    <w:rsid w:val="00C8554B"/>
    <w:rsid w:val="00C855BF"/>
    <w:rsid w:val="00C86014"/>
    <w:rsid w:val="00C8602C"/>
    <w:rsid w:val="00C8657A"/>
    <w:rsid w:val="00C865B8"/>
    <w:rsid w:val="00C86669"/>
    <w:rsid w:val="00C86864"/>
    <w:rsid w:val="00C86A96"/>
    <w:rsid w:val="00C86AB7"/>
    <w:rsid w:val="00C86D94"/>
    <w:rsid w:val="00C8734B"/>
    <w:rsid w:val="00C874D7"/>
    <w:rsid w:val="00C87810"/>
    <w:rsid w:val="00C87F88"/>
    <w:rsid w:val="00C90385"/>
    <w:rsid w:val="00C90B17"/>
    <w:rsid w:val="00C90CAE"/>
    <w:rsid w:val="00C91073"/>
    <w:rsid w:val="00C9124C"/>
    <w:rsid w:val="00C91A98"/>
    <w:rsid w:val="00C91AB6"/>
    <w:rsid w:val="00C91AE1"/>
    <w:rsid w:val="00C91D6E"/>
    <w:rsid w:val="00C922D0"/>
    <w:rsid w:val="00C926C2"/>
    <w:rsid w:val="00C92754"/>
    <w:rsid w:val="00C92F80"/>
    <w:rsid w:val="00C92FB4"/>
    <w:rsid w:val="00C9313B"/>
    <w:rsid w:val="00C93710"/>
    <w:rsid w:val="00C938A5"/>
    <w:rsid w:val="00C946CF"/>
    <w:rsid w:val="00C949EF"/>
    <w:rsid w:val="00C94DD0"/>
    <w:rsid w:val="00C94DED"/>
    <w:rsid w:val="00C95024"/>
    <w:rsid w:val="00C95047"/>
    <w:rsid w:val="00C9533B"/>
    <w:rsid w:val="00C95788"/>
    <w:rsid w:val="00C95C66"/>
    <w:rsid w:val="00C95CDF"/>
    <w:rsid w:val="00C95D30"/>
    <w:rsid w:val="00C95F19"/>
    <w:rsid w:val="00C9615F"/>
    <w:rsid w:val="00C961F0"/>
    <w:rsid w:val="00C963B9"/>
    <w:rsid w:val="00C965FB"/>
    <w:rsid w:val="00C96690"/>
    <w:rsid w:val="00C96786"/>
    <w:rsid w:val="00C967B3"/>
    <w:rsid w:val="00C96C88"/>
    <w:rsid w:val="00C97606"/>
    <w:rsid w:val="00C97798"/>
    <w:rsid w:val="00C9786F"/>
    <w:rsid w:val="00C97E0E"/>
    <w:rsid w:val="00C97E51"/>
    <w:rsid w:val="00CA0623"/>
    <w:rsid w:val="00CA07FE"/>
    <w:rsid w:val="00CA124F"/>
    <w:rsid w:val="00CA13CC"/>
    <w:rsid w:val="00CA140B"/>
    <w:rsid w:val="00CA16DE"/>
    <w:rsid w:val="00CA20A6"/>
    <w:rsid w:val="00CA2266"/>
    <w:rsid w:val="00CA2869"/>
    <w:rsid w:val="00CA2A25"/>
    <w:rsid w:val="00CA2ABC"/>
    <w:rsid w:val="00CA2C9C"/>
    <w:rsid w:val="00CA2E0A"/>
    <w:rsid w:val="00CA2EE9"/>
    <w:rsid w:val="00CA33A7"/>
    <w:rsid w:val="00CA34CD"/>
    <w:rsid w:val="00CA360A"/>
    <w:rsid w:val="00CA3706"/>
    <w:rsid w:val="00CA37C1"/>
    <w:rsid w:val="00CA3D8C"/>
    <w:rsid w:val="00CA3D93"/>
    <w:rsid w:val="00CA4106"/>
    <w:rsid w:val="00CA4110"/>
    <w:rsid w:val="00CA413A"/>
    <w:rsid w:val="00CA4289"/>
    <w:rsid w:val="00CA47EC"/>
    <w:rsid w:val="00CA4998"/>
    <w:rsid w:val="00CA4B21"/>
    <w:rsid w:val="00CA4BD2"/>
    <w:rsid w:val="00CA4F6C"/>
    <w:rsid w:val="00CA5362"/>
    <w:rsid w:val="00CA5F56"/>
    <w:rsid w:val="00CA627D"/>
    <w:rsid w:val="00CA694B"/>
    <w:rsid w:val="00CA69C3"/>
    <w:rsid w:val="00CA6A2B"/>
    <w:rsid w:val="00CA6ACE"/>
    <w:rsid w:val="00CA7043"/>
    <w:rsid w:val="00CA70B7"/>
    <w:rsid w:val="00CA73F4"/>
    <w:rsid w:val="00CA75A6"/>
    <w:rsid w:val="00CA75DF"/>
    <w:rsid w:val="00CA75F1"/>
    <w:rsid w:val="00CA76D0"/>
    <w:rsid w:val="00CA7ACD"/>
    <w:rsid w:val="00CB0427"/>
    <w:rsid w:val="00CB088C"/>
    <w:rsid w:val="00CB0BD5"/>
    <w:rsid w:val="00CB0D76"/>
    <w:rsid w:val="00CB180E"/>
    <w:rsid w:val="00CB18DD"/>
    <w:rsid w:val="00CB21C6"/>
    <w:rsid w:val="00CB2238"/>
    <w:rsid w:val="00CB2583"/>
    <w:rsid w:val="00CB2AD4"/>
    <w:rsid w:val="00CB2B29"/>
    <w:rsid w:val="00CB3155"/>
    <w:rsid w:val="00CB391F"/>
    <w:rsid w:val="00CB3A3D"/>
    <w:rsid w:val="00CB3ABB"/>
    <w:rsid w:val="00CB3AD1"/>
    <w:rsid w:val="00CB42E0"/>
    <w:rsid w:val="00CB437D"/>
    <w:rsid w:val="00CB465B"/>
    <w:rsid w:val="00CB4B64"/>
    <w:rsid w:val="00CB50A6"/>
    <w:rsid w:val="00CB50ED"/>
    <w:rsid w:val="00CB51F2"/>
    <w:rsid w:val="00CB551E"/>
    <w:rsid w:val="00CB6312"/>
    <w:rsid w:val="00CB648C"/>
    <w:rsid w:val="00CB648D"/>
    <w:rsid w:val="00CB6977"/>
    <w:rsid w:val="00CB6DEA"/>
    <w:rsid w:val="00CB6E1B"/>
    <w:rsid w:val="00CB7041"/>
    <w:rsid w:val="00CB7114"/>
    <w:rsid w:val="00CB7145"/>
    <w:rsid w:val="00CB744A"/>
    <w:rsid w:val="00CB7762"/>
    <w:rsid w:val="00CB7AEB"/>
    <w:rsid w:val="00CB7D34"/>
    <w:rsid w:val="00CB7E03"/>
    <w:rsid w:val="00CB7F2F"/>
    <w:rsid w:val="00CB7F96"/>
    <w:rsid w:val="00CC01E5"/>
    <w:rsid w:val="00CC04A1"/>
    <w:rsid w:val="00CC0562"/>
    <w:rsid w:val="00CC090C"/>
    <w:rsid w:val="00CC0B1F"/>
    <w:rsid w:val="00CC0FE2"/>
    <w:rsid w:val="00CC108D"/>
    <w:rsid w:val="00CC11B5"/>
    <w:rsid w:val="00CC11FE"/>
    <w:rsid w:val="00CC1439"/>
    <w:rsid w:val="00CC14AE"/>
    <w:rsid w:val="00CC162F"/>
    <w:rsid w:val="00CC166A"/>
    <w:rsid w:val="00CC1B59"/>
    <w:rsid w:val="00CC1C14"/>
    <w:rsid w:val="00CC1D39"/>
    <w:rsid w:val="00CC1E4A"/>
    <w:rsid w:val="00CC2457"/>
    <w:rsid w:val="00CC2568"/>
    <w:rsid w:val="00CC25D9"/>
    <w:rsid w:val="00CC3516"/>
    <w:rsid w:val="00CC3641"/>
    <w:rsid w:val="00CC38AD"/>
    <w:rsid w:val="00CC3ADC"/>
    <w:rsid w:val="00CC3BC7"/>
    <w:rsid w:val="00CC3BFC"/>
    <w:rsid w:val="00CC3F60"/>
    <w:rsid w:val="00CC43F1"/>
    <w:rsid w:val="00CC4B27"/>
    <w:rsid w:val="00CC53C9"/>
    <w:rsid w:val="00CC56FA"/>
    <w:rsid w:val="00CC59B9"/>
    <w:rsid w:val="00CC63A4"/>
    <w:rsid w:val="00CC6411"/>
    <w:rsid w:val="00CC651B"/>
    <w:rsid w:val="00CC672F"/>
    <w:rsid w:val="00CC6A67"/>
    <w:rsid w:val="00CC6C4E"/>
    <w:rsid w:val="00CC6D9F"/>
    <w:rsid w:val="00CC6F43"/>
    <w:rsid w:val="00CC7227"/>
    <w:rsid w:val="00CC7268"/>
    <w:rsid w:val="00CC73CD"/>
    <w:rsid w:val="00CC7461"/>
    <w:rsid w:val="00CC755F"/>
    <w:rsid w:val="00CC7660"/>
    <w:rsid w:val="00CC7769"/>
    <w:rsid w:val="00CC7A41"/>
    <w:rsid w:val="00CC7B12"/>
    <w:rsid w:val="00CC7CF1"/>
    <w:rsid w:val="00CC7DF1"/>
    <w:rsid w:val="00CC7EEC"/>
    <w:rsid w:val="00CD00D8"/>
    <w:rsid w:val="00CD0488"/>
    <w:rsid w:val="00CD067C"/>
    <w:rsid w:val="00CD0AE2"/>
    <w:rsid w:val="00CD0D78"/>
    <w:rsid w:val="00CD0FFB"/>
    <w:rsid w:val="00CD15F0"/>
    <w:rsid w:val="00CD1895"/>
    <w:rsid w:val="00CD1A0B"/>
    <w:rsid w:val="00CD1AD7"/>
    <w:rsid w:val="00CD2086"/>
    <w:rsid w:val="00CD22DF"/>
    <w:rsid w:val="00CD25EC"/>
    <w:rsid w:val="00CD2A03"/>
    <w:rsid w:val="00CD2ADC"/>
    <w:rsid w:val="00CD3205"/>
    <w:rsid w:val="00CD3226"/>
    <w:rsid w:val="00CD329F"/>
    <w:rsid w:val="00CD33B1"/>
    <w:rsid w:val="00CD33CD"/>
    <w:rsid w:val="00CD3943"/>
    <w:rsid w:val="00CD3B45"/>
    <w:rsid w:val="00CD3C1B"/>
    <w:rsid w:val="00CD3FD6"/>
    <w:rsid w:val="00CD4487"/>
    <w:rsid w:val="00CD455F"/>
    <w:rsid w:val="00CD4687"/>
    <w:rsid w:val="00CD46DB"/>
    <w:rsid w:val="00CD4910"/>
    <w:rsid w:val="00CD4A03"/>
    <w:rsid w:val="00CD4D3D"/>
    <w:rsid w:val="00CD4F64"/>
    <w:rsid w:val="00CD50CB"/>
    <w:rsid w:val="00CD5385"/>
    <w:rsid w:val="00CD5400"/>
    <w:rsid w:val="00CD54D4"/>
    <w:rsid w:val="00CD567F"/>
    <w:rsid w:val="00CD614A"/>
    <w:rsid w:val="00CD6670"/>
    <w:rsid w:val="00CD6A1C"/>
    <w:rsid w:val="00CD73FD"/>
    <w:rsid w:val="00CD7706"/>
    <w:rsid w:val="00CD777D"/>
    <w:rsid w:val="00CD7FF9"/>
    <w:rsid w:val="00CE0382"/>
    <w:rsid w:val="00CE038D"/>
    <w:rsid w:val="00CE0727"/>
    <w:rsid w:val="00CE108D"/>
    <w:rsid w:val="00CE1130"/>
    <w:rsid w:val="00CE11AB"/>
    <w:rsid w:val="00CE1454"/>
    <w:rsid w:val="00CE1916"/>
    <w:rsid w:val="00CE1A28"/>
    <w:rsid w:val="00CE1ADC"/>
    <w:rsid w:val="00CE1BCC"/>
    <w:rsid w:val="00CE1E81"/>
    <w:rsid w:val="00CE1F2E"/>
    <w:rsid w:val="00CE2060"/>
    <w:rsid w:val="00CE209F"/>
    <w:rsid w:val="00CE22E4"/>
    <w:rsid w:val="00CE2787"/>
    <w:rsid w:val="00CE3254"/>
    <w:rsid w:val="00CE32E9"/>
    <w:rsid w:val="00CE341F"/>
    <w:rsid w:val="00CE3BDD"/>
    <w:rsid w:val="00CE40F5"/>
    <w:rsid w:val="00CE46F6"/>
    <w:rsid w:val="00CE47AD"/>
    <w:rsid w:val="00CE4805"/>
    <w:rsid w:val="00CE4834"/>
    <w:rsid w:val="00CE48FE"/>
    <w:rsid w:val="00CE49BC"/>
    <w:rsid w:val="00CE49D3"/>
    <w:rsid w:val="00CE50C8"/>
    <w:rsid w:val="00CE5148"/>
    <w:rsid w:val="00CE52EC"/>
    <w:rsid w:val="00CE5604"/>
    <w:rsid w:val="00CE56D6"/>
    <w:rsid w:val="00CE56E5"/>
    <w:rsid w:val="00CE58CE"/>
    <w:rsid w:val="00CE5947"/>
    <w:rsid w:val="00CE5C4F"/>
    <w:rsid w:val="00CE5D01"/>
    <w:rsid w:val="00CE6626"/>
    <w:rsid w:val="00CE66A7"/>
    <w:rsid w:val="00CE68C5"/>
    <w:rsid w:val="00CE68F2"/>
    <w:rsid w:val="00CE6F85"/>
    <w:rsid w:val="00CE71F1"/>
    <w:rsid w:val="00CE76A9"/>
    <w:rsid w:val="00CE77F6"/>
    <w:rsid w:val="00CE7821"/>
    <w:rsid w:val="00CE7836"/>
    <w:rsid w:val="00CE7E7F"/>
    <w:rsid w:val="00CE7F4F"/>
    <w:rsid w:val="00CE7F61"/>
    <w:rsid w:val="00CF0160"/>
    <w:rsid w:val="00CF067D"/>
    <w:rsid w:val="00CF09B0"/>
    <w:rsid w:val="00CF0CD1"/>
    <w:rsid w:val="00CF14D6"/>
    <w:rsid w:val="00CF196D"/>
    <w:rsid w:val="00CF19D1"/>
    <w:rsid w:val="00CF1C88"/>
    <w:rsid w:val="00CF1CAD"/>
    <w:rsid w:val="00CF2297"/>
    <w:rsid w:val="00CF25DA"/>
    <w:rsid w:val="00CF2832"/>
    <w:rsid w:val="00CF285C"/>
    <w:rsid w:val="00CF28A2"/>
    <w:rsid w:val="00CF2D7D"/>
    <w:rsid w:val="00CF31BF"/>
    <w:rsid w:val="00CF379C"/>
    <w:rsid w:val="00CF405D"/>
    <w:rsid w:val="00CF4228"/>
    <w:rsid w:val="00CF4351"/>
    <w:rsid w:val="00CF4454"/>
    <w:rsid w:val="00CF4469"/>
    <w:rsid w:val="00CF44C6"/>
    <w:rsid w:val="00CF451B"/>
    <w:rsid w:val="00CF469F"/>
    <w:rsid w:val="00CF4834"/>
    <w:rsid w:val="00CF6017"/>
    <w:rsid w:val="00CF60B6"/>
    <w:rsid w:val="00CF6488"/>
    <w:rsid w:val="00CF6A94"/>
    <w:rsid w:val="00CF6C89"/>
    <w:rsid w:val="00CF7031"/>
    <w:rsid w:val="00CF7096"/>
    <w:rsid w:val="00CF73B1"/>
    <w:rsid w:val="00CF790D"/>
    <w:rsid w:val="00CF7CFD"/>
    <w:rsid w:val="00CF7ED8"/>
    <w:rsid w:val="00CF7FB8"/>
    <w:rsid w:val="00D00924"/>
    <w:rsid w:val="00D0093C"/>
    <w:rsid w:val="00D00BD5"/>
    <w:rsid w:val="00D012AE"/>
    <w:rsid w:val="00D01CC2"/>
    <w:rsid w:val="00D021E3"/>
    <w:rsid w:val="00D02394"/>
    <w:rsid w:val="00D02B2A"/>
    <w:rsid w:val="00D02FCC"/>
    <w:rsid w:val="00D0348F"/>
    <w:rsid w:val="00D03847"/>
    <w:rsid w:val="00D039E0"/>
    <w:rsid w:val="00D03F8D"/>
    <w:rsid w:val="00D0404F"/>
    <w:rsid w:val="00D043EF"/>
    <w:rsid w:val="00D0449F"/>
    <w:rsid w:val="00D04B0E"/>
    <w:rsid w:val="00D04E5B"/>
    <w:rsid w:val="00D04EF8"/>
    <w:rsid w:val="00D05404"/>
    <w:rsid w:val="00D05996"/>
    <w:rsid w:val="00D05D31"/>
    <w:rsid w:val="00D060FA"/>
    <w:rsid w:val="00D065D8"/>
    <w:rsid w:val="00D06641"/>
    <w:rsid w:val="00D07396"/>
    <w:rsid w:val="00D0743C"/>
    <w:rsid w:val="00D075B5"/>
    <w:rsid w:val="00D079DB"/>
    <w:rsid w:val="00D07BD0"/>
    <w:rsid w:val="00D07C0B"/>
    <w:rsid w:val="00D07F2C"/>
    <w:rsid w:val="00D07F85"/>
    <w:rsid w:val="00D10094"/>
    <w:rsid w:val="00D100CB"/>
    <w:rsid w:val="00D10571"/>
    <w:rsid w:val="00D109B5"/>
    <w:rsid w:val="00D10C97"/>
    <w:rsid w:val="00D10DBA"/>
    <w:rsid w:val="00D10DE5"/>
    <w:rsid w:val="00D11761"/>
    <w:rsid w:val="00D11A65"/>
    <w:rsid w:val="00D11AE7"/>
    <w:rsid w:val="00D122E1"/>
    <w:rsid w:val="00D12845"/>
    <w:rsid w:val="00D1301E"/>
    <w:rsid w:val="00D13E2B"/>
    <w:rsid w:val="00D13E47"/>
    <w:rsid w:val="00D13E88"/>
    <w:rsid w:val="00D13FCB"/>
    <w:rsid w:val="00D1419D"/>
    <w:rsid w:val="00D145C8"/>
    <w:rsid w:val="00D1462B"/>
    <w:rsid w:val="00D14A2A"/>
    <w:rsid w:val="00D14CE3"/>
    <w:rsid w:val="00D14DA5"/>
    <w:rsid w:val="00D1539B"/>
    <w:rsid w:val="00D153A1"/>
    <w:rsid w:val="00D15731"/>
    <w:rsid w:val="00D15783"/>
    <w:rsid w:val="00D157BC"/>
    <w:rsid w:val="00D15998"/>
    <w:rsid w:val="00D1614B"/>
    <w:rsid w:val="00D16688"/>
    <w:rsid w:val="00D16988"/>
    <w:rsid w:val="00D16AE6"/>
    <w:rsid w:val="00D16AEC"/>
    <w:rsid w:val="00D177C4"/>
    <w:rsid w:val="00D17A31"/>
    <w:rsid w:val="00D17C9B"/>
    <w:rsid w:val="00D20428"/>
    <w:rsid w:val="00D2063F"/>
    <w:rsid w:val="00D207AE"/>
    <w:rsid w:val="00D209AC"/>
    <w:rsid w:val="00D20F8C"/>
    <w:rsid w:val="00D2161C"/>
    <w:rsid w:val="00D21647"/>
    <w:rsid w:val="00D21A2B"/>
    <w:rsid w:val="00D21DE0"/>
    <w:rsid w:val="00D21E0A"/>
    <w:rsid w:val="00D21F2E"/>
    <w:rsid w:val="00D22194"/>
    <w:rsid w:val="00D2226A"/>
    <w:rsid w:val="00D22843"/>
    <w:rsid w:val="00D228F8"/>
    <w:rsid w:val="00D2292A"/>
    <w:rsid w:val="00D22E7A"/>
    <w:rsid w:val="00D22F09"/>
    <w:rsid w:val="00D234E8"/>
    <w:rsid w:val="00D23532"/>
    <w:rsid w:val="00D23573"/>
    <w:rsid w:val="00D23613"/>
    <w:rsid w:val="00D236D5"/>
    <w:rsid w:val="00D23756"/>
    <w:rsid w:val="00D237F4"/>
    <w:rsid w:val="00D237FA"/>
    <w:rsid w:val="00D2392A"/>
    <w:rsid w:val="00D23A0E"/>
    <w:rsid w:val="00D23C34"/>
    <w:rsid w:val="00D23CC1"/>
    <w:rsid w:val="00D23E17"/>
    <w:rsid w:val="00D23F27"/>
    <w:rsid w:val="00D240F8"/>
    <w:rsid w:val="00D24380"/>
    <w:rsid w:val="00D245C9"/>
    <w:rsid w:val="00D24FFE"/>
    <w:rsid w:val="00D2504B"/>
    <w:rsid w:val="00D25157"/>
    <w:rsid w:val="00D253B1"/>
    <w:rsid w:val="00D2571A"/>
    <w:rsid w:val="00D259C4"/>
    <w:rsid w:val="00D25B67"/>
    <w:rsid w:val="00D25DE2"/>
    <w:rsid w:val="00D25ECC"/>
    <w:rsid w:val="00D26304"/>
    <w:rsid w:val="00D26523"/>
    <w:rsid w:val="00D2654A"/>
    <w:rsid w:val="00D267DD"/>
    <w:rsid w:val="00D26D55"/>
    <w:rsid w:val="00D26E02"/>
    <w:rsid w:val="00D27417"/>
    <w:rsid w:val="00D274CD"/>
    <w:rsid w:val="00D277FB"/>
    <w:rsid w:val="00D27B44"/>
    <w:rsid w:val="00D27B5A"/>
    <w:rsid w:val="00D27C2F"/>
    <w:rsid w:val="00D27CC4"/>
    <w:rsid w:val="00D27DD3"/>
    <w:rsid w:val="00D30128"/>
    <w:rsid w:val="00D30289"/>
    <w:rsid w:val="00D3048A"/>
    <w:rsid w:val="00D30530"/>
    <w:rsid w:val="00D30617"/>
    <w:rsid w:val="00D306DD"/>
    <w:rsid w:val="00D30970"/>
    <w:rsid w:val="00D30B37"/>
    <w:rsid w:val="00D31430"/>
    <w:rsid w:val="00D31710"/>
    <w:rsid w:val="00D31A3B"/>
    <w:rsid w:val="00D31DB0"/>
    <w:rsid w:val="00D32762"/>
    <w:rsid w:val="00D32832"/>
    <w:rsid w:val="00D32BB0"/>
    <w:rsid w:val="00D32CE5"/>
    <w:rsid w:val="00D32DAD"/>
    <w:rsid w:val="00D32DBF"/>
    <w:rsid w:val="00D330A2"/>
    <w:rsid w:val="00D3349D"/>
    <w:rsid w:val="00D337DE"/>
    <w:rsid w:val="00D33A1C"/>
    <w:rsid w:val="00D33C02"/>
    <w:rsid w:val="00D33D20"/>
    <w:rsid w:val="00D33FA7"/>
    <w:rsid w:val="00D3405F"/>
    <w:rsid w:val="00D342B0"/>
    <w:rsid w:val="00D342D8"/>
    <w:rsid w:val="00D343DE"/>
    <w:rsid w:val="00D34453"/>
    <w:rsid w:val="00D34657"/>
    <w:rsid w:val="00D34697"/>
    <w:rsid w:val="00D34ABD"/>
    <w:rsid w:val="00D34B70"/>
    <w:rsid w:val="00D352D3"/>
    <w:rsid w:val="00D35A35"/>
    <w:rsid w:val="00D35CEF"/>
    <w:rsid w:val="00D35EE6"/>
    <w:rsid w:val="00D36080"/>
    <w:rsid w:val="00D36229"/>
    <w:rsid w:val="00D362E7"/>
    <w:rsid w:val="00D36437"/>
    <w:rsid w:val="00D36DA6"/>
    <w:rsid w:val="00D374F6"/>
    <w:rsid w:val="00D3756C"/>
    <w:rsid w:val="00D379D3"/>
    <w:rsid w:val="00D37B68"/>
    <w:rsid w:val="00D40759"/>
    <w:rsid w:val="00D40BE8"/>
    <w:rsid w:val="00D40DC7"/>
    <w:rsid w:val="00D41021"/>
    <w:rsid w:val="00D41042"/>
    <w:rsid w:val="00D411CD"/>
    <w:rsid w:val="00D411CE"/>
    <w:rsid w:val="00D411E6"/>
    <w:rsid w:val="00D4120B"/>
    <w:rsid w:val="00D4178A"/>
    <w:rsid w:val="00D41963"/>
    <w:rsid w:val="00D419CF"/>
    <w:rsid w:val="00D41C9E"/>
    <w:rsid w:val="00D41F5B"/>
    <w:rsid w:val="00D42511"/>
    <w:rsid w:val="00D42612"/>
    <w:rsid w:val="00D4285C"/>
    <w:rsid w:val="00D42911"/>
    <w:rsid w:val="00D4298E"/>
    <w:rsid w:val="00D439CD"/>
    <w:rsid w:val="00D43F4E"/>
    <w:rsid w:val="00D442DA"/>
    <w:rsid w:val="00D4451D"/>
    <w:rsid w:val="00D445DB"/>
    <w:rsid w:val="00D44996"/>
    <w:rsid w:val="00D44D4F"/>
    <w:rsid w:val="00D44F64"/>
    <w:rsid w:val="00D45028"/>
    <w:rsid w:val="00D45089"/>
    <w:rsid w:val="00D45505"/>
    <w:rsid w:val="00D45683"/>
    <w:rsid w:val="00D4573B"/>
    <w:rsid w:val="00D46154"/>
    <w:rsid w:val="00D462BB"/>
    <w:rsid w:val="00D462D5"/>
    <w:rsid w:val="00D464AC"/>
    <w:rsid w:val="00D464B9"/>
    <w:rsid w:val="00D4675D"/>
    <w:rsid w:val="00D4699E"/>
    <w:rsid w:val="00D469FB"/>
    <w:rsid w:val="00D46F1A"/>
    <w:rsid w:val="00D46F42"/>
    <w:rsid w:val="00D47160"/>
    <w:rsid w:val="00D47454"/>
    <w:rsid w:val="00D47A40"/>
    <w:rsid w:val="00D47C37"/>
    <w:rsid w:val="00D47DFD"/>
    <w:rsid w:val="00D50887"/>
    <w:rsid w:val="00D50913"/>
    <w:rsid w:val="00D509F2"/>
    <w:rsid w:val="00D50A87"/>
    <w:rsid w:val="00D50BE9"/>
    <w:rsid w:val="00D50D98"/>
    <w:rsid w:val="00D517BD"/>
    <w:rsid w:val="00D5197F"/>
    <w:rsid w:val="00D51C3D"/>
    <w:rsid w:val="00D51E2F"/>
    <w:rsid w:val="00D51E90"/>
    <w:rsid w:val="00D5259F"/>
    <w:rsid w:val="00D52616"/>
    <w:rsid w:val="00D5271A"/>
    <w:rsid w:val="00D5281A"/>
    <w:rsid w:val="00D528EA"/>
    <w:rsid w:val="00D53262"/>
    <w:rsid w:val="00D532F3"/>
    <w:rsid w:val="00D53447"/>
    <w:rsid w:val="00D536AA"/>
    <w:rsid w:val="00D53A2A"/>
    <w:rsid w:val="00D53ADF"/>
    <w:rsid w:val="00D5468F"/>
    <w:rsid w:val="00D548C6"/>
    <w:rsid w:val="00D54BDA"/>
    <w:rsid w:val="00D54E40"/>
    <w:rsid w:val="00D54EDD"/>
    <w:rsid w:val="00D55025"/>
    <w:rsid w:val="00D554DA"/>
    <w:rsid w:val="00D555FB"/>
    <w:rsid w:val="00D55612"/>
    <w:rsid w:val="00D55891"/>
    <w:rsid w:val="00D55908"/>
    <w:rsid w:val="00D559DD"/>
    <w:rsid w:val="00D55D1A"/>
    <w:rsid w:val="00D56133"/>
    <w:rsid w:val="00D563F8"/>
    <w:rsid w:val="00D5668D"/>
    <w:rsid w:val="00D568B4"/>
    <w:rsid w:val="00D5711E"/>
    <w:rsid w:val="00D572BC"/>
    <w:rsid w:val="00D57D85"/>
    <w:rsid w:val="00D601AA"/>
    <w:rsid w:val="00D60250"/>
    <w:rsid w:val="00D6029E"/>
    <w:rsid w:val="00D606B1"/>
    <w:rsid w:val="00D60884"/>
    <w:rsid w:val="00D60B0B"/>
    <w:rsid w:val="00D60B78"/>
    <w:rsid w:val="00D60E04"/>
    <w:rsid w:val="00D61003"/>
    <w:rsid w:val="00D61234"/>
    <w:rsid w:val="00D6134E"/>
    <w:rsid w:val="00D61762"/>
    <w:rsid w:val="00D61C4C"/>
    <w:rsid w:val="00D61E7C"/>
    <w:rsid w:val="00D61E99"/>
    <w:rsid w:val="00D622BF"/>
    <w:rsid w:val="00D622EE"/>
    <w:rsid w:val="00D624B1"/>
    <w:rsid w:val="00D624B6"/>
    <w:rsid w:val="00D6261E"/>
    <w:rsid w:val="00D62824"/>
    <w:rsid w:val="00D62A5C"/>
    <w:rsid w:val="00D62A69"/>
    <w:rsid w:val="00D62EC4"/>
    <w:rsid w:val="00D63717"/>
    <w:rsid w:val="00D638D6"/>
    <w:rsid w:val="00D63C41"/>
    <w:rsid w:val="00D63E48"/>
    <w:rsid w:val="00D642D8"/>
    <w:rsid w:val="00D643ED"/>
    <w:rsid w:val="00D6467A"/>
    <w:rsid w:val="00D647AF"/>
    <w:rsid w:val="00D64CA9"/>
    <w:rsid w:val="00D64D96"/>
    <w:rsid w:val="00D65127"/>
    <w:rsid w:val="00D652F1"/>
    <w:rsid w:val="00D65485"/>
    <w:rsid w:val="00D656C2"/>
    <w:rsid w:val="00D65895"/>
    <w:rsid w:val="00D65A9D"/>
    <w:rsid w:val="00D65BCE"/>
    <w:rsid w:val="00D65DD0"/>
    <w:rsid w:val="00D668D4"/>
    <w:rsid w:val="00D66B59"/>
    <w:rsid w:val="00D66B67"/>
    <w:rsid w:val="00D671D1"/>
    <w:rsid w:val="00D67576"/>
    <w:rsid w:val="00D67762"/>
    <w:rsid w:val="00D67DB1"/>
    <w:rsid w:val="00D67E8B"/>
    <w:rsid w:val="00D67F67"/>
    <w:rsid w:val="00D70188"/>
    <w:rsid w:val="00D7058F"/>
    <w:rsid w:val="00D707ED"/>
    <w:rsid w:val="00D70814"/>
    <w:rsid w:val="00D7089E"/>
    <w:rsid w:val="00D70E75"/>
    <w:rsid w:val="00D7112D"/>
    <w:rsid w:val="00D7180D"/>
    <w:rsid w:val="00D71816"/>
    <w:rsid w:val="00D7182C"/>
    <w:rsid w:val="00D718BF"/>
    <w:rsid w:val="00D71E99"/>
    <w:rsid w:val="00D71F3A"/>
    <w:rsid w:val="00D71FFC"/>
    <w:rsid w:val="00D72233"/>
    <w:rsid w:val="00D725E2"/>
    <w:rsid w:val="00D726EF"/>
    <w:rsid w:val="00D72B75"/>
    <w:rsid w:val="00D72C93"/>
    <w:rsid w:val="00D735D8"/>
    <w:rsid w:val="00D736A3"/>
    <w:rsid w:val="00D739A6"/>
    <w:rsid w:val="00D73D0B"/>
    <w:rsid w:val="00D73DB1"/>
    <w:rsid w:val="00D73E04"/>
    <w:rsid w:val="00D7407D"/>
    <w:rsid w:val="00D74530"/>
    <w:rsid w:val="00D746AE"/>
    <w:rsid w:val="00D746E7"/>
    <w:rsid w:val="00D7480C"/>
    <w:rsid w:val="00D74A4D"/>
    <w:rsid w:val="00D74A65"/>
    <w:rsid w:val="00D74A6B"/>
    <w:rsid w:val="00D74C01"/>
    <w:rsid w:val="00D7529B"/>
    <w:rsid w:val="00D753A8"/>
    <w:rsid w:val="00D75666"/>
    <w:rsid w:val="00D7572F"/>
    <w:rsid w:val="00D760B3"/>
    <w:rsid w:val="00D769CE"/>
    <w:rsid w:val="00D76A28"/>
    <w:rsid w:val="00D76AD0"/>
    <w:rsid w:val="00D76C2F"/>
    <w:rsid w:val="00D76CB6"/>
    <w:rsid w:val="00D77504"/>
    <w:rsid w:val="00D7785B"/>
    <w:rsid w:val="00D77938"/>
    <w:rsid w:val="00D779AB"/>
    <w:rsid w:val="00D77FB4"/>
    <w:rsid w:val="00D77FD4"/>
    <w:rsid w:val="00D8004A"/>
    <w:rsid w:val="00D8004C"/>
    <w:rsid w:val="00D80199"/>
    <w:rsid w:val="00D80879"/>
    <w:rsid w:val="00D8123F"/>
    <w:rsid w:val="00D81326"/>
    <w:rsid w:val="00D813D5"/>
    <w:rsid w:val="00D814B5"/>
    <w:rsid w:val="00D8171A"/>
    <w:rsid w:val="00D8177F"/>
    <w:rsid w:val="00D81A45"/>
    <w:rsid w:val="00D81DAA"/>
    <w:rsid w:val="00D81E8C"/>
    <w:rsid w:val="00D82A23"/>
    <w:rsid w:val="00D82A4D"/>
    <w:rsid w:val="00D82E43"/>
    <w:rsid w:val="00D82F8C"/>
    <w:rsid w:val="00D8331A"/>
    <w:rsid w:val="00D833C1"/>
    <w:rsid w:val="00D83584"/>
    <w:rsid w:val="00D83E08"/>
    <w:rsid w:val="00D8407B"/>
    <w:rsid w:val="00D8415C"/>
    <w:rsid w:val="00D84258"/>
    <w:rsid w:val="00D844FB"/>
    <w:rsid w:val="00D845DA"/>
    <w:rsid w:val="00D8473C"/>
    <w:rsid w:val="00D85531"/>
    <w:rsid w:val="00D85589"/>
    <w:rsid w:val="00D856D2"/>
    <w:rsid w:val="00D85877"/>
    <w:rsid w:val="00D859F4"/>
    <w:rsid w:val="00D85DD3"/>
    <w:rsid w:val="00D85E3C"/>
    <w:rsid w:val="00D85E6B"/>
    <w:rsid w:val="00D860C8"/>
    <w:rsid w:val="00D863B8"/>
    <w:rsid w:val="00D863CD"/>
    <w:rsid w:val="00D864A3"/>
    <w:rsid w:val="00D86563"/>
    <w:rsid w:val="00D86861"/>
    <w:rsid w:val="00D86BCD"/>
    <w:rsid w:val="00D86E2A"/>
    <w:rsid w:val="00D86FB4"/>
    <w:rsid w:val="00D87445"/>
    <w:rsid w:val="00D8761F"/>
    <w:rsid w:val="00D8789A"/>
    <w:rsid w:val="00D879AD"/>
    <w:rsid w:val="00D87C44"/>
    <w:rsid w:val="00D87DB2"/>
    <w:rsid w:val="00D87FC9"/>
    <w:rsid w:val="00D902B8"/>
    <w:rsid w:val="00D904FC"/>
    <w:rsid w:val="00D90ABF"/>
    <w:rsid w:val="00D90BCD"/>
    <w:rsid w:val="00D90BD3"/>
    <w:rsid w:val="00D90EDA"/>
    <w:rsid w:val="00D914D6"/>
    <w:rsid w:val="00D917C8"/>
    <w:rsid w:val="00D91AF4"/>
    <w:rsid w:val="00D92028"/>
    <w:rsid w:val="00D921D2"/>
    <w:rsid w:val="00D92335"/>
    <w:rsid w:val="00D924B7"/>
    <w:rsid w:val="00D925B1"/>
    <w:rsid w:val="00D926FE"/>
    <w:rsid w:val="00D927D9"/>
    <w:rsid w:val="00D92D09"/>
    <w:rsid w:val="00D92E6B"/>
    <w:rsid w:val="00D930DD"/>
    <w:rsid w:val="00D9318D"/>
    <w:rsid w:val="00D937B3"/>
    <w:rsid w:val="00D937E7"/>
    <w:rsid w:val="00D93A28"/>
    <w:rsid w:val="00D93C54"/>
    <w:rsid w:val="00D93DEB"/>
    <w:rsid w:val="00D942BC"/>
    <w:rsid w:val="00D942F1"/>
    <w:rsid w:val="00D9459A"/>
    <w:rsid w:val="00D948E5"/>
    <w:rsid w:val="00D94ABB"/>
    <w:rsid w:val="00D953EA"/>
    <w:rsid w:val="00D95776"/>
    <w:rsid w:val="00D95BC4"/>
    <w:rsid w:val="00D95CA7"/>
    <w:rsid w:val="00D95D80"/>
    <w:rsid w:val="00D96611"/>
    <w:rsid w:val="00D96883"/>
    <w:rsid w:val="00D970F5"/>
    <w:rsid w:val="00D975A7"/>
    <w:rsid w:val="00D97687"/>
    <w:rsid w:val="00D97817"/>
    <w:rsid w:val="00D97870"/>
    <w:rsid w:val="00D97A19"/>
    <w:rsid w:val="00D97AEA"/>
    <w:rsid w:val="00D97BFF"/>
    <w:rsid w:val="00D97F29"/>
    <w:rsid w:val="00DA0131"/>
    <w:rsid w:val="00DA027D"/>
    <w:rsid w:val="00DA05C2"/>
    <w:rsid w:val="00DA0D25"/>
    <w:rsid w:val="00DA1429"/>
    <w:rsid w:val="00DA1768"/>
    <w:rsid w:val="00DA181A"/>
    <w:rsid w:val="00DA188C"/>
    <w:rsid w:val="00DA1A07"/>
    <w:rsid w:val="00DA1E45"/>
    <w:rsid w:val="00DA2557"/>
    <w:rsid w:val="00DA2804"/>
    <w:rsid w:val="00DA295F"/>
    <w:rsid w:val="00DA2A63"/>
    <w:rsid w:val="00DA2B5E"/>
    <w:rsid w:val="00DA2C86"/>
    <w:rsid w:val="00DA303F"/>
    <w:rsid w:val="00DA311D"/>
    <w:rsid w:val="00DA33A9"/>
    <w:rsid w:val="00DA37ED"/>
    <w:rsid w:val="00DA3B35"/>
    <w:rsid w:val="00DA3D51"/>
    <w:rsid w:val="00DA3EFD"/>
    <w:rsid w:val="00DA42C7"/>
    <w:rsid w:val="00DA4456"/>
    <w:rsid w:val="00DA4702"/>
    <w:rsid w:val="00DA4947"/>
    <w:rsid w:val="00DA4993"/>
    <w:rsid w:val="00DA4ADA"/>
    <w:rsid w:val="00DA4B02"/>
    <w:rsid w:val="00DA4DE4"/>
    <w:rsid w:val="00DA4E9C"/>
    <w:rsid w:val="00DA51F0"/>
    <w:rsid w:val="00DA55AC"/>
    <w:rsid w:val="00DA55EA"/>
    <w:rsid w:val="00DA5B78"/>
    <w:rsid w:val="00DA5BF2"/>
    <w:rsid w:val="00DA5D03"/>
    <w:rsid w:val="00DA5EE4"/>
    <w:rsid w:val="00DA5F7E"/>
    <w:rsid w:val="00DA6526"/>
    <w:rsid w:val="00DA67EE"/>
    <w:rsid w:val="00DA6922"/>
    <w:rsid w:val="00DA697A"/>
    <w:rsid w:val="00DA6BCD"/>
    <w:rsid w:val="00DA6D53"/>
    <w:rsid w:val="00DA7073"/>
    <w:rsid w:val="00DA7A67"/>
    <w:rsid w:val="00DA7BBA"/>
    <w:rsid w:val="00DA7EB0"/>
    <w:rsid w:val="00DB006A"/>
    <w:rsid w:val="00DB0177"/>
    <w:rsid w:val="00DB0454"/>
    <w:rsid w:val="00DB0723"/>
    <w:rsid w:val="00DB0789"/>
    <w:rsid w:val="00DB085B"/>
    <w:rsid w:val="00DB0A6F"/>
    <w:rsid w:val="00DB0DB2"/>
    <w:rsid w:val="00DB0DE5"/>
    <w:rsid w:val="00DB11AE"/>
    <w:rsid w:val="00DB1474"/>
    <w:rsid w:val="00DB1484"/>
    <w:rsid w:val="00DB1688"/>
    <w:rsid w:val="00DB1B6F"/>
    <w:rsid w:val="00DB1E3C"/>
    <w:rsid w:val="00DB1E9C"/>
    <w:rsid w:val="00DB1FA0"/>
    <w:rsid w:val="00DB20A1"/>
    <w:rsid w:val="00DB2201"/>
    <w:rsid w:val="00DB2384"/>
    <w:rsid w:val="00DB2402"/>
    <w:rsid w:val="00DB3504"/>
    <w:rsid w:val="00DB3512"/>
    <w:rsid w:val="00DB3C4A"/>
    <w:rsid w:val="00DB3DB9"/>
    <w:rsid w:val="00DB3F0A"/>
    <w:rsid w:val="00DB3F13"/>
    <w:rsid w:val="00DB40E4"/>
    <w:rsid w:val="00DB426E"/>
    <w:rsid w:val="00DB478E"/>
    <w:rsid w:val="00DB4827"/>
    <w:rsid w:val="00DB49C0"/>
    <w:rsid w:val="00DB4C52"/>
    <w:rsid w:val="00DB4F5D"/>
    <w:rsid w:val="00DB53AD"/>
    <w:rsid w:val="00DB5622"/>
    <w:rsid w:val="00DB575C"/>
    <w:rsid w:val="00DB587E"/>
    <w:rsid w:val="00DB597D"/>
    <w:rsid w:val="00DB5AB4"/>
    <w:rsid w:val="00DB5E8B"/>
    <w:rsid w:val="00DB5F96"/>
    <w:rsid w:val="00DB60CB"/>
    <w:rsid w:val="00DB6796"/>
    <w:rsid w:val="00DB6A8A"/>
    <w:rsid w:val="00DB6B5C"/>
    <w:rsid w:val="00DB6C79"/>
    <w:rsid w:val="00DB6DA7"/>
    <w:rsid w:val="00DB6DE5"/>
    <w:rsid w:val="00DB743F"/>
    <w:rsid w:val="00DB77C6"/>
    <w:rsid w:val="00DB78F2"/>
    <w:rsid w:val="00DB7AAD"/>
    <w:rsid w:val="00DC000E"/>
    <w:rsid w:val="00DC0491"/>
    <w:rsid w:val="00DC054C"/>
    <w:rsid w:val="00DC0712"/>
    <w:rsid w:val="00DC08D1"/>
    <w:rsid w:val="00DC0DC2"/>
    <w:rsid w:val="00DC0E3F"/>
    <w:rsid w:val="00DC0E8E"/>
    <w:rsid w:val="00DC10D4"/>
    <w:rsid w:val="00DC1189"/>
    <w:rsid w:val="00DC121B"/>
    <w:rsid w:val="00DC126E"/>
    <w:rsid w:val="00DC14ED"/>
    <w:rsid w:val="00DC1525"/>
    <w:rsid w:val="00DC1A7D"/>
    <w:rsid w:val="00DC20B0"/>
    <w:rsid w:val="00DC2122"/>
    <w:rsid w:val="00DC2399"/>
    <w:rsid w:val="00DC25B4"/>
    <w:rsid w:val="00DC2D92"/>
    <w:rsid w:val="00DC2E05"/>
    <w:rsid w:val="00DC2EE4"/>
    <w:rsid w:val="00DC32B7"/>
    <w:rsid w:val="00DC32FD"/>
    <w:rsid w:val="00DC3A42"/>
    <w:rsid w:val="00DC4144"/>
    <w:rsid w:val="00DC428D"/>
    <w:rsid w:val="00DC42DC"/>
    <w:rsid w:val="00DC4AEE"/>
    <w:rsid w:val="00DC4F58"/>
    <w:rsid w:val="00DC5821"/>
    <w:rsid w:val="00DC5AA1"/>
    <w:rsid w:val="00DC5C3F"/>
    <w:rsid w:val="00DC5E52"/>
    <w:rsid w:val="00DC5EA1"/>
    <w:rsid w:val="00DC60DF"/>
    <w:rsid w:val="00DC6197"/>
    <w:rsid w:val="00DC649E"/>
    <w:rsid w:val="00DC6AA6"/>
    <w:rsid w:val="00DC6B1B"/>
    <w:rsid w:val="00DC6E45"/>
    <w:rsid w:val="00DC7862"/>
    <w:rsid w:val="00DC79E6"/>
    <w:rsid w:val="00DC7A8B"/>
    <w:rsid w:val="00DC7CAB"/>
    <w:rsid w:val="00DD0183"/>
    <w:rsid w:val="00DD039E"/>
    <w:rsid w:val="00DD03CA"/>
    <w:rsid w:val="00DD099F"/>
    <w:rsid w:val="00DD0B12"/>
    <w:rsid w:val="00DD0B27"/>
    <w:rsid w:val="00DD0D81"/>
    <w:rsid w:val="00DD120F"/>
    <w:rsid w:val="00DD1327"/>
    <w:rsid w:val="00DD13C1"/>
    <w:rsid w:val="00DD1890"/>
    <w:rsid w:val="00DD18FA"/>
    <w:rsid w:val="00DD1A11"/>
    <w:rsid w:val="00DD215A"/>
    <w:rsid w:val="00DD27FF"/>
    <w:rsid w:val="00DD2AD0"/>
    <w:rsid w:val="00DD2CCA"/>
    <w:rsid w:val="00DD2CE8"/>
    <w:rsid w:val="00DD2D6A"/>
    <w:rsid w:val="00DD2ECF"/>
    <w:rsid w:val="00DD2FEC"/>
    <w:rsid w:val="00DD376B"/>
    <w:rsid w:val="00DD378B"/>
    <w:rsid w:val="00DD4298"/>
    <w:rsid w:val="00DD4482"/>
    <w:rsid w:val="00DD4555"/>
    <w:rsid w:val="00DD4713"/>
    <w:rsid w:val="00DD4760"/>
    <w:rsid w:val="00DD4989"/>
    <w:rsid w:val="00DD4A04"/>
    <w:rsid w:val="00DD4CDA"/>
    <w:rsid w:val="00DD4D2E"/>
    <w:rsid w:val="00DD53D2"/>
    <w:rsid w:val="00DD5793"/>
    <w:rsid w:val="00DD5922"/>
    <w:rsid w:val="00DD5D57"/>
    <w:rsid w:val="00DD5E94"/>
    <w:rsid w:val="00DD626C"/>
    <w:rsid w:val="00DD657D"/>
    <w:rsid w:val="00DD66D2"/>
    <w:rsid w:val="00DD6711"/>
    <w:rsid w:val="00DD68DF"/>
    <w:rsid w:val="00DD6E43"/>
    <w:rsid w:val="00DD6EA9"/>
    <w:rsid w:val="00DD775C"/>
    <w:rsid w:val="00DD78F9"/>
    <w:rsid w:val="00DD78FC"/>
    <w:rsid w:val="00DD7A76"/>
    <w:rsid w:val="00DD7D2D"/>
    <w:rsid w:val="00DD7DC2"/>
    <w:rsid w:val="00DE0484"/>
    <w:rsid w:val="00DE093F"/>
    <w:rsid w:val="00DE098E"/>
    <w:rsid w:val="00DE09BA"/>
    <w:rsid w:val="00DE0A94"/>
    <w:rsid w:val="00DE0D4A"/>
    <w:rsid w:val="00DE1036"/>
    <w:rsid w:val="00DE143E"/>
    <w:rsid w:val="00DE1800"/>
    <w:rsid w:val="00DE1C41"/>
    <w:rsid w:val="00DE1F55"/>
    <w:rsid w:val="00DE20F6"/>
    <w:rsid w:val="00DE2DC7"/>
    <w:rsid w:val="00DE2E40"/>
    <w:rsid w:val="00DE2EFE"/>
    <w:rsid w:val="00DE36B3"/>
    <w:rsid w:val="00DE384C"/>
    <w:rsid w:val="00DE390D"/>
    <w:rsid w:val="00DE3AC0"/>
    <w:rsid w:val="00DE3B7A"/>
    <w:rsid w:val="00DE3BEA"/>
    <w:rsid w:val="00DE3E9D"/>
    <w:rsid w:val="00DE4086"/>
    <w:rsid w:val="00DE458A"/>
    <w:rsid w:val="00DE4BA3"/>
    <w:rsid w:val="00DE5066"/>
    <w:rsid w:val="00DE529E"/>
    <w:rsid w:val="00DE55F8"/>
    <w:rsid w:val="00DE57DE"/>
    <w:rsid w:val="00DE585B"/>
    <w:rsid w:val="00DE58F3"/>
    <w:rsid w:val="00DE59B9"/>
    <w:rsid w:val="00DE5A16"/>
    <w:rsid w:val="00DE5CD3"/>
    <w:rsid w:val="00DE5E42"/>
    <w:rsid w:val="00DE5EFD"/>
    <w:rsid w:val="00DE5F09"/>
    <w:rsid w:val="00DE61D5"/>
    <w:rsid w:val="00DE62F6"/>
    <w:rsid w:val="00DE6602"/>
    <w:rsid w:val="00DE69A1"/>
    <w:rsid w:val="00DE6A2D"/>
    <w:rsid w:val="00DE6C2F"/>
    <w:rsid w:val="00DE7134"/>
    <w:rsid w:val="00DE71CB"/>
    <w:rsid w:val="00DE7C33"/>
    <w:rsid w:val="00DF0064"/>
    <w:rsid w:val="00DF0231"/>
    <w:rsid w:val="00DF03EE"/>
    <w:rsid w:val="00DF0445"/>
    <w:rsid w:val="00DF0508"/>
    <w:rsid w:val="00DF0514"/>
    <w:rsid w:val="00DF06AD"/>
    <w:rsid w:val="00DF0E82"/>
    <w:rsid w:val="00DF0FB9"/>
    <w:rsid w:val="00DF12D2"/>
    <w:rsid w:val="00DF165F"/>
    <w:rsid w:val="00DF17B7"/>
    <w:rsid w:val="00DF180F"/>
    <w:rsid w:val="00DF1863"/>
    <w:rsid w:val="00DF1941"/>
    <w:rsid w:val="00DF1EA4"/>
    <w:rsid w:val="00DF1F6E"/>
    <w:rsid w:val="00DF208F"/>
    <w:rsid w:val="00DF239D"/>
    <w:rsid w:val="00DF3250"/>
    <w:rsid w:val="00DF34EC"/>
    <w:rsid w:val="00DF363C"/>
    <w:rsid w:val="00DF396C"/>
    <w:rsid w:val="00DF3DAC"/>
    <w:rsid w:val="00DF4110"/>
    <w:rsid w:val="00DF4951"/>
    <w:rsid w:val="00DF4AD2"/>
    <w:rsid w:val="00DF4CE7"/>
    <w:rsid w:val="00DF549D"/>
    <w:rsid w:val="00DF57A3"/>
    <w:rsid w:val="00DF596E"/>
    <w:rsid w:val="00DF5C45"/>
    <w:rsid w:val="00DF5F4C"/>
    <w:rsid w:val="00DF63A7"/>
    <w:rsid w:val="00DF63E0"/>
    <w:rsid w:val="00DF6B80"/>
    <w:rsid w:val="00DF6CDB"/>
    <w:rsid w:val="00DF6DF7"/>
    <w:rsid w:val="00DF6EFB"/>
    <w:rsid w:val="00DF7025"/>
    <w:rsid w:val="00DF7285"/>
    <w:rsid w:val="00DF78A3"/>
    <w:rsid w:val="00DF7BD1"/>
    <w:rsid w:val="00DF7E16"/>
    <w:rsid w:val="00DF7FD6"/>
    <w:rsid w:val="00E001DF"/>
    <w:rsid w:val="00E0029D"/>
    <w:rsid w:val="00E00379"/>
    <w:rsid w:val="00E00DE2"/>
    <w:rsid w:val="00E010AE"/>
    <w:rsid w:val="00E013AC"/>
    <w:rsid w:val="00E016AA"/>
    <w:rsid w:val="00E016B7"/>
    <w:rsid w:val="00E01C95"/>
    <w:rsid w:val="00E01FFB"/>
    <w:rsid w:val="00E020C1"/>
    <w:rsid w:val="00E029AB"/>
    <w:rsid w:val="00E02CC1"/>
    <w:rsid w:val="00E0301A"/>
    <w:rsid w:val="00E03114"/>
    <w:rsid w:val="00E0337F"/>
    <w:rsid w:val="00E033A5"/>
    <w:rsid w:val="00E03462"/>
    <w:rsid w:val="00E03562"/>
    <w:rsid w:val="00E037A9"/>
    <w:rsid w:val="00E038C5"/>
    <w:rsid w:val="00E03C31"/>
    <w:rsid w:val="00E03C86"/>
    <w:rsid w:val="00E048E7"/>
    <w:rsid w:val="00E04B0D"/>
    <w:rsid w:val="00E04D90"/>
    <w:rsid w:val="00E0502A"/>
    <w:rsid w:val="00E05035"/>
    <w:rsid w:val="00E050AC"/>
    <w:rsid w:val="00E0527D"/>
    <w:rsid w:val="00E053EC"/>
    <w:rsid w:val="00E05A93"/>
    <w:rsid w:val="00E05BBA"/>
    <w:rsid w:val="00E05BE6"/>
    <w:rsid w:val="00E05F74"/>
    <w:rsid w:val="00E06596"/>
    <w:rsid w:val="00E067AA"/>
    <w:rsid w:val="00E06B94"/>
    <w:rsid w:val="00E06B99"/>
    <w:rsid w:val="00E06D9E"/>
    <w:rsid w:val="00E06EB4"/>
    <w:rsid w:val="00E06FE9"/>
    <w:rsid w:val="00E075AA"/>
    <w:rsid w:val="00E079E0"/>
    <w:rsid w:val="00E07AFE"/>
    <w:rsid w:val="00E07DC4"/>
    <w:rsid w:val="00E07F82"/>
    <w:rsid w:val="00E102DA"/>
    <w:rsid w:val="00E103CD"/>
    <w:rsid w:val="00E10997"/>
    <w:rsid w:val="00E10A6A"/>
    <w:rsid w:val="00E10A9A"/>
    <w:rsid w:val="00E10F8A"/>
    <w:rsid w:val="00E11157"/>
    <w:rsid w:val="00E1139D"/>
    <w:rsid w:val="00E115D0"/>
    <w:rsid w:val="00E116E5"/>
    <w:rsid w:val="00E1192D"/>
    <w:rsid w:val="00E11BEB"/>
    <w:rsid w:val="00E12087"/>
    <w:rsid w:val="00E123BD"/>
    <w:rsid w:val="00E1262E"/>
    <w:rsid w:val="00E12BCA"/>
    <w:rsid w:val="00E12CE1"/>
    <w:rsid w:val="00E12E2A"/>
    <w:rsid w:val="00E12FD3"/>
    <w:rsid w:val="00E130BC"/>
    <w:rsid w:val="00E13857"/>
    <w:rsid w:val="00E14285"/>
    <w:rsid w:val="00E14A41"/>
    <w:rsid w:val="00E14D28"/>
    <w:rsid w:val="00E14D2E"/>
    <w:rsid w:val="00E14DF1"/>
    <w:rsid w:val="00E14E20"/>
    <w:rsid w:val="00E14E76"/>
    <w:rsid w:val="00E14E79"/>
    <w:rsid w:val="00E15124"/>
    <w:rsid w:val="00E1544E"/>
    <w:rsid w:val="00E155EF"/>
    <w:rsid w:val="00E1565E"/>
    <w:rsid w:val="00E1592C"/>
    <w:rsid w:val="00E15A9D"/>
    <w:rsid w:val="00E163D7"/>
    <w:rsid w:val="00E16736"/>
    <w:rsid w:val="00E16A70"/>
    <w:rsid w:val="00E16C81"/>
    <w:rsid w:val="00E16D69"/>
    <w:rsid w:val="00E16DC3"/>
    <w:rsid w:val="00E1731D"/>
    <w:rsid w:val="00E17535"/>
    <w:rsid w:val="00E1777F"/>
    <w:rsid w:val="00E17BF2"/>
    <w:rsid w:val="00E17DF4"/>
    <w:rsid w:val="00E17E6D"/>
    <w:rsid w:val="00E201CC"/>
    <w:rsid w:val="00E20914"/>
    <w:rsid w:val="00E20CB8"/>
    <w:rsid w:val="00E20D30"/>
    <w:rsid w:val="00E2100E"/>
    <w:rsid w:val="00E21066"/>
    <w:rsid w:val="00E21193"/>
    <w:rsid w:val="00E211E6"/>
    <w:rsid w:val="00E2121E"/>
    <w:rsid w:val="00E2132B"/>
    <w:rsid w:val="00E21477"/>
    <w:rsid w:val="00E214E5"/>
    <w:rsid w:val="00E2159D"/>
    <w:rsid w:val="00E215A6"/>
    <w:rsid w:val="00E217A6"/>
    <w:rsid w:val="00E21B3A"/>
    <w:rsid w:val="00E21E14"/>
    <w:rsid w:val="00E21E93"/>
    <w:rsid w:val="00E221B1"/>
    <w:rsid w:val="00E22557"/>
    <w:rsid w:val="00E225C6"/>
    <w:rsid w:val="00E22E52"/>
    <w:rsid w:val="00E23074"/>
    <w:rsid w:val="00E231DD"/>
    <w:rsid w:val="00E237DC"/>
    <w:rsid w:val="00E239B7"/>
    <w:rsid w:val="00E23CF1"/>
    <w:rsid w:val="00E23FA4"/>
    <w:rsid w:val="00E2429E"/>
    <w:rsid w:val="00E247DD"/>
    <w:rsid w:val="00E2484C"/>
    <w:rsid w:val="00E25065"/>
    <w:rsid w:val="00E250B4"/>
    <w:rsid w:val="00E2511B"/>
    <w:rsid w:val="00E2523D"/>
    <w:rsid w:val="00E2580D"/>
    <w:rsid w:val="00E25AA6"/>
    <w:rsid w:val="00E25B92"/>
    <w:rsid w:val="00E25C53"/>
    <w:rsid w:val="00E25E31"/>
    <w:rsid w:val="00E25FE3"/>
    <w:rsid w:val="00E2635E"/>
    <w:rsid w:val="00E264D6"/>
    <w:rsid w:val="00E26525"/>
    <w:rsid w:val="00E265FB"/>
    <w:rsid w:val="00E26840"/>
    <w:rsid w:val="00E269D5"/>
    <w:rsid w:val="00E26BAE"/>
    <w:rsid w:val="00E26C15"/>
    <w:rsid w:val="00E26E20"/>
    <w:rsid w:val="00E26F68"/>
    <w:rsid w:val="00E2741C"/>
    <w:rsid w:val="00E27610"/>
    <w:rsid w:val="00E27AB5"/>
    <w:rsid w:val="00E27B8C"/>
    <w:rsid w:val="00E27E0B"/>
    <w:rsid w:val="00E3011D"/>
    <w:rsid w:val="00E30852"/>
    <w:rsid w:val="00E30CB5"/>
    <w:rsid w:val="00E30DC8"/>
    <w:rsid w:val="00E3121B"/>
    <w:rsid w:val="00E31AE7"/>
    <w:rsid w:val="00E31D76"/>
    <w:rsid w:val="00E31E48"/>
    <w:rsid w:val="00E32074"/>
    <w:rsid w:val="00E327C2"/>
    <w:rsid w:val="00E32B9B"/>
    <w:rsid w:val="00E32EBF"/>
    <w:rsid w:val="00E32F99"/>
    <w:rsid w:val="00E3342C"/>
    <w:rsid w:val="00E33A24"/>
    <w:rsid w:val="00E33DF0"/>
    <w:rsid w:val="00E33ECD"/>
    <w:rsid w:val="00E33FF9"/>
    <w:rsid w:val="00E3494B"/>
    <w:rsid w:val="00E34988"/>
    <w:rsid w:val="00E3499E"/>
    <w:rsid w:val="00E349A1"/>
    <w:rsid w:val="00E34B55"/>
    <w:rsid w:val="00E34C3A"/>
    <w:rsid w:val="00E34F06"/>
    <w:rsid w:val="00E35002"/>
    <w:rsid w:val="00E3519E"/>
    <w:rsid w:val="00E35500"/>
    <w:rsid w:val="00E35BF3"/>
    <w:rsid w:val="00E35DA9"/>
    <w:rsid w:val="00E35F14"/>
    <w:rsid w:val="00E365B9"/>
    <w:rsid w:val="00E36711"/>
    <w:rsid w:val="00E3680E"/>
    <w:rsid w:val="00E36C32"/>
    <w:rsid w:val="00E36D38"/>
    <w:rsid w:val="00E36E85"/>
    <w:rsid w:val="00E3713F"/>
    <w:rsid w:val="00E3731D"/>
    <w:rsid w:val="00E375E8"/>
    <w:rsid w:val="00E37A11"/>
    <w:rsid w:val="00E37BB4"/>
    <w:rsid w:val="00E37CBB"/>
    <w:rsid w:val="00E4095F"/>
    <w:rsid w:val="00E40D1B"/>
    <w:rsid w:val="00E410EA"/>
    <w:rsid w:val="00E4144D"/>
    <w:rsid w:val="00E4151D"/>
    <w:rsid w:val="00E416A9"/>
    <w:rsid w:val="00E4210F"/>
    <w:rsid w:val="00E4226E"/>
    <w:rsid w:val="00E42489"/>
    <w:rsid w:val="00E4253D"/>
    <w:rsid w:val="00E42574"/>
    <w:rsid w:val="00E4286C"/>
    <w:rsid w:val="00E4290E"/>
    <w:rsid w:val="00E42B0F"/>
    <w:rsid w:val="00E42F09"/>
    <w:rsid w:val="00E4332A"/>
    <w:rsid w:val="00E437C5"/>
    <w:rsid w:val="00E43843"/>
    <w:rsid w:val="00E43B53"/>
    <w:rsid w:val="00E43CE0"/>
    <w:rsid w:val="00E43D46"/>
    <w:rsid w:val="00E43E57"/>
    <w:rsid w:val="00E4419C"/>
    <w:rsid w:val="00E44A1E"/>
    <w:rsid w:val="00E44A3C"/>
    <w:rsid w:val="00E44C6F"/>
    <w:rsid w:val="00E44DEA"/>
    <w:rsid w:val="00E4502F"/>
    <w:rsid w:val="00E454A3"/>
    <w:rsid w:val="00E4556C"/>
    <w:rsid w:val="00E4557F"/>
    <w:rsid w:val="00E45A1A"/>
    <w:rsid w:val="00E45A22"/>
    <w:rsid w:val="00E45B3F"/>
    <w:rsid w:val="00E45FE8"/>
    <w:rsid w:val="00E4603E"/>
    <w:rsid w:val="00E46648"/>
    <w:rsid w:val="00E46A64"/>
    <w:rsid w:val="00E46CA6"/>
    <w:rsid w:val="00E46E1E"/>
    <w:rsid w:val="00E47386"/>
    <w:rsid w:val="00E4753A"/>
    <w:rsid w:val="00E47545"/>
    <w:rsid w:val="00E47A99"/>
    <w:rsid w:val="00E47CC0"/>
    <w:rsid w:val="00E47D9F"/>
    <w:rsid w:val="00E47DCF"/>
    <w:rsid w:val="00E47E7A"/>
    <w:rsid w:val="00E50190"/>
    <w:rsid w:val="00E501AA"/>
    <w:rsid w:val="00E501E2"/>
    <w:rsid w:val="00E50362"/>
    <w:rsid w:val="00E5040A"/>
    <w:rsid w:val="00E507F3"/>
    <w:rsid w:val="00E509D6"/>
    <w:rsid w:val="00E50A88"/>
    <w:rsid w:val="00E50ADA"/>
    <w:rsid w:val="00E50BA6"/>
    <w:rsid w:val="00E50C7E"/>
    <w:rsid w:val="00E50D57"/>
    <w:rsid w:val="00E50D84"/>
    <w:rsid w:val="00E50E22"/>
    <w:rsid w:val="00E50E2D"/>
    <w:rsid w:val="00E51684"/>
    <w:rsid w:val="00E51851"/>
    <w:rsid w:val="00E51A28"/>
    <w:rsid w:val="00E51B93"/>
    <w:rsid w:val="00E51BC8"/>
    <w:rsid w:val="00E5210E"/>
    <w:rsid w:val="00E522B3"/>
    <w:rsid w:val="00E52587"/>
    <w:rsid w:val="00E52A40"/>
    <w:rsid w:val="00E52AB7"/>
    <w:rsid w:val="00E53661"/>
    <w:rsid w:val="00E53C77"/>
    <w:rsid w:val="00E53DB7"/>
    <w:rsid w:val="00E54332"/>
    <w:rsid w:val="00E545EC"/>
    <w:rsid w:val="00E54701"/>
    <w:rsid w:val="00E5473E"/>
    <w:rsid w:val="00E5480B"/>
    <w:rsid w:val="00E54935"/>
    <w:rsid w:val="00E54A53"/>
    <w:rsid w:val="00E54EB8"/>
    <w:rsid w:val="00E55001"/>
    <w:rsid w:val="00E55225"/>
    <w:rsid w:val="00E55481"/>
    <w:rsid w:val="00E55511"/>
    <w:rsid w:val="00E556A2"/>
    <w:rsid w:val="00E559CC"/>
    <w:rsid w:val="00E55A79"/>
    <w:rsid w:val="00E55C6F"/>
    <w:rsid w:val="00E56122"/>
    <w:rsid w:val="00E563F6"/>
    <w:rsid w:val="00E5694D"/>
    <w:rsid w:val="00E56C16"/>
    <w:rsid w:val="00E56C90"/>
    <w:rsid w:val="00E56D3E"/>
    <w:rsid w:val="00E56D41"/>
    <w:rsid w:val="00E56EC4"/>
    <w:rsid w:val="00E56ED6"/>
    <w:rsid w:val="00E572B7"/>
    <w:rsid w:val="00E57A1C"/>
    <w:rsid w:val="00E57C51"/>
    <w:rsid w:val="00E57D1C"/>
    <w:rsid w:val="00E57F5E"/>
    <w:rsid w:val="00E603A9"/>
    <w:rsid w:val="00E60481"/>
    <w:rsid w:val="00E60B20"/>
    <w:rsid w:val="00E60F52"/>
    <w:rsid w:val="00E61607"/>
    <w:rsid w:val="00E6193A"/>
    <w:rsid w:val="00E61AB5"/>
    <w:rsid w:val="00E61F25"/>
    <w:rsid w:val="00E6229A"/>
    <w:rsid w:val="00E6234C"/>
    <w:rsid w:val="00E62740"/>
    <w:rsid w:val="00E62983"/>
    <w:rsid w:val="00E62CC7"/>
    <w:rsid w:val="00E6340A"/>
    <w:rsid w:val="00E6380C"/>
    <w:rsid w:val="00E6396E"/>
    <w:rsid w:val="00E63D7E"/>
    <w:rsid w:val="00E63F9C"/>
    <w:rsid w:val="00E64078"/>
    <w:rsid w:val="00E640EB"/>
    <w:rsid w:val="00E64193"/>
    <w:rsid w:val="00E642C0"/>
    <w:rsid w:val="00E64A04"/>
    <w:rsid w:val="00E64A48"/>
    <w:rsid w:val="00E64A8E"/>
    <w:rsid w:val="00E6534A"/>
    <w:rsid w:val="00E65839"/>
    <w:rsid w:val="00E66661"/>
    <w:rsid w:val="00E66735"/>
    <w:rsid w:val="00E66B21"/>
    <w:rsid w:val="00E66CCE"/>
    <w:rsid w:val="00E66DCA"/>
    <w:rsid w:val="00E66DE5"/>
    <w:rsid w:val="00E6754F"/>
    <w:rsid w:val="00E67847"/>
    <w:rsid w:val="00E67F10"/>
    <w:rsid w:val="00E70253"/>
    <w:rsid w:val="00E70878"/>
    <w:rsid w:val="00E70F1D"/>
    <w:rsid w:val="00E7151A"/>
    <w:rsid w:val="00E715CF"/>
    <w:rsid w:val="00E7186E"/>
    <w:rsid w:val="00E7192A"/>
    <w:rsid w:val="00E71F1D"/>
    <w:rsid w:val="00E72671"/>
    <w:rsid w:val="00E727BC"/>
    <w:rsid w:val="00E72AF8"/>
    <w:rsid w:val="00E72EAA"/>
    <w:rsid w:val="00E7334B"/>
    <w:rsid w:val="00E734E6"/>
    <w:rsid w:val="00E73630"/>
    <w:rsid w:val="00E73AF6"/>
    <w:rsid w:val="00E74479"/>
    <w:rsid w:val="00E74604"/>
    <w:rsid w:val="00E747A1"/>
    <w:rsid w:val="00E747F7"/>
    <w:rsid w:val="00E74A0E"/>
    <w:rsid w:val="00E74B26"/>
    <w:rsid w:val="00E7512F"/>
    <w:rsid w:val="00E76269"/>
    <w:rsid w:val="00E7627C"/>
    <w:rsid w:val="00E7682F"/>
    <w:rsid w:val="00E76938"/>
    <w:rsid w:val="00E77185"/>
    <w:rsid w:val="00E77220"/>
    <w:rsid w:val="00E779F2"/>
    <w:rsid w:val="00E77A0A"/>
    <w:rsid w:val="00E77E7D"/>
    <w:rsid w:val="00E801C3"/>
    <w:rsid w:val="00E8037C"/>
    <w:rsid w:val="00E80D88"/>
    <w:rsid w:val="00E81143"/>
    <w:rsid w:val="00E81716"/>
    <w:rsid w:val="00E8187C"/>
    <w:rsid w:val="00E825D7"/>
    <w:rsid w:val="00E82617"/>
    <w:rsid w:val="00E82795"/>
    <w:rsid w:val="00E82930"/>
    <w:rsid w:val="00E82949"/>
    <w:rsid w:val="00E82A3A"/>
    <w:rsid w:val="00E82E8E"/>
    <w:rsid w:val="00E82FC3"/>
    <w:rsid w:val="00E82FED"/>
    <w:rsid w:val="00E8383C"/>
    <w:rsid w:val="00E838DE"/>
    <w:rsid w:val="00E83CE4"/>
    <w:rsid w:val="00E83F1E"/>
    <w:rsid w:val="00E8418E"/>
    <w:rsid w:val="00E843A4"/>
    <w:rsid w:val="00E84C03"/>
    <w:rsid w:val="00E84CBD"/>
    <w:rsid w:val="00E84E5E"/>
    <w:rsid w:val="00E850F8"/>
    <w:rsid w:val="00E859A4"/>
    <w:rsid w:val="00E85DEA"/>
    <w:rsid w:val="00E8613E"/>
    <w:rsid w:val="00E86223"/>
    <w:rsid w:val="00E8625B"/>
    <w:rsid w:val="00E86418"/>
    <w:rsid w:val="00E866E0"/>
    <w:rsid w:val="00E8719D"/>
    <w:rsid w:val="00E87B49"/>
    <w:rsid w:val="00E9042C"/>
    <w:rsid w:val="00E905D1"/>
    <w:rsid w:val="00E90631"/>
    <w:rsid w:val="00E90E61"/>
    <w:rsid w:val="00E914A7"/>
    <w:rsid w:val="00E914DD"/>
    <w:rsid w:val="00E914E6"/>
    <w:rsid w:val="00E91590"/>
    <w:rsid w:val="00E91997"/>
    <w:rsid w:val="00E91B27"/>
    <w:rsid w:val="00E91BBA"/>
    <w:rsid w:val="00E92025"/>
    <w:rsid w:val="00E92055"/>
    <w:rsid w:val="00E92307"/>
    <w:rsid w:val="00E9230C"/>
    <w:rsid w:val="00E92633"/>
    <w:rsid w:val="00E92647"/>
    <w:rsid w:val="00E9269E"/>
    <w:rsid w:val="00E928AE"/>
    <w:rsid w:val="00E92ADD"/>
    <w:rsid w:val="00E92D18"/>
    <w:rsid w:val="00E92D83"/>
    <w:rsid w:val="00E92E52"/>
    <w:rsid w:val="00E9302D"/>
    <w:rsid w:val="00E932E8"/>
    <w:rsid w:val="00E9330B"/>
    <w:rsid w:val="00E933A8"/>
    <w:rsid w:val="00E933B6"/>
    <w:rsid w:val="00E935CC"/>
    <w:rsid w:val="00E936EE"/>
    <w:rsid w:val="00E9383B"/>
    <w:rsid w:val="00E93B5C"/>
    <w:rsid w:val="00E93DE6"/>
    <w:rsid w:val="00E93FF6"/>
    <w:rsid w:val="00E944F0"/>
    <w:rsid w:val="00E94817"/>
    <w:rsid w:val="00E9487D"/>
    <w:rsid w:val="00E94BD3"/>
    <w:rsid w:val="00E94C1C"/>
    <w:rsid w:val="00E94E0A"/>
    <w:rsid w:val="00E952E3"/>
    <w:rsid w:val="00E956CB"/>
    <w:rsid w:val="00E95759"/>
    <w:rsid w:val="00E958FF"/>
    <w:rsid w:val="00E95A19"/>
    <w:rsid w:val="00E96171"/>
    <w:rsid w:val="00E963C7"/>
    <w:rsid w:val="00E963DE"/>
    <w:rsid w:val="00E96542"/>
    <w:rsid w:val="00E96551"/>
    <w:rsid w:val="00E9664C"/>
    <w:rsid w:val="00E96B38"/>
    <w:rsid w:val="00E96E75"/>
    <w:rsid w:val="00E9725D"/>
    <w:rsid w:val="00E973BE"/>
    <w:rsid w:val="00E97532"/>
    <w:rsid w:val="00E9769E"/>
    <w:rsid w:val="00E97821"/>
    <w:rsid w:val="00EA017B"/>
    <w:rsid w:val="00EA01A3"/>
    <w:rsid w:val="00EA0236"/>
    <w:rsid w:val="00EA0245"/>
    <w:rsid w:val="00EA02C1"/>
    <w:rsid w:val="00EA04C1"/>
    <w:rsid w:val="00EA0713"/>
    <w:rsid w:val="00EA08DA"/>
    <w:rsid w:val="00EA090A"/>
    <w:rsid w:val="00EA0BA2"/>
    <w:rsid w:val="00EA0BBB"/>
    <w:rsid w:val="00EA0CA2"/>
    <w:rsid w:val="00EA15F1"/>
    <w:rsid w:val="00EA1A48"/>
    <w:rsid w:val="00EA1CCB"/>
    <w:rsid w:val="00EA1D74"/>
    <w:rsid w:val="00EA2030"/>
    <w:rsid w:val="00EA20BA"/>
    <w:rsid w:val="00EA21AE"/>
    <w:rsid w:val="00EA244C"/>
    <w:rsid w:val="00EA2676"/>
    <w:rsid w:val="00EA2D6F"/>
    <w:rsid w:val="00EA303F"/>
    <w:rsid w:val="00EA32BC"/>
    <w:rsid w:val="00EA351C"/>
    <w:rsid w:val="00EA3B0D"/>
    <w:rsid w:val="00EA3D62"/>
    <w:rsid w:val="00EA4061"/>
    <w:rsid w:val="00EA426F"/>
    <w:rsid w:val="00EA428E"/>
    <w:rsid w:val="00EA42A4"/>
    <w:rsid w:val="00EA48B5"/>
    <w:rsid w:val="00EA4A88"/>
    <w:rsid w:val="00EA4D85"/>
    <w:rsid w:val="00EA5513"/>
    <w:rsid w:val="00EA58D1"/>
    <w:rsid w:val="00EA5AB4"/>
    <w:rsid w:val="00EA5ADA"/>
    <w:rsid w:val="00EA5CF1"/>
    <w:rsid w:val="00EA5D9E"/>
    <w:rsid w:val="00EA5DE3"/>
    <w:rsid w:val="00EA5ECB"/>
    <w:rsid w:val="00EA6942"/>
    <w:rsid w:val="00EA6AF3"/>
    <w:rsid w:val="00EA6DCA"/>
    <w:rsid w:val="00EA70B5"/>
    <w:rsid w:val="00EA73A6"/>
    <w:rsid w:val="00EA75C4"/>
    <w:rsid w:val="00EA7991"/>
    <w:rsid w:val="00EA79CF"/>
    <w:rsid w:val="00EA7A7F"/>
    <w:rsid w:val="00EA7A93"/>
    <w:rsid w:val="00EB0104"/>
    <w:rsid w:val="00EB0142"/>
    <w:rsid w:val="00EB01FB"/>
    <w:rsid w:val="00EB01FC"/>
    <w:rsid w:val="00EB02B8"/>
    <w:rsid w:val="00EB051B"/>
    <w:rsid w:val="00EB07A9"/>
    <w:rsid w:val="00EB07E3"/>
    <w:rsid w:val="00EB0A0E"/>
    <w:rsid w:val="00EB0C8E"/>
    <w:rsid w:val="00EB14B9"/>
    <w:rsid w:val="00EB19AB"/>
    <w:rsid w:val="00EB1EB9"/>
    <w:rsid w:val="00EB2001"/>
    <w:rsid w:val="00EB2092"/>
    <w:rsid w:val="00EB2107"/>
    <w:rsid w:val="00EB22FD"/>
    <w:rsid w:val="00EB28DF"/>
    <w:rsid w:val="00EB29A6"/>
    <w:rsid w:val="00EB2AE5"/>
    <w:rsid w:val="00EB2B2A"/>
    <w:rsid w:val="00EB2B8B"/>
    <w:rsid w:val="00EB2C9C"/>
    <w:rsid w:val="00EB2DA3"/>
    <w:rsid w:val="00EB3081"/>
    <w:rsid w:val="00EB3489"/>
    <w:rsid w:val="00EB3752"/>
    <w:rsid w:val="00EB3839"/>
    <w:rsid w:val="00EB3D7F"/>
    <w:rsid w:val="00EB3F37"/>
    <w:rsid w:val="00EB3F5E"/>
    <w:rsid w:val="00EB438E"/>
    <w:rsid w:val="00EB4975"/>
    <w:rsid w:val="00EB4A21"/>
    <w:rsid w:val="00EB4BB0"/>
    <w:rsid w:val="00EB4E7F"/>
    <w:rsid w:val="00EB4FC9"/>
    <w:rsid w:val="00EB5032"/>
    <w:rsid w:val="00EB5173"/>
    <w:rsid w:val="00EB51CA"/>
    <w:rsid w:val="00EB5780"/>
    <w:rsid w:val="00EB5788"/>
    <w:rsid w:val="00EB5C3D"/>
    <w:rsid w:val="00EB5F76"/>
    <w:rsid w:val="00EB5FC8"/>
    <w:rsid w:val="00EB6300"/>
    <w:rsid w:val="00EB6539"/>
    <w:rsid w:val="00EB68A0"/>
    <w:rsid w:val="00EB69B3"/>
    <w:rsid w:val="00EB6B95"/>
    <w:rsid w:val="00EB6D7E"/>
    <w:rsid w:val="00EB6D88"/>
    <w:rsid w:val="00EB7259"/>
    <w:rsid w:val="00EB783E"/>
    <w:rsid w:val="00EB796C"/>
    <w:rsid w:val="00EB7D81"/>
    <w:rsid w:val="00EC02E0"/>
    <w:rsid w:val="00EC0309"/>
    <w:rsid w:val="00EC073C"/>
    <w:rsid w:val="00EC08B7"/>
    <w:rsid w:val="00EC1112"/>
    <w:rsid w:val="00EC1290"/>
    <w:rsid w:val="00EC1941"/>
    <w:rsid w:val="00EC1C39"/>
    <w:rsid w:val="00EC200C"/>
    <w:rsid w:val="00EC2267"/>
    <w:rsid w:val="00EC2392"/>
    <w:rsid w:val="00EC2584"/>
    <w:rsid w:val="00EC2602"/>
    <w:rsid w:val="00EC2774"/>
    <w:rsid w:val="00EC30CD"/>
    <w:rsid w:val="00EC315A"/>
    <w:rsid w:val="00EC3B20"/>
    <w:rsid w:val="00EC3D56"/>
    <w:rsid w:val="00EC3DC0"/>
    <w:rsid w:val="00EC3DC6"/>
    <w:rsid w:val="00EC4097"/>
    <w:rsid w:val="00EC40D6"/>
    <w:rsid w:val="00EC41D0"/>
    <w:rsid w:val="00EC41E7"/>
    <w:rsid w:val="00EC42D1"/>
    <w:rsid w:val="00EC440F"/>
    <w:rsid w:val="00EC46D1"/>
    <w:rsid w:val="00EC4C12"/>
    <w:rsid w:val="00EC4C9A"/>
    <w:rsid w:val="00EC4FA4"/>
    <w:rsid w:val="00EC5329"/>
    <w:rsid w:val="00EC56DE"/>
    <w:rsid w:val="00EC5848"/>
    <w:rsid w:val="00EC59F5"/>
    <w:rsid w:val="00EC5A9B"/>
    <w:rsid w:val="00EC5C53"/>
    <w:rsid w:val="00EC5CDA"/>
    <w:rsid w:val="00EC5D2B"/>
    <w:rsid w:val="00EC5DB0"/>
    <w:rsid w:val="00EC5EDF"/>
    <w:rsid w:val="00EC5F34"/>
    <w:rsid w:val="00EC6131"/>
    <w:rsid w:val="00EC6575"/>
    <w:rsid w:val="00EC6736"/>
    <w:rsid w:val="00EC6A2C"/>
    <w:rsid w:val="00EC6BDC"/>
    <w:rsid w:val="00EC6E84"/>
    <w:rsid w:val="00EC709E"/>
    <w:rsid w:val="00EC7114"/>
    <w:rsid w:val="00EC77A8"/>
    <w:rsid w:val="00EC7837"/>
    <w:rsid w:val="00EC7873"/>
    <w:rsid w:val="00EC7A50"/>
    <w:rsid w:val="00EC7AC0"/>
    <w:rsid w:val="00EC7B12"/>
    <w:rsid w:val="00EC7C71"/>
    <w:rsid w:val="00ED0C43"/>
    <w:rsid w:val="00ED0CAA"/>
    <w:rsid w:val="00ED11B3"/>
    <w:rsid w:val="00ED1227"/>
    <w:rsid w:val="00ED1483"/>
    <w:rsid w:val="00ED16F9"/>
    <w:rsid w:val="00ED1A57"/>
    <w:rsid w:val="00ED1A88"/>
    <w:rsid w:val="00ED1B89"/>
    <w:rsid w:val="00ED1DF0"/>
    <w:rsid w:val="00ED2553"/>
    <w:rsid w:val="00ED25E6"/>
    <w:rsid w:val="00ED29C6"/>
    <w:rsid w:val="00ED2A5A"/>
    <w:rsid w:val="00ED2B5D"/>
    <w:rsid w:val="00ED3598"/>
    <w:rsid w:val="00ED395D"/>
    <w:rsid w:val="00ED40A2"/>
    <w:rsid w:val="00ED4272"/>
    <w:rsid w:val="00ED4356"/>
    <w:rsid w:val="00ED45F6"/>
    <w:rsid w:val="00ED4615"/>
    <w:rsid w:val="00ED47CE"/>
    <w:rsid w:val="00ED4891"/>
    <w:rsid w:val="00ED494D"/>
    <w:rsid w:val="00ED495A"/>
    <w:rsid w:val="00ED4A08"/>
    <w:rsid w:val="00ED4B2C"/>
    <w:rsid w:val="00ED5284"/>
    <w:rsid w:val="00ED53F2"/>
    <w:rsid w:val="00ED5BCD"/>
    <w:rsid w:val="00ED5EBF"/>
    <w:rsid w:val="00ED6113"/>
    <w:rsid w:val="00ED6165"/>
    <w:rsid w:val="00ED624D"/>
    <w:rsid w:val="00ED6403"/>
    <w:rsid w:val="00ED6442"/>
    <w:rsid w:val="00ED66FA"/>
    <w:rsid w:val="00ED6783"/>
    <w:rsid w:val="00ED67A9"/>
    <w:rsid w:val="00ED6FBF"/>
    <w:rsid w:val="00ED74BA"/>
    <w:rsid w:val="00ED75C6"/>
    <w:rsid w:val="00ED75F7"/>
    <w:rsid w:val="00ED761D"/>
    <w:rsid w:val="00ED7677"/>
    <w:rsid w:val="00ED7727"/>
    <w:rsid w:val="00ED7759"/>
    <w:rsid w:val="00ED7AA3"/>
    <w:rsid w:val="00ED7FB9"/>
    <w:rsid w:val="00EE0203"/>
    <w:rsid w:val="00EE02D4"/>
    <w:rsid w:val="00EE0336"/>
    <w:rsid w:val="00EE0455"/>
    <w:rsid w:val="00EE0576"/>
    <w:rsid w:val="00EE0629"/>
    <w:rsid w:val="00EE0704"/>
    <w:rsid w:val="00EE0CA3"/>
    <w:rsid w:val="00EE0D6B"/>
    <w:rsid w:val="00EE0DA1"/>
    <w:rsid w:val="00EE0F42"/>
    <w:rsid w:val="00EE1170"/>
    <w:rsid w:val="00EE118D"/>
    <w:rsid w:val="00EE121B"/>
    <w:rsid w:val="00EE1458"/>
    <w:rsid w:val="00EE164C"/>
    <w:rsid w:val="00EE165F"/>
    <w:rsid w:val="00EE170B"/>
    <w:rsid w:val="00EE18AD"/>
    <w:rsid w:val="00EE1B88"/>
    <w:rsid w:val="00EE1F34"/>
    <w:rsid w:val="00EE1F82"/>
    <w:rsid w:val="00EE1FFC"/>
    <w:rsid w:val="00EE2123"/>
    <w:rsid w:val="00EE22B5"/>
    <w:rsid w:val="00EE25EB"/>
    <w:rsid w:val="00EE2640"/>
    <w:rsid w:val="00EE28C2"/>
    <w:rsid w:val="00EE2921"/>
    <w:rsid w:val="00EE2B10"/>
    <w:rsid w:val="00EE2CDD"/>
    <w:rsid w:val="00EE2E2F"/>
    <w:rsid w:val="00EE2F50"/>
    <w:rsid w:val="00EE3054"/>
    <w:rsid w:val="00EE3105"/>
    <w:rsid w:val="00EE38AB"/>
    <w:rsid w:val="00EE38EF"/>
    <w:rsid w:val="00EE3C11"/>
    <w:rsid w:val="00EE4005"/>
    <w:rsid w:val="00EE41BB"/>
    <w:rsid w:val="00EE4261"/>
    <w:rsid w:val="00EE481E"/>
    <w:rsid w:val="00EE5216"/>
    <w:rsid w:val="00EE53B5"/>
    <w:rsid w:val="00EE5406"/>
    <w:rsid w:val="00EE58C6"/>
    <w:rsid w:val="00EE5A01"/>
    <w:rsid w:val="00EE5CE5"/>
    <w:rsid w:val="00EE5D01"/>
    <w:rsid w:val="00EE6190"/>
    <w:rsid w:val="00EE63C5"/>
    <w:rsid w:val="00EE656C"/>
    <w:rsid w:val="00EE65A7"/>
    <w:rsid w:val="00EE66B9"/>
    <w:rsid w:val="00EE6D74"/>
    <w:rsid w:val="00EE723B"/>
    <w:rsid w:val="00EE75B1"/>
    <w:rsid w:val="00EF01BE"/>
    <w:rsid w:val="00EF02F6"/>
    <w:rsid w:val="00EF0317"/>
    <w:rsid w:val="00EF03A3"/>
    <w:rsid w:val="00EF03F6"/>
    <w:rsid w:val="00EF04D8"/>
    <w:rsid w:val="00EF07AB"/>
    <w:rsid w:val="00EF0B4F"/>
    <w:rsid w:val="00EF0DD7"/>
    <w:rsid w:val="00EF0EF6"/>
    <w:rsid w:val="00EF0F1F"/>
    <w:rsid w:val="00EF0FD5"/>
    <w:rsid w:val="00EF1312"/>
    <w:rsid w:val="00EF13B6"/>
    <w:rsid w:val="00EF1A21"/>
    <w:rsid w:val="00EF1AC9"/>
    <w:rsid w:val="00EF1CED"/>
    <w:rsid w:val="00EF2245"/>
    <w:rsid w:val="00EF2332"/>
    <w:rsid w:val="00EF257D"/>
    <w:rsid w:val="00EF2A26"/>
    <w:rsid w:val="00EF2CC4"/>
    <w:rsid w:val="00EF2D48"/>
    <w:rsid w:val="00EF2FB2"/>
    <w:rsid w:val="00EF35D4"/>
    <w:rsid w:val="00EF363C"/>
    <w:rsid w:val="00EF3896"/>
    <w:rsid w:val="00EF3AB2"/>
    <w:rsid w:val="00EF3B18"/>
    <w:rsid w:val="00EF3E17"/>
    <w:rsid w:val="00EF42E6"/>
    <w:rsid w:val="00EF4490"/>
    <w:rsid w:val="00EF4716"/>
    <w:rsid w:val="00EF4A2D"/>
    <w:rsid w:val="00EF4A4F"/>
    <w:rsid w:val="00EF4AE1"/>
    <w:rsid w:val="00EF4B65"/>
    <w:rsid w:val="00EF4C13"/>
    <w:rsid w:val="00EF4C7A"/>
    <w:rsid w:val="00EF4FA4"/>
    <w:rsid w:val="00EF51CB"/>
    <w:rsid w:val="00EF52D4"/>
    <w:rsid w:val="00EF544F"/>
    <w:rsid w:val="00EF579B"/>
    <w:rsid w:val="00EF5832"/>
    <w:rsid w:val="00EF5933"/>
    <w:rsid w:val="00EF5A49"/>
    <w:rsid w:val="00EF5D19"/>
    <w:rsid w:val="00EF5D7B"/>
    <w:rsid w:val="00EF5EE2"/>
    <w:rsid w:val="00EF66EC"/>
    <w:rsid w:val="00EF6AC3"/>
    <w:rsid w:val="00EF6E80"/>
    <w:rsid w:val="00EF6F25"/>
    <w:rsid w:val="00EF754C"/>
    <w:rsid w:val="00EF7653"/>
    <w:rsid w:val="00EF7B52"/>
    <w:rsid w:val="00EF7BCA"/>
    <w:rsid w:val="00EF7D0B"/>
    <w:rsid w:val="00EF7D69"/>
    <w:rsid w:val="00F00300"/>
    <w:rsid w:val="00F00744"/>
    <w:rsid w:val="00F00B44"/>
    <w:rsid w:val="00F00C0F"/>
    <w:rsid w:val="00F00D12"/>
    <w:rsid w:val="00F00D9E"/>
    <w:rsid w:val="00F00DFB"/>
    <w:rsid w:val="00F0123A"/>
    <w:rsid w:val="00F01289"/>
    <w:rsid w:val="00F01480"/>
    <w:rsid w:val="00F014E5"/>
    <w:rsid w:val="00F0175E"/>
    <w:rsid w:val="00F018BF"/>
    <w:rsid w:val="00F0199C"/>
    <w:rsid w:val="00F01A07"/>
    <w:rsid w:val="00F01A4F"/>
    <w:rsid w:val="00F01C7F"/>
    <w:rsid w:val="00F02197"/>
    <w:rsid w:val="00F02A35"/>
    <w:rsid w:val="00F02B92"/>
    <w:rsid w:val="00F02BB6"/>
    <w:rsid w:val="00F02D14"/>
    <w:rsid w:val="00F02F0A"/>
    <w:rsid w:val="00F032DE"/>
    <w:rsid w:val="00F03354"/>
    <w:rsid w:val="00F03541"/>
    <w:rsid w:val="00F0359D"/>
    <w:rsid w:val="00F035F5"/>
    <w:rsid w:val="00F03D24"/>
    <w:rsid w:val="00F03F11"/>
    <w:rsid w:val="00F03F88"/>
    <w:rsid w:val="00F0401A"/>
    <w:rsid w:val="00F042E2"/>
    <w:rsid w:val="00F0454F"/>
    <w:rsid w:val="00F04EE0"/>
    <w:rsid w:val="00F04FF0"/>
    <w:rsid w:val="00F05703"/>
    <w:rsid w:val="00F05BA3"/>
    <w:rsid w:val="00F05CD1"/>
    <w:rsid w:val="00F0646F"/>
    <w:rsid w:val="00F06598"/>
    <w:rsid w:val="00F06853"/>
    <w:rsid w:val="00F071A9"/>
    <w:rsid w:val="00F071FF"/>
    <w:rsid w:val="00F07604"/>
    <w:rsid w:val="00F077D4"/>
    <w:rsid w:val="00F07973"/>
    <w:rsid w:val="00F07E2D"/>
    <w:rsid w:val="00F07E31"/>
    <w:rsid w:val="00F105FB"/>
    <w:rsid w:val="00F10731"/>
    <w:rsid w:val="00F107DE"/>
    <w:rsid w:val="00F10B80"/>
    <w:rsid w:val="00F10D04"/>
    <w:rsid w:val="00F10F0A"/>
    <w:rsid w:val="00F10F1B"/>
    <w:rsid w:val="00F10FB8"/>
    <w:rsid w:val="00F1101B"/>
    <w:rsid w:val="00F11214"/>
    <w:rsid w:val="00F11471"/>
    <w:rsid w:val="00F115D1"/>
    <w:rsid w:val="00F11C67"/>
    <w:rsid w:val="00F11F9C"/>
    <w:rsid w:val="00F120E2"/>
    <w:rsid w:val="00F12215"/>
    <w:rsid w:val="00F123FD"/>
    <w:rsid w:val="00F12795"/>
    <w:rsid w:val="00F127A4"/>
    <w:rsid w:val="00F12B20"/>
    <w:rsid w:val="00F12D90"/>
    <w:rsid w:val="00F12DD8"/>
    <w:rsid w:val="00F13002"/>
    <w:rsid w:val="00F132C8"/>
    <w:rsid w:val="00F132FA"/>
    <w:rsid w:val="00F13307"/>
    <w:rsid w:val="00F13665"/>
    <w:rsid w:val="00F137BA"/>
    <w:rsid w:val="00F1445A"/>
    <w:rsid w:val="00F1479D"/>
    <w:rsid w:val="00F1493E"/>
    <w:rsid w:val="00F149A3"/>
    <w:rsid w:val="00F14F0A"/>
    <w:rsid w:val="00F14F84"/>
    <w:rsid w:val="00F151A4"/>
    <w:rsid w:val="00F1523B"/>
    <w:rsid w:val="00F152B6"/>
    <w:rsid w:val="00F15556"/>
    <w:rsid w:val="00F15598"/>
    <w:rsid w:val="00F15C37"/>
    <w:rsid w:val="00F15F8C"/>
    <w:rsid w:val="00F163ED"/>
    <w:rsid w:val="00F16564"/>
    <w:rsid w:val="00F16785"/>
    <w:rsid w:val="00F169EE"/>
    <w:rsid w:val="00F16C94"/>
    <w:rsid w:val="00F16EF9"/>
    <w:rsid w:val="00F16F8A"/>
    <w:rsid w:val="00F17274"/>
    <w:rsid w:val="00F176DE"/>
    <w:rsid w:val="00F202BC"/>
    <w:rsid w:val="00F2056B"/>
    <w:rsid w:val="00F2077D"/>
    <w:rsid w:val="00F20884"/>
    <w:rsid w:val="00F20997"/>
    <w:rsid w:val="00F20D75"/>
    <w:rsid w:val="00F20F4C"/>
    <w:rsid w:val="00F20F9C"/>
    <w:rsid w:val="00F210B2"/>
    <w:rsid w:val="00F21114"/>
    <w:rsid w:val="00F2130D"/>
    <w:rsid w:val="00F2132B"/>
    <w:rsid w:val="00F21383"/>
    <w:rsid w:val="00F21604"/>
    <w:rsid w:val="00F21BEF"/>
    <w:rsid w:val="00F21FEC"/>
    <w:rsid w:val="00F22349"/>
    <w:rsid w:val="00F22570"/>
    <w:rsid w:val="00F2297D"/>
    <w:rsid w:val="00F22A37"/>
    <w:rsid w:val="00F22B98"/>
    <w:rsid w:val="00F22BAD"/>
    <w:rsid w:val="00F22F01"/>
    <w:rsid w:val="00F23308"/>
    <w:rsid w:val="00F2338C"/>
    <w:rsid w:val="00F23AA9"/>
    <w:rsid w:val="00F23D14"/>
    <w:rsid w:val="00F23E3E"/>
    <w:rsid w:val="00F23F2A"/>
    <w:rsid w:val="00F2420A"/>
    <w:rsid w:val="00F2440D"/>
    <w:rsid w:val="00F244A3"/>
    <w:rsid w:val="00F24635"/>
    <w:rsid w:val="00F24835"/>
    <w:rsid w:val="00F24989"/>
    <w:rsid w:val="00F24990"/>
    <w:rsid w:val="00F249EB"/>
    <w:rsid w:val="00F24A0E"/>
    <w:rsid w:val="00F24A79"/>
    <w:rsid w:val="00F25566"/>
    <w:rsid w:val="00F25BD8"/>
    <w:rsid w:val="00F25F15"/>
    <w:rsid w:val="00F263A3"/>
    <w:rsid w:val="00F264CC"/>
    <w:rsid w:val="00F2657A"/>
    <w:rsid w:val="00F266D1"/>
    <w:rsid w:val="00F26772"/>
    <w:rsid w:val="00F26A47"/>
    <w:rsid w:val="00F26A67"/>
    <w:rsid w:val="00F27470"/>
    <w:rsid w:val="00F277FD"/>
    <w:rsid w:val="00F278CF"/>
    <w:rsid w:val="00F27EFF"/>
    <w:rsid w:val="00F303B7"/>
    <w:rsid w:val="00F30766"/>
    <w:rsid w:val="00F30858"/>
    <w:rsid w:val="00F31718"/>
    <w:rsid w:val="00F31925"/>
    <w:rsid w:val="00F31DD0"/>
    <w:rsid w:val="00F31DF1"/>
    <w:rsid w:val="00F3200A"/>
    <w:rsid w:val="00F3211E"/>
    <w:rsid w:val="00F32489"/>
    <w:rsid w:val="00F32623"/>
    <w:rsid w:val="00F32B17"/>
    <w:rsid w:val="00F32B78"/>
    <w:rsid w:val="00F3320B"/>
    <w:rsid w:val="00F33547"/>
    <w:rsid w:val="00F33636"/>
    <w:rsid w:val="00F337A4"/>
    <w:rsid w:val="00F33930"/>
    <w:rsid w:val="00F33B70"/>
    <w:rsid w:val="00F33EC2"/>
    <w:rsid w:val="00F340AB"/>
    <w:rsid w:val="00F34651"/>
    <w:rsid w:val="00F346A4"/>
    <w:rsid w:val="00F346D0"/>
    <w:rsid w:val="00F3486F"/>
    <w:rsid w:val="00F34938"/>
    <w:rsid w:val="00F34998"/>
    <w:rsid w:val="00F3518C"/>
    <w:rsid w:val="00F35266"/>
    <w:rsid w:val="00F35466"/>
    <w:rsid w:val="00F35652"/>
    <w:rsid w:val="00F35729"/>
    <w:rsid w:val="00F358D5"/>
    <w:rsid w:val="00F35AD0"/>
    <w:rsid w:val="00F35FE2"/>
    <w:rsid w:val="00F361F7"/>
    <w:rsid w:val="00F364E4"/>
    <w:rsid w:val="00F36541"/>
    <w:rsid w:val="00F369B4"/>
    <w:rsid w:val="00F36C2E"/>
    <w:rsid w:val="00F36D23"/>
    <w:rsid w:val="00F36EA3"/>
    <w:rsid w:val="00F37208"/>
    <w:rsid w:val="00F37357"/>
    <w:rsid w:val="00F37390"/>
    <w:rsid w:val="00F375CE"/>
    <w:rsid w:val="00F37942"/>
    <w:rsid w:val="00F37EBC"/>
    <w:rsid w:val="00F40572"/>
    <w:rsid w:val="00F40683"/>
    <w:rsid w:val="00F40808"/>
    <w:rsid w:val="00F4087C"/>
    <w:rsid w:val="00F40968"/>
    <w:rsid w:val="00F40A25"/>
    <w:rsid w:val="00F412AC"/>
    <w:rsid w:val="00F41565"/>
    <w:rsid w:val="00F417B4"/>
    <w:rsid w:val="00F41AFB"/>
    <w:rsid w:val="00F41DEC"/>
    <w:rsid w:val="00F41FCB"/>
    <w:rsid w:val="00F42009"/>
    <w:rsid w:val="00F42177"/>
    <w:rsid w:val="00F42427"/>
    <w:rsid w:val="00F427DF"/>
    <w:rsid w:val="00F42965"/>
    <w:rsid w:val="00F42998"/>
    <w:rsid w:val="00F42AC4"/>
    <w:rsid w:val="00F42BF4"/>
    <w:rsid w:val="00F430AB"/>
    <w:rsid w:val="00F4329F"/>
    <w:rsid w:val="00F43965"/>
    <w:rsid w:val="00F43A75"/>
    <w:rsid w:val="00F43EC1"/>
    <w:rsid w:val="00F43F73"/>
    <w:rsid w:val="00F44287"/>
    <w:rsid w:val="00F44295"/>
    <w:rsid w:val="00F44763"/>
    <w:rsid w:val="00F44952"/>
    <w:rsid w:val="00F44B6E"/>
    <w:rsid w:val="00F44C1B"/>
    <w:rsid w:val="00F44CFD"/>
    <w:rsid w:val="00F44F2B"/>
    <w:rsid w:val="00F451B4"/>
    <w:rsid w:val="00F454BC"/>
    <w:rsid w:val="00F454F2"/>
    <w:rsid w:val="00F45714"/>
    <w:rsid w:val="00F45B80"/>
    <w:rsid w:val="00F46155"/>
    <w:rsid w:val="00F46364"/>
    <w:rsid w:val="00F464A9"/>
    <w:rsid w:val="00F46E14"/>
    <w:rsid w:val="00F47059"/>
    <w:rsid w:val="00F47321"/>
    <w:rsid w:val="00F474F5"/>
    <w:rsid w:val="00F47772"/>
    <w:rsid w:val="00F47D89"/>
    <w:rsid w:val="00F47F77"/>
    <w:rsid w:val="00F500C3"/>
    <w:rsid w:val="00F50574"/>
    <w:rsid w:val="00F50C16"/>
    <w:rsid w:val="00F50E4D"/>
    <w:rsid w:val="00F50F12"/>
    <w:rsid w:val="00F513E5"/>
    <w:rsid w:val="00F5175E"/>
    <w:rsid w:val="00F517C0"/>
    <w:rsid w:val="00F5189A"/>
    <w:rsid w:val="00F51B5F"/>
    <w:rsid w:val="00F51C5D"/>
    <w:rsid w:val="00F51F56"/>
    <w:rsid w:val="00F51F78"/>
    <w:rsid w:val="00F52638"/>
    <w:rsid w:val="00F52717"/>
    <w:rsid w:val="00F5275B"/>
    <w:rsid w:val="00F52A06"/>
    <w:rsid w:val="00F5308B"/>
    <w:rsid w:val="00F5332F"/>
    <w:rsid w:val="00F53440"/>
    <w:rsid w:val="00F5387C"/>
    <w:rsid w:val="00F538A0"/>
    <w:rsid w:val="00F538BD"/>
    <w:rsid w:val="00F539C3"/>
    <w:rsid w:val="00F53CFB"/>
    <w:rsid w:val="00F544AF"/>
    <w:rsid w:val="00F5459F"/>
    <w:rsid w:val="00F548D8"/>
    <w:rsid w:val="00F54C95"/>
    <w:rsid w:val="00F54EDF"/>
    <w:rsid w:val="00F55430"/>
    <w:rsid w:val="00F554A4"/>
    <w:rsid w:val="00F5557D"/>
    <w:rsid w:val="00F557B8"/>
    <w:rsid w:val="00F55802"/>
    <w:rsid w:val="00F55DF0"/>
    <w:rsid w:val="00F56249"/>
    <w:rsid w:val="00F569D8"/>
    <w:rsid w:val="00F56B12"/>
    <w:rsid w:val="00F56DF0"/>
    <w:rsid w:val="00F56EFE"/>
    <w:rsid w:val="00F56FAF"/>
    <w:rsid w:val="00F57720"/>
    <w:rsid w:val="00F57B12"/>
    <w:rsid w:val="00F57BAD"/>
    <w:rsid w:val="00F57CB7"/>
    <w:rsid w:val="00F604FC"/>
    <w:rsid w:val="00F60511"/>
    <w:rsid w:val="00F607EA"/>
    <w:rsid w:val="00F60B82"/>
    <w:rsid w:val="00F60D17"/>
    <w:rsid w:val="00F60F5B"/>
    <w:rsid w:val="00F613FD"/>
    <w:rsid w:val="00F617F7"/>
    <w:rsid w:val="00F61871"/>
    <w:rsid w:val="00F61942"/>
    <w:rsid w:val="00F61AA4"/>
    <w:rsid w:val="00F61BE0"/>
    <w:rsid w:val="00F62090"/>
    <w:rsid w:val="00F62251"/>
    <w:rsid w:val="00F62532"/>
    <w:rsid w:val="00F628C1"/>
    <w:rsid w:val="00F62A57"/>
    <w:rsid w:val="00F62AC9"/>
    <w:rsid w:val="00F62B51"/>
    <w:rsid w:val="00F62CFF"/>
    <w:rsid w:val="00F62DBC"/>
    <w:rsid w:val="00F63073"/>
    <w:rsid w:val="00F633A8"/>
    <w:rsid w:val="00F63A49"/>
    <w:rsid w:val="00F63FA7"/>
    <w:rsid w:val="00F64582"/>
    <w:rsid w:val="00F64864"/>
    <w:rsid w:val="00F649D8"/>
    <w:rsid w:val="00F64C25"/>
    <w:rsid w:val="00F6508C"/>
    <w:rsid w:val="00F65507"/>
    <w:rsid w:val="00F6565E"/>
    <w:rsid w:val="00F6566C"/>
    <w:rsid w:val="00F65A72"/>
    <w:rsid w:val="00F65AC0"/>
    <w:rsid w:val="00F65D4A"/>
    <w:rsid w:val="00F66245"/>
    <w:rsid w:val="00F66310"/>
    <w:rsid w:val="00F6671B"/>
    <w:rsid w:val="00F6673F"/>
    <w:rsid w:val="00F667BD"/>
    <w:rsid w:val="00F6691E"/>
    <w:rsid w:val="00F66A55"/>
    <w:rsid w:val="00F66E9E"/>
    <w:rsid w:val="00F66FD0"/>
    <w:rsid w:val="00F67513"/>
    <w:rsid w:val="00F67524"/>
    <w:rsid w:val="00F6785B"/>
    <w:rsid w:val="00F67971"/>
    <w:rsid w:val="00F67ADF"/>
    <w:rsid w:val="00F67B3A"/>
    <w:rsid w:val="00F67D6D"/>
    <w:rsid w:val="00F67DB8"/>
    <w:rsid w:val="00F67E1F"/>
    <w:rsid w:val="00F67E5C"/>
    <w:rsid w:val="00F67EDE"/>
    <w:rsid w:val="00F67FBC"/>
    <w:rsid w:val="00F7010E"/>
    <w:rsid w:val="00F70253"/>
    <w:rsid w:val="00F709B2"/>
    <w:rsid w:val="00F70B41"/>
    <w:rsid w:val="00F71236"/>
    <w:rsid w:val="00F712C9"/>
    <w:rsid w:val="00F712E4"/>
    <w:rsid w:val="00F713E0"/>
    <w:rsid w:val="00F71676"/>
    <w:rsid w:val="00F718A1"/>
    <w:rsid w:val="00F718B6"/>
    <w:rsid w:val="00F71921"/>
    <w:rsid w:val="00F71D55"/>
    <w:rsid w:val="00F71EB5"/>
    <w:rsid w:val="00F71F42"/>
    <w:rsid w:val="00F71F74"/>
    <w:rsid w:val="00F71F9C"/>
    <w:rsid w:val="00F72447"/>
    <w:rsid w:val="00F72CB9"/>
    <w:rsid w:val="00F72DD1"/>
    <w:rsid w:val="00F7304F"/>
    <w:rsid w:val="00F736D8"/>
    <w:rsid w:val="00F73867"/>
    <w:rsid w:val="00F73906"/>
    <w:rsid w:val="00F73B96"/>
    <w:rsid w:val="00F73DE1"/>
    <w:rsid w:val="00F73EA2"/>
    <w:rsid w:val="00F74350"/>
    <w:rsid w:val="00F74472"/>
    <w:rsid w:val="00F745E5"/>
    <w:rsid w:val="00F749A9"/>
    <w:rsid w:val="00F74B95"/>
    <w:rsid w:val="00F75A11"/>
    <w:rsid w:val="00F7647E"/>
    <w:rsid w:val="00F76794"/>
    <w:rsid w:val="00F76AC0"/>
    <w:rsid w:val="00F76C58"/>
    <w:rsid w:val="00F76EC1"/>
    <w:rsid w:val="00F77873"/>
    <w:rsid w:val="00F77938"/>
    <w:rsid w:val="00F779A0"/>
    <w:rsid w:val="00F77A03"/>
    <w:rsid w:val="00F77AA9"/>
    <w:rsid w:val="00F77BEE"/>
    <w:rsid w:val="00F77C6F"/>
    <w:rsid w:val="00F77D02"/>
    <w:rsid w:val="00F77E3A"/>
    <w:rsid w:val="00F80265"/>
    <w:rsid w:val="00F802AD"/>
    <w:rsid w:val="00F80932"/>
    <w:rsid w:val="00F80939"/>
    <w:rsid w:val="00F809E0"/>
    <w:rsid w:val="00F80A46"/>
    <w:rsid w:val="00F80B19"/>
    <w:rsid w:val="00F810A1"/>
    <w:rsid w:val="00F810D6"/>
    <w:rsid w:val="00F814B1"/>
    <w:rsid w:val="00F81559"/>
    <w:rsid w:val="00F817AA"/>
    <w:rsid w:val="00F81A76"/>
    <w:rsid w:val="00F81C7D"/>
    <w:rsid w:val="00F81CEC"/>
    <w:rsid w:val="00F82C32"/>
    <w:rsid w:val="00F82CC0"/>
    <w:rsid w:val="00F82DEB"/>
    <w:rsid w:val="00F830B2"/>
    <w:rsid w:val="00F831AD"/>
    <w:rsid w:val="00F83747"/>
    <w:rsid w:val="00F83965"/>
    <w:rsid w:val="00F83A19"/>
    <w:rsid w:val="00F83B42"/>
    <w:rsid w:val="00F83E81"/>
    <w:rsid w:val="00F84468"/>
    <w:rsid w:val="00F84693"/>
    <w:rsid w:val="00F8483D"/>
    <w:rsid w:val="00F84EFC"/>
    <w:rsid w:val="00F8505F"/>
    <w:rsid w:val="00F85404"/>
    <w:rsid w:val="00F85408"/>
    <w:rsid w:val="00F854C6"/>
    <w:rsid w:val="00F8584E"/>
    <w:rsid w:val="00F858FF"/>
    <w:rsid w:val="00F85AC5"/>
    <w:rsid w:val="00F85F82"/>
    <w:rsid w:val="00F86154"/>
    <w:rsid w:val="00F8653D"/>
    <w:rsid w:val="00F8679A"/>
    <w:rsid w:val="00F86C4C"/>
    <w:rsid w:val="00F86C64"/>
    <w:rsid w:val="00F86DA8"/>
    <w:rsid w:val="00F87A96"/>
    <w:rsid w:val="00F87B94"/>
    <w:rsid w:val="00F87CF2"/>
    <w:rsid w:val="00F87ECD"/>
    <w:rsid w:val="00F87F5A"/>
    <w:rsid w:val="00F90274"/>
    <w:rsid w:val="00F9042A"/>
    <w:rsid w:val="00F9105A"/>
    <w:rsid w:val="00F91CB5"/>
    <w:rsid w:val="00F91E07"/>
    <w:rsid w:val="00F92020"/>
    <w:rsid w:val="00F92246"/>
    <w:rsid w:val="00F929D3"/>
    <w:rsid w:val="00F92A76"/>
    <w:rsid w:val="00F92E58"/>
    <w:rsid w:val="00F92F9F"/>
    <w:rsid w:val="00F93306"/>
    <w:rsid w:val="00F93387"/>
    <w:rsid w:val="00F934E8"/>
    <w:rsid w:val="00F935A6"/>
    <w:rsid w:val="00F9385F"/>
    <w:rsid w:val="00F9388C"/>
    <w:rsid w:val="00F93AC9"/>
    <w:rsid w:val="00F94AC7"/>
    <w:rsid w:val="00F94C49"/>
    <w:rsid w:val="00F94E1E"/>
    <w:rsid w:val="00F94F25"/>
    <w:rsid w:val="00F955B1"/>
    <w:rsid w:val="00F959D1"/>
    <w:rsid w:val="00F95A53"/>
    <w:rsid w:val="00F95CA7"/>
    <w:rsid w:val="00F95E59"/>
    <w:rsid w:val="00F95EA6"/>
    <w:rsid w:val="00F95ECB"/>
    <w:rsid w:val="00F962F5"/>
    <w:rsid w:val="00F96304"/>
    <w:rsid w:val="00F964CD"/>
    <w:rsid w:val="00F9691E"/>
    <w:rsid w:val="00F96B5C"/>
    <w:rsid w:val="00F96DEF"/>
    <w:rsid w:val="00F96E6E"/>
    <w:rsid w:val="00F96EFA"/>
    <w:rsid w:val="00F970DD"/>
    <w:rsid w:val="00F972D6"/>
    <w:rsid w:val="00F97595"/>
    <w:rsid w:val="00F975B7"/>
    <w:rsid w:val="00F97A8D"/>
    <w:rsid w:val="00F97D9A"/>
    <w:rsid w:val="00FA00DD"/>
    <w:rsid w:val="00FA00E0"/>
    <w:rsid w:val="00FA04CA"/>
    <w:rsid w:val="00FA079F"/>
    <w:rsid w:val="00FA0801"/>
    <w:rsid w:val="00FA0876"/>
    <w:rsid w:val="00FA08C2"/>
    <w:rsid w:val="00FA13A2"/>
    <w:rsid w:val="00FA1449"/>
    <w:rsid w:val="00FA145E"/>
    <w:rsid w:val="00FA1927"/>
    <w:rsid w:val="00FA1FBD"/>
    <w:rsid w:val="00FA205A"/>
    <w:rsid w:val="00FA20A3"/>
    <w:rsid w:val="00FA212F"/>
    <w:rsid w:val="00FA2456"/>
    <w:rsid w:val="00FA280F"/>
    <w:rsid w:val="00FA2BCA"/>
    <w:rsid w:val="00FA2EBB"/>
    <w:rsid w:val="00FA2FB4"/>
    <w:rsid w:val="00FA377A"/>
    <w:rsid w:val="00FA37E6"/>
    <w:rsid w:val="00FA412D"/>
    <w:rsid w:val="00FA44FC"/>
    <w:rsid w:val="00FA46F6"/>
    <w:rsid w:val="00FA4B9B"/>
    <w:rsid w:val="00FA5448"/>
    <w:rsid w:val="00FA5F85"/>
    <w:rsid w:val="00FA641E"/>
    <w:rsid w:val="00FA66A8"/>
    <w:rsid w:val="00FA6A1B"/>
    <w:rsid w:val="00FA6B8F"/>
    <w:rsid w:val="00FA6C81"/>
    <w:rsid w:val="00FA6D09"/>
    <w:rsid w:val="00FA6E92"/>
    <w:rsid w:val="00FA6F02"/>
    <w:rsid w:val="00FA709A"/>
    <w:rsid w:val="00FA7128"/>
    <w:rsid w:val="00FA760D"/>
    <w:rsid w:val="00FA783D"/>
    <w:rsid w:val="00FA7ADB"/>
    <w:rsid w:val="00FA7B99"/>
    <w:rsid w:val="00FA7C19"/>
    <w:rsid w:val="00FA7D15"/>
    <w:rsid w:val="00FB02C2"/>
    <w:rsid w:val="00FB0571"/>
    <w:rsid w:val="00FB066F"/>
    <w:rsid w:val="00FB0B0F"/>
    <w:rsid w:val="00FB1098"/>
    <w:rsid w:val="00FB1580"/>
    <w:rsid w:val="00FB1697"/>
    <w:rsid w:val="00FB1C0E"/>
    <w:rsid w:val="00FB1CA8"/>
    <w:rsid w:val="00FB2018"/>
    <w:rsid w:val="00FB222C"/>
    <w:rsid w:val="00FB23CB"/>
    <w:rsid w:val="00FB2C17"/>
    <w:rsid w:val="00FB32F8"/>
    <w:rsid w:val="00FB3684"/>
    <w:rsid w:val="00FB3C3E"/>
    <w:rsid w:val="00FB3E37"/>
    <w:rsid w:val="00FB4032"/>
    <w:rsid w:val="00FB43C7"/>
    <w:rsid w:val="00FB468D"/>
    <w:rsid w:val="00FB4B60"/>
    <w:rsid w:val="00FB502C"/>
    <w:rsid w:val="00FB524D"/>
    <w:rsid w:val="00FB59BB"/>
    <w:rsid w:val="00FB5E2C"/>
    <w:rsid w:val="00FB66D3"/>
    <w:rsid w:val="00FB686A"/>
    <w:rsid w:val="00FB7296"/>
    <w:rsid w:val="00FB7825"/>
    <w:rsid w:val="00FB786B"/>
    <w:rsid w:val="00FB795D"/>
    <w:rsid w:val="00FB7A14"/>
    <w:rsid w:val="00FC00E6"/>
    <w:rsid w:val="00FC016B"/>
    <w:rsid w:val="00FC035C"/>
    <w:rsid w:val="00FC0814"/>
    <w:rsid w:val="00FC08D9"/>
    <w:rsid w:val="00FC0F5E"/>
    <w:rsid w:val="00FC0F72"/>
    <w:rsid w:val="00FC14B4"/>
    <w:rsid w:val="00FC1842"/>
    <w:rsid w:val="00FC18DB"/>
    <w:rsid w:val="00FC1CAC"/>
    <w:rsid w:val="00FC2280"/>
    <w:rsid w:val="00FC2A5E"/>
    <w:rsid w:val="00FC2DF2"/>
    <w:rsid w:val="00FC30C9"/>
    <w:rsid w:val="00FC3E90"/>
    <w:rsid w:val="00FC3EA5"/>
    <w:rsid w:val="00FC444B"/>
    <w:rsid w:val="00FC4A53"/>
    <w:rsid w:val="00FC51B8"/>
    <w:rsid w:val="00FC587F"/>
    <w:rsid w:val="00FC58BF"/>
    <w:rsid w:val="00FC5E03"/>
    <w:rsid w:val="00FC5E14"/>
    <w:rsid w:val="00FC5FE1"/>
    <w:rsid w:val="00FC6163"/>
    <w:rsid w:val="00FC61AA"/>
    <w:rsid w:val="00FC6287"/>
    <w:rsid w:val="00FC63D9"/>
    <w:rsid w:val="00FC647D"/>
    <w:rsid w:val="00FC651B"/>
    <w:rsid w:val="00FC6B1C"/>
    <w:rsid w:val="00FC6B34"/>
    <w:rsid w:val="00FC6DF3"/>
    <w:rsid w:val="00FC75B7"/>
    <w:rsid w:val="00FC7F01"/>
    <w:rsid w:val="00FC7FF4"/>
    <w:rsid w:val="00FD0317"/>
    <w:rsid w:val="00FD0A37"/>
    <w:rsid w:val="00FD0AF7"/>
    <w:rsid w:val="00FD0C6E"/>
    <w:rsid w:val="00FD0F09"/>
    <w:rsid w:val="00FD11FF"/>
    <w:rsid w:val="00FD133F"/>
    <w:rsid w:val="00FD1522"/>
    <w:rsid w:val="00FD15BD"/>
    <w:rsid w:val="00FD1AB7"/>
    <w:rsid w:val="00FD1BDC"/>
    <w:rsid w:val="00FD1D7F"/>
    <w:rsid w:val="00FD1DC8"/>
    <w:rsid w:val="00FD1E6A"/>
    <w:rsid w:val="00FD1F1E"/>
    <w:rsid w:val="00FD209E"/>
    <w:rsid w:val="00FD24B5"/>
    <w:rsid w:val="00FD24E8"/>
    <w:rsid w:val="00FD2EFB"/>
    <w:rsid w:val="00FD32EE"/>
    <w:rsid w:val="00FD364B"/>
    <w:rsid w:val="00FD37E7"/>
    <w:rsid w:val="00FD432A"/>
    <w:rsid w:val="00FD43E0"/>
    <w:rsid w:val="00FD4B16"/>
    <w:rsid w:val="00FD5012"/>
    <w:rsid w:val="00FD5101"/>
    <w:rsid w:val="00FD5122"/>
    <w:rsid w:val="00FD5336"/>
    <w:rsid w:val="00FD567B"/>
    <w:rsid w:val="00FD5B82"/>
    <w:rsid w:val="00FD5F07"/>
    <w:rsid w:val="00FD5F59"/>
    <w:rsid w:val="00FD5F89"/>
    <w:rsid w:val="00FD7023"/>
    <w:rsid w:val="00FD7072"/>
    <w:rsid w:val="00FD70E3"/>
    <w:rsid w:val="00FD7321"/>
    <w:rsid w:val="00FD73B1"/>
    <w:rsid w:val="00FD7603"/>
    <w:rsid w:val="00FD7BA3"/>
    <w:rsid w:val="00FD7C98"/>
    <w:rsid w:val="00FD7EAD"/>
    <w:rsid w:val="00FD7EF7"/>
    <w:rsid w:val="00FE038C"/>
    <w:rsid w:val="00FE05C9"/>
    <w:rsid w:val="00FE0733"/>
    <w:rsid w:val="00FE08EC"/>
    <w:rsid w:val="00FE09BD"/>
    <w:rsid w:val="00FE0F2B"/>
    <w:rsid w:val="00FE13DB"/>
    <w:rsid w:val="00FE14F4"/>
    <w:rsid w:val="00FE153C"/>
    <w:rsid w:val="00FE1684"/>
    <w:rsid w:val="00FE1696"/>
    <w:rsid w:val="00FE1A67"/>
    <w:rsid w:val="00FE1C3A"/>
    <w:rsid w:val="00FE2031"/>
    <w:rsid w:val="00FE2156"/>
    <w:rsid w:val="00FE296E"/>
    <w:rsid w:val="00FE2C84"/>
    <w:rsid w:val="00FE2D56"/>
    <w:rsid w:val="00FE3164"/>
    <w:rsid w:val="00FE3575"/>
    <w:rsid w:val="00FE35EE"/>
    <w:rsid w:val="00FE3764"/>
    <w:rsid w:val="00FE37CA"/>
    <w:rsid w:val="00FE3B23"/>
    <w:rsid w:val="00FE3BDE"/>
    <w:rsid w:val="00FE3BFC"/>
    <w:rsid w:val="00FE3DF8"/>
    <w:rsid w:val="00FE4177"/>
    <w:rsid w:val="00FE42A7"/>
    <w:rsid w:val="00FE47DA"/>
    <w:rsid w:val="00FE4A50"/>
    <w:rsid w:val="00FE50B1"/>
    <w:rsid w:val="00FE549F"/>
    <w:rsid w:val="00FE5882"/>
    <w:rsid w:val="00FE5C64"/>
    <w:rsid w:val="00FE5E31"/>
    <w:rsid w:val="00FE6018"/>
    <w:rsid w:val="00FE6185"/>
    <w:rsid w:val="00FE6206"/>
    <w:rsid w:val="00FE639E"/>
    <w:rsid w:val="00FE6815"/>
    <w:rsid w:val="00FE6C69"/>
    <w:rsid w:val="00FE6E3B"/>
    <w:rsid w:val="00FE6F52"/>
    <w:rsid w:val="00FE7B31"/>
    <w:rsid w:val="00FE7BBA"/>
    <w:rsid w:val="00FE7E23"/>
    <w:rsid w:val="00FE7FA2"/>
    <w:rsid w:val="00FF0001"/>
    <w:rsid w:val="00FF00E2"/>
    <w:rsid w:val="00FF01F6"/>
    <w:rsid w:val="00FF0203"/>
    <w:rsid w:val="00FF03DA"/>
    <w:rsid w:val="00FF0488"/>
    <w:rsid w:val="00FF06D7"/>
    <w:rsid w:val="00FF06FE"/>
    <w:rsid w:val="00FF0F75"/>
    <w:rsid w:val="00FF1183"/>
    <w:rsid w:val="00FF13ED"/>
    <w:rsid w:val="00FF151C"/>
    <w:rsid w:val="00FF16ED"/>
    <w:rsid w:val="00FF172C"/>
    <w:rsid w:val="00FF17AB"/>
    <w:rsid w:val="00FF1C75"/>
    <w:rsid w:val="00FF2280"/>
    <w:rsid w:val="00FF29E3"/>
    <w:rsid w:val="00FF2C4E"/>
    <w:rsid w:val="00FF2C73"/>
    <w:rsid w:val="00FF31A2"/>
    <w:rsid w:val="00FF3498"/>
    <w:rsid w:val="00FF34B7"/>
    <w:rsid w:val="00FF3610"/>
    <w:rsid w:val="00FF389D"/>
    <w:rsid w:val="00FF38EC"/>
    <w:rsid w:val="00FF3A7D"/>
    <w:rsid w:val="00FF41CE"/>
    <w:rsid w:val="00FF43BA"/>
    <w:rsid w:val="00FF520B"/>
    <w:rsid w:val="00FF52F2"/>
    <w:rsid w:val="00FF5518"/>
    <w:rsid w:val="00FF56FC"/>
    <w:rsid w:val="00FF5DDE"/>
    <w:rsid w:val="00FF5E1A"/>
    <w:rsid w:val="00FF5EE7"/>
    <w:rsid w:val="00FF6019"/>
    <w:rsid w:val="00FF6060"/>
    <w:rsid w:val="00FF63C0"/>
    <w:rsid w:val="00FF6590"/>
    <w:rsid w:val="00FF6613"/>
    <w:rsid w:val="00FF6BD7"/>
    <w:rsid w:val="00FF6CFE"/>
    <w:rsid w:val="00FF6ED8"/>
    <w:rsid w:val="00FF6F4A"/>
    <w:rsid w:val="00FF6F51"/>
    <w:rsid w:val="00FF6FDA"/>
    <w:rsid w:val="00FF70DB"/>
    <w:rsid w:val="00FF7251"/>
    <w:rsid w:val="00FF7956"/>
    <w:rsid w:val="00FF7CD0"/>
    <w:rsid w:val="00FF7DFF"/>
    <w:rsid w:val="00FF7E42"/>
    <w:rsid w:val="00FF7E97"/>
    <w:rsid w:val="00FF7E9D"/>
    <w:rsid w:val="098FEEDA"/>
    <w:rsid w:val="09EC80BE"/>
    <w:rsid w:val="1432BD9D"/>
    <w:rsid w:val="1BEEB919"/>
    <w:rsid w:val="1E4AA427"/>
    <w:rsid w:val="26D4F826"/>
    <w:rsid w:val="318C7E9F"/>
    <w:rsid w:val="5C0CFFDF"/>
    <w:rsid w:val="61345AC9"/>
    <w:rsid w:val="6DEC063D"/>
    <w:rsid w:val="7BB3748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D847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8ED"/>
  </w:style>
  <w:style w:type="paragraph" w:styleId="Heading1">
    <w:name w:val="heading 1"/>
    <w:basedOn w:val="Normal"/>
    <w:next w:val="Normal"/>
    <w:link w:val="Heading1Char"/>
    <w:uiPriority w:val="9"/>
    <w:qFormat/>
    <w:rsid w:val="00CB2238"/>
    <w:pPr>
      <w:keepNext/>
      <w:keepLines/>
      <w:spacing w:after="0" w:line="240" w:lineRule="auto"/>
      <w:outlineLvl w:val="0"/>
    </w:pPr>
    <w:rPr>
      <w:rFonts w:eastAsiaTheme="majorEastAsia" w:cstheme="majorBidi"/>
      <w:b/>
      <w:bCs/>
      <w:caps/>
      <w:sz w:val="24"/>
      <w:szCs w:val="28"/>
    </w:rPr>
  </w:style>
  <w:style w:type="paragraph" w:styleId="Heading2">
    <w:name w:val="heading 2"/>
    <w:basedOn w:val="Normal"/>
    <w:next w:val="Normal"/>
    <w:link w:val="Heading2Char"/>
    <w:uiPriority w:val="9"/>
    <w:unhideWhenUsed/>
    <w:qFormat/>
    <w:rsid w:val="00AA64F5"/>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A64F5"/>
    <w:pPr>
      <w:keepNext/>
      <w:keepLines/>
      <w:spacing w:before="40" w:after="0"/>
      <w:outlineLvl w:val="2"/>
    </w:pPr>
    <w:rPr>
      <w:rFonts w:eastAsiaTheme="majorEastAsia" w:cstheme="majorBidi"/>
      <w:szCs w:val="24"/>
      <w:u w:val="single"/>
    </w:rPr>
  </w:style>
  <w:style w:type="paragraph" w:styleId="Heading4">
    <w:name w:val="heading 4"/>
    <w:basedOn w:val="Heading3"/>
    <w:next w:val="Normal"/>
    <w:link w:val="Heading4Char"/>
    <w:uiPriority w:val="9"/>
    <w:unhideWhenUsed/>
    <w:qFormat/>
    <w:rsid w:val="00EE165F"/>
    <w:pPr>
      <w:spacing w:before="0" w:after="120" w:line="240" w:lineRule="auto"/>
      <w:outlineLvl w:val="3"/>
    </w:pPr>
    <w:rPr>
      <w:b/>
      <w:bCs/>
      <w:i/>
      <w:iCs/>
      <w:u w:val="none"/>
    </w:rPr>
  </w:style>
  <w:style w:type="paragraph" w:styleId="Heading5">
    <w:name w:val="heading 5"/>
    <w:basedOn w:val="Normal"/>
    <w:next w:val="Normal"/>
    <w:link w:val="Heading5Char"/>
    <w:uiPriority w:val="9"/>
    <w:unhideWhenUsed/>
    <w:qFormat/>
    <w:rsid w:val="009678A4"/>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unhideWhenUsed/>
    <w:qFormat/>
    <w:rsid w:val="009678A4"/>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9678A4"/>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unhideWhenUsed/>
    <w:qFormat/>
    <w:rsid w:val="009678A4"/>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unhideWhenUsed/>
    <w:qFormat/>
    <w:rsid w:val="009678A4"/>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238"/>
    <w:rPr>
      <w:rFonts w:eastAsiaTheme="majorEastAsia" w:cstheme="majorBidi"/>
      <w:b/>
      <w:bCs/>
      <w:caps/>
      <w:sz w:val="24"/>
      <w:szCs w:val="28"/>
    </w:rPr>
  </w:style>
  <w:style w:type="character" w:customStyle="1" w:styleId="Heading2Char">
    <w:name w:val="Heading 2 Char"/>
    <w:basedOn w:val="DefaultParagraphFont"/>
    <w:link w:val="Heading2"/>
    <w:uiPriority w:val="9"/>
    <w:rsid w:val="00AA64F5"/>
    <w:rPr>
      <w:rFonts w:eastAsiaTheme="majorEastAsia" w:cstheme="majorBidi"/>
      <w:b/>
      <w:szCs w:val="26"/>
    </w:rPr>
  </w:style>
  <w:style w:type="character" w:customStyle="1" w:styleId="Heading3Char">
    <w:name w:val="Heading 3 Char"/>
    <w:basedOn w:val="DefaultParagraphFont"/>
    <w:link w:val="Heading3"/>
    <w:uiPriority w:val="9"/>
    <w:rsid w:val="00AA64F5"/>
    <w:rPr>
      <w:rFonts w:eastAsiaTheme="majorEastAsia" w:cstheme="majorBidi"/>
      <w:szCs w:val="24"/>
      <w:u w:val="single"/>
    </w:rPr>
  </w:style>
  <w:style w:type="paragraph" w:styleId="Header">
    <w:name w:val="header"/>
    <w:basedOn w:val="Normal"/>
    <w:link w:val="HeaderChar"/>
    <w:uiPriority w:val="99"/>
    <w:unhideWhenUsed/>
    <w:rsid w:val="00CB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238"/>
  </w:style>
  <w:style w:type="paragraph" w:styleId="Footer">
    <w:name w:val="footer"/>
    <w:basedOn w:val="Normal"/>
    <w:link w:val="FooterChar"/>
    <w:uiPriority w:val="99"/>
    <w:unhideWhenUsed/>
    <w:rsid w:val="00CB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238"/>
  </w:style>
  <w:style w:type="paragraph" w:styleId="TOCHeading">
    <w:name w:val="TOC Heading"/>
    <w:basedOn w:val="Heading1"/>
    <w:next w:val="Normal"/>
    <w:uiPriority w:val="39"/>
    <w:unhideWhenUsed/>
    <w:qFormat/>
    <w:rsid w:val="00AA64F5"/>
    <w:pPr>
      <w:spacing w:before="240"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F137BA"/>
    <w:pPr>
      <w:tabs>
        <w:tab w:val="right" w:leader="dot" w:pos="9350"/>
      </w:tabs>
      <w:spacing w:after="100"/>
    </w:pPr>
  </w:style>
  <w:style w:type="character" w:styleId="Hyperlink">
    <w:name w:val="Hyperlink"/>
    <w:basedOn w:val="DefaultParagraphFont"/>
    <w:uiPriority w:val="99"/>
    <w:unhideWhenUsed/>
    <w:rsid w:val="00AA64F5"/>
    <w:rPr>
      <w:color w:val="0000FF" w:themeColor="hyperlink"/>
      <w:u w:val="single"/>
    </w:rPr>
  </w:style>
  <w:style w:type="paragraph" w:styleId="ListParagraph">
    <w:name w:val="List Paragraph"/>
    <w:basedOn w:val="Normal"/>
    <w:uiPriority w:val="34"/>
    <w:qFormat/>
    <w:rsid w:val="00AA64F5"/>
    <w:pPr>
      <w:ind w:left="720"/>
      <w:contextualSpacing/>
    </w:pPr>
  </w:style>
  <w:style w:type="paragraph" w:styleId="TOC2">
    <w:name w:val="toc 2"/>
    <w:basedOn w:val="Normal"/>
    <w:next w:val="Normal"/>
    <w:autoRedefine/>
    <w:uiPriority w:val="39"/>
    <w:unhideWhenUsed/>
    <w:rsid w:val="006677D8"/>
    <w:pPr>
      <w:tabs>
        <w:tab w:val="right" w:leader="dot" w:pos="9350"/>
      </w:tabs>
      <w:spacing w:after="100"/>
      <w:ind w:left="220"/>
    </w:pPr>
    <w:rPr>
      <w:rFonts w:ascii="Calibri" w:eastAsia="Times New Roman" w:hAnsi="Calibri" w:cs="Times New Roman"/>
      <w:b/>
      <w:bCs/>
      <w:noProof/>
    </w:rPr>
  </w:style>
  <w:style w:type="paragraph" w:styleId="TOC3">
    <w:name w:val="toc 3"/>
    <w:basedOn w:val="Normal"/>
    <w:next w:val="Normal"/>
    <w:autoRedefine/>
    <w:uiPriority w:val="39"/>
    <w:unhideWhenUsed/>
    <w:rsid w:val="00AA64F5"/>
    <w:pPr>
      <w:spacing w:after="100"/>
      <w:ind w:left="440"/>
    </w:pPr>
  </w:style>
  <w:style w:type="character" w:customStyle="1" w:styleId="FootnoteTextChar">
    <w:name w:val="Footnote Text Char"/>
    <w:basedOn w:val="DefaultParagraphFont"/>
    <w:link w:val="FootnoteText"/>
    <w:uiPriority w:val="99"/>
    <w:rsid w:val="00AA64F5"/>
    <w:rPr>
      <w:sz w:val="20"/>
      <w:szCs w:val="20"/>
    </w:rPr>
  </w:style>
  <w:style w:type="paragraph" w:styleId="FootnoteText">
    <w:name w:val="footnote text"/>
    <w:basedOn w:val="Normal"/>
    <w:link w:val="FootnoteTextChar"/>
    <w:uiPriority w:val="99"/>
    <w:unhideWhenUsed/>
    <w:rsid w:val="00AA64F5"/>
    <w:pPr>
      <w:spacing w:after="0" w:line="240" w:lineRule="auto"/>
    </w:pPr>
    <w:rPr>
      <w:sz w:val="20"/>
      <w:szCs w:val="20"/>
    </w:rPr>
  </w:style>
  <w:style w:type="character" w:customStyle="1" w:styleId="CommentTextChar">
    <w:name w:val="Comment Text Char"/>
    <w:basedOn w:val="DefaultParagraphFont"/>
    <w:link w:val="CommentText"/>
    <w:uiPriority w:val="99"/>
    <w:rsid w:val="00AA64F5"/>
    <w:rPr>
      <w:sz w:val="20"/>
      <w:szCs w:val="20"/>
    </w:rPr>
  </w:style>
  <w:style w:type="paragraph" w:styleId="CommentText">
    <w:name w:val="annotation text"/>
    <w:basedOn w:val="Normal"/>
    <w:link w:val="CommentTextChar"/>
    <w:uiPriority w:val="99"/>
    <w:unhideWhenUsed/>
    <w:rsid w:val="00AA64F5"/>
    <w:pPr>
      <w:spacing w:line="240" w:lineRule="auto"/>
    </w:pPr>
    <w:rPr>
      <w:sz w:val="20"/>
      <w:szCs w:val="20"/>
    </w:rPr>
  </w:style>
  <w:style w:type="character" w:customStyle="1" w:styleId="CommentSubjectChar">
    <w:name w:val="Comment Subject Char"/>
    <w:basedOn w:val="CommentTextChar"/>
    <w:link w:val="CommentSubject"/>
    <w:uiPriority w:val="99"/>
    <w:semiHidden/>
    <w:rsid w:val="00AA64F5"/>
    <w:rPr>
      <w:b/>
      <w:bCs/>
      <w:sz w:val="20"/>
      <w:szCs w:val="20"/>
    </w:rPr>
  </w:style>
  <w:style w:type="paragraph" w:styleId="CommentSubject">
    <w:name w:val="annotation subject"/>
    <w:basedOn w:val="CommentText"/>
    <w:next w:val="CommentText"/>
    <w:link w:val="CommentSubjectChar"/>
    <w:uiPriority w:val="99"/>
    <w:semiHidden/>
    <w:unhideWhenUsed/>
    <w:rsid w:val="00AA64F5"/>
    <w:rPr>
      <w:b/>
      <w:bCs/>
    </w:rPr>
  </w:style>
  <w:style w:type="character" w:customStyle="1" w:styleId="BalloonTextChar">
    <w:name w:val="Balloon Text Char"/>
    <w:basedOn w:val="DefaultParagraphFont"/>
    <w:link w:val="BalloonText"/>
    <w:uiPriority w:val="99"/>
    <w:semiHidden/>
    <w:rsid w:val="00AA64F5"/>
    <w:rPr>
      <w:rFonts w:ascii="Segoe UI" w:hAnsi="Segoe UI" w:cs="Segoe UI"/>
      <w:sz w:val="18"/>
      <w:szCs w:val="18"/>
    </w:rPr>
  </w:style>
  <w:style w:type="paragraph" w:styleId="BalloonText">
    <w:name w:val="Balloon Text"/>
    <w:basedOn w:val="Normal"/>
    <w:link w:val="BalloonTextChar"/>
    <w:uiPriority w:val="99"/>
    <w:semiHidden/>
    <w:unhideWhenUsed/>
    <w:rsid w:val="00AA64F5"/>
    <w:pPr>
      <w:spacing w:after="0" w:line="240" w:lineRule="auto"/>
    </w:pPr>
    <w:rPr>
      <w:rFonts w:ascii="Segoe UI" w:hAnsi="Segoe UI" w:cs="Segoe UI"/>
      <w:sz w:val="18"/>
      <w:szCs w:val="18"/>
    </w:rPr>
  </w:style>
  <w:style w:type="character" w:styleId="SubtleEmphasis">
    <w:name w:val="Subtle Emphasis"/>
    <w:basedOn w:val="DefaultParagraphFont"/>
    <w:uiPriority w:val="19"/>
    <w:qFormat/>
    <w:rsid w:val="00AA64F5"/>
    <w:rPr>
      <w:i/>
      <w:iCs/>
      <w:color w:val="404040" w:themeColor="text1" w:themeTint="BF"/>
    </w:rPr>
  </w:style>
  <w:style w:type="character" w:styleId="Emphasis">
    <w:name w:val="Emphasis"/>
    <w:basedOn w:val="DefaultParagraphFont"/>
    <w:uiPriority w:val="20"/>
    <w:qFormat/>
    <w:rsid w:val="00AA64F5"/>
    <w:rPr>
      <w:b/>
      <w:i/>
      <w:iCs/>
    </w:rPr>
  </w:style>
  <w:style w:type="paragraph" w:customStyle="1" w:styleId="TableParagraph">
    <w:name w:val="Table Paragraph"/>
    <w:basedOn w:val="Normal"/>
    <w:uiPriority w:val="1"/>
    <w:qFormat/>
    <w:rsid w:val="00AA64F5"/>
    <w:pPr>
      <w:widowControl w:val="0"/>
      <w:spacing w:after="0" w:line="240" w:lineRule="auto"/>
    </w:pPr>
  </w:style>
  <w:style w:type="character" w:styleId="CommentReference">
    <w:name w:val="annotation reference"/>
    <w:basedOn w:val="DefaultParagraphFont"/>
    <w:uiPriority w:val="99"/>
    <w:semiHidden/>
    <w:unhideWhenUsed/>
    <w:rsid w:val="0019362F"/>
    <w:rPr>
      <w:sz w:val="16"/>
      <w:szCs w:val="16"/>
    </w:rPr>
  </w:style>
  <w:style w:type="paragraph" w:styleId="BodyText">
    <w:name w:val="Body Text"/>
    <w:basedOn w:val="Normal"/>
    <w:link w:val="BodyTextChar"/>
    <w:uiPriority w:val="1"/>
    <w:qFormat/>
    <w:rsid w:val="00F77C6F"/>
    <w:pPr>
      <w:widowControl w:val="0"/>
      <w:autoSpaceDE w:val="0"/>
      <w:autoSpaceDN w:val="0"/>
      <w:adjustRightInd w:val="0"/>
      <w:spacing w:after="0" w:line="240" w:lineRule="auto"/>
      <w:ind w:left="467" w:hanging="348"/>
    </w:pPr>
    <w:rPr>
      <w:rFonts w:ascii="Georgia" w:eastAsiaTheme="minorEastAsia" w:hAnsi="Georgia" w:cs="Georgia"/>
      <w:sz w:val="28"/>
      <w:szCs w:val="28"/>
    </w:rPr>
  </w:style>
  <w:style w:type="character" w:customStyle="1" w:styleId="BodyTextChar">
    <w:name w:val="Body Text Char"/>
    <w:basedOn w:val="DefaultParagraphFont"/>
    <w:link w:val="BodyText"/>
    <w:uiPriority w:val="1"/>
    <w:rsid w:val="00F77C6F"/>
    <w:rPr>
      <w:rFonts w:ascii="Georgia" w:eastAsiaTheme="minorEastAsia" w:hAnsi="Georgia" w:cs="Georgia"/>
      <w:sz w:val="28"/>
      <w:szCs w:val="28"/>
    </w:rPr>
  </w:style>
  <w:style w:type="table" w:styleId="TableGrid">
    <w:name w:val="Table Grid"/>
    <w:basedOn w:val="TableNormal"/>
    <w:uiPriority w:val="39"/>
    <w:rsid w:val="004A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103A71"/>
    <w:rPr>
      <w:vertAlign w:val="superscript"/>
    </w:rPr>
  </w:style>
  <w:style w:type="paragraph" w:customStyle="1" w:styleId="Default">
    <w:name w:val="Default"/>
    <w:rsid w:val="0023019E"/>
    <w:pPr>
      <w:autoSpaceDE w:val="0"/>
      <w:autoSpaceDN w:val="0"/>
      <w:adjustRightInd w:val="0"/>
      <w:spacing w:after="0" w:line="240" w:lineRule="auto"/>
    </w:pPr>
    <w:rPr>
      <w:rFonts w:ascii="Book Antiqua" w:hAnsi="Book Antiqua" w:cs="Book Antiqua"/>
      <w:color w:val="000000"/>
      <w:sz w:val="24"/>
      <w:szCs w:val="24"/>
    </w:rPr>
  </w:style>
  <w:style w:type="paragraph" w:styleId="NormalWeb">
    <w:name w:val="Normal (Web)"/>
    <w:basedOn w:val="Normal"/>
    <w:uiPriority w:val="99"/>
    <w:unhideWhenUsed/>
    <w:rsid w:val="00D2504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120E2"/>
    <w:rPr>
      <w:color w:val="800080" w:themeColor="followedHyperlink"/>
      <w:u w:val="single"/>
    </w:rPr>
  </w:style>
  <w:style w:type="paragraph" w:styleId="Quote">
    <w:name w:val="Quote"/>
    <w:basedOn w:val="Normal"/>
    <w:link w:val="QuoteChar"/>
    <w:uiPriority w:val="29"/>
    <w:qFormat/>
    <w:rsid w:val="00E116E5"/>
    <w:pPr>
      <w:spacing w:after="180" w:line="264" w:lineRule="auto"/>
    </w:pPr>
    <w:rPr>
      <w:rFonts w:ascii="Segoe UI" w:hAnsi="Segoe UI" w:cs="Times New Roman"/>
      <w:i/>
      <w:smallCaps/>
      <w:color w:val="1F497D" w:themeColor="text2"/>
      <w:spacing w:val="6"/>
      <w:kern w:val="24"/>
      <w:szCs w:val="20"/>
      <w:lang w:eastAsia="ja-JP"/>
      <w14:ligatures w14:val="standardContextual"/>
    </w:rPr>
  </w:style>
  <w:style w:type="character" w:customStyle="1" w:styleId="QuoteChar">
    <w:name w:val="Quote Char"/>
    <w:basedOn w:val="DefaultParagraphFont"/>
    <w:link w:val="Quote"/>
    <w:uiPriority w:val="29"/>
    <w:rsid w:val="00E116E5"/>
    <w:rPr>
      <w:rFonts w:ascii="Segoe UI" w:hAnsi="Segoe UI" w:cs="Times New Roman"/>
      <w:i/>
      <w:smallCaps/>
      <w:color w:val="1F497D" w:themeColor="text2"/>
      <w:spacing w:val="6"/>
      <w:kern w:val="24"/>
      <w:szCs w:val="20"/>
      <w:lang w:eastAsia="ja-JP"/>
      <w14:ligatures w14:val="standardContextual"/>
    </w:rPr>
  </w:style>
  <w:style w:type="paragraph" w:styleId="Revision">
    <w:name w:val="Revision"/>
    <w:hidden/>
    <w:uiPriority w:val="99"/>
    <w:semiHidden/>
    <w:rsid w:val="00E51851"/>
    <w:pPr>
      <w:spacing w:after="0" w:line="240" w:lineRule="auto"/>
    </w:pPr>
  </w:style>
  <w:style w:type="character" w:customStyle="1" w:styleId="Heading4Char">
    <w:name w:val="Heading 4 Char"/>
    <w:basedOn w:val="DefaultParagraphFont"/>
    <w:link w:val="Heading4"/>
    <w:uiPriority w:val="9"/>
    <w:rsid w:val="00EE165F"/>
    <w:rPr>
      <w:rFonts w:eastAsiaTheme="majorEastAsia" w:cstheme="majorBidi"/>
      <w:b/>
      <w:bCs/>
      <w:i/>
      <w:iCs/>
      <w:szCs w:val="24"/>
    </w:rPr>
  </w:style>
  <w:style w:type="paragraph" w:styleId="TOC4">
    <w:name w:val="toc 4"/>
    <w:basedOn w:val="Normal"/>
    <w:next w:val="Normal"/>
    <w:autoRedefine/>
    <w:uiPriority w:val="39"/>
    <w:unhideWhenUsed/>
    <w:rsid w:val="0031433D"/>
    <w:pPr>
      <w:tabs>
        <w:tab w:val="right" w:leader="dot" w:pos="9350"/>
      </w:tabs>
      <w:spacing w:after="100"/>
      <w:ind w:left="660"/>
    </w:pPr>
  </w:style>
  <w:style w:type="character" w:customStyle="1" w:styleId="CommentTextChar1">
    <w:name w:val="Comment Text Char1"/>
    <w:basedOn w:val="DefaultParagraphFont"/>
    <w:uiPriority w:val="99"/>
    <w:semiHidden/>
    <w:rsid w:val="001433E9"/>
    <w:rPr>
      <w:kern w:val="0"/>
      <w:sz w:val="20"/>
      <w:szCs w:val="20"/>
      <w14:ligatures w14:val="none"/>
    </w:rPr>
  </w:style>
  <w:style w:type="character" w:customStyle="1" w:styleId="FootnoteTextChar1">
    <w:name w:val="Footnote Text Char1"/>
    <w:basedOn w:val="DefaultParagraphFont"/>
    <w:uiPriority w:val="99"/>
    <w:semiHidden/>
    <w:rsid w:val="001433E9"/>
    <w:rPr>
      <w:kern w:val="0"/>
      <w:sz w:val="20"/>
      <w:szCs w:val="20"/>
      <w14:ligatures w14:val="none"/>
    </w:rPr>
  </w:style>
  <w:style w:type="character" w:styleId="UnresolvedMention">
    <w:name w:val="Unresolved Mention"/>
    <w:basedOn w:val="DefaultParagraphFont"/>
    <w:uiPriority w:val="99"/>
    <w:semiHidden/>
    <w:unhideWhenUsed/>
    <w:rsid w:val="001433E9"/>
    <w:rPr>
      <w:color w:val="605E5C"/>
      <w:shd w:val="clear" w:color="auto" w:fill="E1DFDD"/>
    </w:rPr>
  </w:style>
  <w:style w:type="character" w:customStyle="1" w:styleId="cf01">
    <w:name w:val="cf01"/>
    <w:basedOn w:val="DefaultParagraphFont"/>
    <w:rsid w:val="001433E9"/>
    <w:rPr>
      <w:rFonts w:ascii="Segoe UI" w:hAnsi="Segoe UI" w:cs="Segoe UI" w:hint="default"/>
      <w:sz w:val="18"/>
      <w:szCs w:val="18"/>
    </w:rPr>
  </w:style>
  <w:style w:type="character" w:customStyle="1" w:styleId="cf11">
    <w:name w:val="cf11"/>
    <w:basedOn w:val="DefaultParagraphFont"/>
    <w:rsid w:val="001433E9"/>
    <w:rPr>
      <w:rFonts w:ascii="Segoe UI" w:hAnsi="Segoe UI" w:cs="Segoe UI" w:hint="default"/>
      <w:sz w:val="18"/>
      <w:szCs w:val="18"/>
      <w:vertAlign w:val="superscript"/>
    </w:rPr>
  </w:style>
  <w:style w:type="paragraph" w:customStyle="1" w:styleId="xxdefault">
    <w:name w:val="x_xdefault"/>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msonormal"/>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D43F4E"/>
    <w:pPr>
      <w:spacing w:after="0" w:line="240" w:lineRule="auto"/>
    </w:pPr>
    <w:rPr>
      <w:rFonts w:eastAsiaTheme="minorEastAsia"/>
    </w:rPr>
  </w:style>
  <w:style w:type="character" w:customStyle="1" w:styleId="NoSpacingChar">
    <w:name w:val="No Spacing Char"/>
    <w:basedOn w:val="DefaultParagraphFont"/>
    <w:link w:val="NoSpacing"/>
    <w:uiPriority w:val="1"/>
    <w:rsid w:val="00D43F4E"/>
    <w:rPr>
      <w:rFonts w:eastAsiaTheme="minorEastAsia"/>
    </w:rPr>
  </w:style>
  <w:style w:type="paragraph" w:styleId="EndnoteText">
    <w:name w:val="endnote text"/>
    <w:basedOn w:val="Normal"/>
    <w:link w:val="EndnoteTextChar"/>
    <w:uiPriority w:val="99"/>
    <w:semiHidden/>
    <w:unhideWhenUsed/>
    <w:rsid w:val="009B08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0842"/>
    <w:rPr>
      <w:sz w:val="20"/>
      <w:szCs w:val="20"/>
    </w:rPr>
  </w:style>
  <w:style w:type="character" w:styleId="EndnoteReference">
    <w:name w:val="endnote reference"/>
    <w:basedOn w:val="DefaultParagraphFont"/>
    <w:uiPriority w:val="99"/>
    <w:semiHidden/>
    <w:unhideWhenUsed/>
    <w:rsid w:val="009B0842"/>
    <w:rPr>
      <w:vertAlign w:val="superscript"/>
    </w:rPr>
  </w:style>
  <w:style w:type="character" w:styleId="Mention">
    <w:name w:val="Mention"/>
    <w:basedOn w:val="DefaultParagraphFont"/>
    <w:uiPriority w:val="99"/>
    <w:unhideWhenUsed/>
    <w:rsid w:val="00E84C03"/>
    <w:rPr>
      <w:color w:val="2B579A"/>
      <w:shd w:val="clear" w:color="auto" w:fill="E1DFDD"/>
    </w:rPr>
  </w:style>
  <w:style w:type="table" w:customStyle="1" w:styleId="TableGrid1">
    <w:name w:val="Table Grid1"/>
    <w:basedOn w:val="TableNormal"/>
    <w:next w:val="TableGrid"/>
    <w:uiPriority w:val="59"/>
    <w:rsid w:val="00AA6B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E16CC"/>
    <w:rPr>
      <w:b/>
      <w:bCs/>
    </w:rPr>
  </w:style>
  <w:style w:type="character" w:customStyle="1" w:styleId="Heading5Char">
    <w:name w:val="Heading 5 Char"/>
    <w:basedOn w:val="DefaultParagraphFont"/>
    <w:link w:val="Heading5"/>
    <w:uiPriority w:val="9"/>
    <w:rsid w:val="009678A4"/>
    <w:rPr>
      <w:rFonts w:eastAsiaTheme="majorEastAsia" w:cstheme="majorBidi"/>
      <w:color w:val="365F91" w:themeColor="accent1" w:themeShade="BF"/>
      <w:kern w:val="2"/>
      <w14:ligatures w14:val="standardContextual"/>
    </w:rPr>
  </w:style>
  <w:style w:type="character" w:customStyle="1" w:styleId="Heading6Char">
    <w:name w:val="Heading 6 Char"/>
    <w:basedOn w:val="DefaultParagraphFont"/>
    <w:link w:val="Heading6"/>
    <w:uiPriority w:val="9"/>
    <w:rsid w:val="009678A4"/>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rsid w:val="009678A4"/>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rsid w:val="009678A4"/>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rsid w:val="009678A4"/>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9678A4"/>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678A4"/>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9678A4"/>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678A4"/>
    <w:rPr>
      <w:rFonts w:eastAsiaTheme="majorEastAsia" w:cstheme="majorBidi"/>
      <w:color w:val="595959"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9678A4"/>
    <w:rPr>
      <w:i/>
      <w:iCs/>
      <w:color w:val="365F91" w:themeColor="accent1" w:themeShade="BF"/>
    </w:rPr>
  </w:style>
  <w:style w:type="paragraph" w:styleId="IntenseQuote">
    <w:name w:val="Intense Quote"/>
    <w:basedOn w:val="Normal"/>
    <w:next w:val="Normal"/>
    <w:link w:val="IntenseQuoteChar"/>
    <w:uiPriority w:val="30"/>
    <w:qFormat/>
    <w:rsid w:val="009678A4"/>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9678A4"/>
    <w:rPr>
      <w:i/>
      <w:iCs/>
      <w:color w:val="365F91" w:themeColor="accent1" w:themeShade="BF"/>
      <w:kern w:val="2"/>
      <w14:ligatures w14:val="standardContextual"/>
    </w:rPr>
  </w:style>
  <w:style w:type="character" w:styleId="IntenseReference">
    <w:name w:val="Intense Reference"/>
    <w:basedOn w:val="DefaultParagraphFont"/>
    <w:uiPriority w:val="32"/>
    <w:qFormat/>
    <w:rsid w:val="009678A4"/>
    <w:rPr>
      <w:b/>
      <w:bCs/>
      <w:smallCaps/>
      <w:color w:val="365F91" w:themeColor="accent1" w:themeShade="BF"/>
      <w:spacing w:val="5"/>
    </w:rPr>
  </w:style>
  <w:style w:type="numbering" w:customStyle="1" w:styleId="NoList1">
    <w:name w:val="No List1"/>
    <w:next w:val="NoList"/>
    <w:uiPriority w:val="99"/>
    <w:semiHidden/>
    <w:unhideWhenUsed/>
    <w:rsid w:val="009678A4"/>
  </w:style>
  <w:style w:type="paragraph" w:customStyle="1" w:styleId="TOCHeading1">
    <w:name w:val="TOC Heading1"/>
    <w:basedOn w:val="Heading1"/>
    <w:next w:val="Normal"/>
    <w:uiPriority w:val="39"/>
    <w:unhideWhenUsed/>
    <w:qFormat/>
    <w:rsid w:val="009678A4"/>
    <w:pPr>
      <w:spacing w:before="240" w:line="259" w:lineRule="auto"/>
      <w:outlineLvl w:val="9"/>
    </w:pPr>
    <w:rPr>
      <w:rFonts w:asciiTheme="majorHAnsi" w:hAnsiTheme="majorHAnsi"/>
      <w:b w:val="0"/>
      <w:bCs w:val="0"/>
      <w:color w:val="365F91" w:themeColor="accent1" w:themeShade="BF"/>
      <w:sz w:val="32"/>
      <w:szCs w:val="32"/>
    </w:rPr>
  </w:style>
  <w:style w:type="character" w:customStyle="1" w:styleId="Hyperlink1">
    <w:name w:val="Hyperlink1"/>
    <w:basedOn w:val="DefaultParagraphFont"/>
    <w:uiPriority w:val="99"/>
    <w:unhideWhenUsed/>
    <w:rsid w:val="009678A4"/>
    <w:rPr>
      <w:color w:val="0000FF"/>
      <w:u w:val="single"/>
    </w:rPr>
  </w:style>
  <w:style w:type="character" w:customStyle="1" w:styleId="CommentSubjectChar1">
    <w:name w:val="Comment Subject Char1"/>
    <w:basedOn w:val="CommentTextChar1"/>
    <w:uiPriority w:val="99"/>
    <w:semiHidden/>
    <w:rsid w:val="009678A4"/>
    <w:rPr>
      <w:b/>
      <w:bCs/>
      <w:kern w:val="0"/>
      <w:sz w:val="20"/>
      <w:szCs w:val="20"/>
      <w14:ligatures w14:val="none"/>
    </w:rPr>
  </w:style>
  <w:style w:type="character" w:customStyle="1" w:styleId="BalloonTextChar1">
    <w:name w:val="Balloon Text Char1"/>
    <w:basedOn w:val="DefaultParagraphFont"/>
    <w:uiPriority w:val="99"/>
    <w:semiHidden/>
    <w:rsid w:val="009678A4"/>
    <w:rPr>
      <w:rFonts w:ascii="Segoe UI" w:hAnsi="Segoe UI" w:cs="Segoe UI"/>
      <w:sz w:val="18"/>
      <w:szCs w:val="18"/>
    </w:rPr>
  </w:style>
  <w:style w:type="character" w:customStyle="1" w:styleId="SubtleEmphasis1">
    <w:name w:val="Subtle Emphasis1"/>
    <w:basedOn w:val="DefaultParagraphFont"/>
    <w:uiPriority w:val="19"/>
    <w:qFormat/>
    <w:rsid w:val="009678A4"/>
    <w:rPr>
      <w:i/>
      <w:iCs/>
      <w:color w:val="404040"/>
    </w:rPr>
  </w:style>
  <w:style w:type="paragraph" w:customStyle="1" w:styleId="BodyText1">
    <w:name w:val="Body Text1"/>
    <w:basedOn w:val="Normal"/>
    <w:next w:val="BodyText"/>
    <w:uiPriority w:val="1"/>
    <w:qFormat/>
    <w:rsid w:val="009678A4"/>
    <w:pPr>
      <w:widowControl w:val="0"/>
      <w:autoSpaceDE w:val="0"/>
      <w:autoSpaceDN w:val="0"/>
      <w:adjustRightInd w:val="0"/>
      <w:spacing w:after="0" w:line="240" w:lineRule="auto"/>
      <w:ind w:left="467" w:hanging="348"/>
    </w:pPr>
    <w:rPr>
      <w:rFonts w:ascii="Georgia" w:eastAsia="Times New Roman" w:hAnsi="Georgia" w:cs="Georgia"/>
      <w:kern w:val="2"/>
      <w:sz w:val="28"/>
      <w:szCs w:val="28"/>
      <w14:ligatures w14:val="standardContextual"/>
    </w:rPr>
  </w:style>
  <w:style w:type="character" w:customStyle="1" w:styleId="FollowedHyperlink1">
    <w:name w:val="FollowedHyperlink1"/>
    <w:basedOn w:val="DefaultParagraphFont"/>
    <w:uiPriority w:val="99"/>
    <w:semiHidden/>
    <w:unhideWhenUsed/>
    <w:rsid w:val="009678A4"/>
    <w:rPr>
      <w:color w:val="800080"/>
      <w:u w:val="single"/>
    </w:rPr>
  </w:style>
  <w:style w:type="paragraph" w:customStyle="1" w:styleId="NoSpacing1">
    <w:name w:val="No Spacing1"/>
    <w:next w:val="NoSpacing"/>
    <w:uiPriority w:val="1"/>
    <w:qFormat/>
    <w:rsid w:val="009678A4"/>
    <w:pPr>
      <w:spacing w:after="0" w:line="240" w:lineRule="auto"/>
    </w:pPr>
    <w:rPr>
      <w:rFonts w:eastAsia="Times New Roman"/>
    </w:rPr>
  </w:style>
  <w:style w:type="character" w:customStyle="1" w:styleId="BodyTextChar1">
    <w:name w:val="Body Text Char1"/>
    <w:basedOn w:val="DefaultParagraphFont"/>
    <w:uiPriority w:val="99"/>
    <w:semiHidden/>
    <w:rsid w:val="009678A4"/>
  </w:style>
  <w:style w:type="paragraph" w:customStyle="1" w:styleId="whitespace-pre-wrap">
    <w:name w:val="whitespace-pre-wrap"/>
    <w:basedOn w:val="Normal"/>
    <w:rsid w:val="002220AF"/>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autoRedefine/>
    <w:uiPriority w:val="35"/>
    <w:unhideWhenUsed/>
    <w:qFormat/>
    <w:rsid w:val="004D2038"/>
    <w:pPr>
      <w:keepNext/>
      <w:spacing w:after="0" w:line="240" w:lineRule="auto"/>
      <w:jc w:val="center"/>
    </w:pPr>
    <w:rPr>
      <w:b/>
      <w:iCs/>
      <w:szCs w:val="18"/>
    </w:rPr>
  </w:style>
  <w:style w:type="paragraph" w:styleId="TableofFigures">
    <w:name w:val="table of figures"/>
    <w:basedOn w:val="Normal"/>
    <w:next w:val="Normal"/>
    <w:uiPriority w:val="99"/>
    <w:unhideWhenUsed/>
    <w:rsid w:val="00A840B8"/>
    <w:pPr>
      <w:spacing w:after="0"/>
    </w:pPr>
  </w:style>
  <w:style w:type="paragraph" w:customStyle="1" w:styleId="Captionn">
    <w:name w:val="Captionn"/>
    <w:basedOn w:val="Caption"/>
    <w:autoRedefine/>
    <w:rsid w:val="00EF07AB"/>
    <w:rPr>
      <w:bCs/>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8654">
      <w:bodyDiv w:val="1"/>
      <w:marLeft w:val="0"/>
      <w:marRight w:val="0"/>
      <w:marTop w:val="0"/>
      <w:marBottom w:val="0"/>
      <w:divBdr>
        <w:top w:val="none" w:sz="0" w:space="0" w:color="auto"/>
        <w:left w:val="none" w:sz="0" w:space="0" w:color="auto"/>
        <w:bottom w:val="none" w:sz="0" w:space="0" w:color="auto"/>
        <w:right w:val="none" w:sz="0" w:space="0" w:color="auto"/>
      </w:divBdr>
    </w:div>
    <w:div w:id="18894707">
      <w:bodyDiv w:val="1"/>
      <w:marLeft w:val="0"/>
      <w:marRight w:val="0"/>
      <w:marTop w:val="0"/>
      <w:marBottom w:val="0"/>
      <w:divBdr>
        <w:top w:val="none" w:sz="0" w:space="0" w:color="auto"/>
        <w:left w:val="none" w:sz="0" w:space="0" w:color="auto"/>
        <w:bottom w:val="none" w:sz="0" w:space="0" w:color="auto"/>
        <w:right w:val="none" w:sz="0" w:space="0" w:color="auto"/>
      </w:divBdr>
      <w:divsChild>
        <w:div w:id="777145893">
          <w:marLeft w:val="821"/>
          <w:marRight w:val="0"/>
          <w:marTop w:val="120"/>
          <w:marBottom w:val="120"/>
          <w:divBdr>
            <w:top w:val="none" w:sz="0" w:space="0" w:color="auto"/>
            <w:left w:val="none" w:sz="0" w:space="0" w:color="auto"/>
            <w:bottom w:val="none" w:sz="0" w:space="0" w:color="auto"/>
            <w:right w:val="none" w:sz="0" w:space="0" w:color="auto"/>
          </w:divBdr>
        </w:div>
      </w:divsChild>
    </w:div>
    <w:div w:id="26609297">
      <w:bodyDiv w:val="1"/>
      <w:marLeft w:val="0"/>
      <w:marRight w:val="0"/>
      <w:marTop w:val="0"/>
      <w:marBottom w:val="0"/>
      <w:divBdr>
        <w:top w:val="none" w:sz="0" w:space="0" w:color="auto"/>
        <w:left w:val="none" w:sz="0" w:space="0" w:color="auto"/>
        <w:bottom w:val="none" w:sz="0" w:space="0" w:color="auto"/>
        <w:right w:val="none" w:sz="0" w:space="0" w:color="auto"/>
      </w:divBdr>
    </w:div>
    <w:div w:id="43066637">
      <w:bodyDiv w:val="1"/>
      <w:marLeft w:val="0"/>
      <w:marRight w:val="0"/>
      <w:marTop w:val="0"/>
      <w:marBottom w:val="0"/>
      <w:divBdr>
        <w:top w:val="none" w:sz="0" w:space="0" w:color="auto"/>
        <w:left w:val="none" w:sz="0" w:space="0" w:color="auto"/>
        <w:bottom w:val="none" w:sz="0" w:space="0" w:color="auto"/>
        <w:right w:val="none" w:sz="0" w:space="0" w:color="auto"/>
      </w:divBdr>
    </w:div>
    <w:div w:id="87310801">
      <w:bodyDiv w:val="1"/>
      <w:marLeft w:val="0"/>
      <w:marRight w:val="0"/>
      <w:marTop w:val="0"/>
      <w:marBottom w:val="0"/>
      <w:divBdr>
        <w:top w:val="none" w:sz="0" w:space="0" w:color="auto"/>
        <w:left w:val="none" w:sz="0" w:space="0" w:color="auto"/>
        <w:bottom w:val="none" w:sz="0" w:space="0" w:color="auto"/>
        <w:right w:val="none" w:sz="0" w:space="0" w:color="auto"/>
      </w:divBdr>
    </w:div>
    <w:div w:id="94323140">
      <w:bodyDiv w:val="1"/>
      <w:marLeft w:val="0"/>
      <w:marRight w:val="0"/>
      <w:marTop w:val="0"/>
      <w:marBottom w:val="0"/>
      <w:divBdr>
        <w:top w:val="none" w:sz="0" w:space="0" w:color="auto"/>
        <w:left w:val="none" w:sz="0" w:space="0" w:color="auto"/>
        <w:bottom w:val="none" w:sz="0" w:space="0" w:color="auto"/>
        <w:right w:val="none" w:sz="0" w:space="0" w:color="auto"/>
      </w:divBdr>
    </w:div>
    <w:div w:id="101607214">
      <w:bodyDiv w:val="1"/>
      <w:marLeft w:val="0"/>
      <w:marRight w:val="0"/>
      <w:marTop w:val="0"/>
      <w:marBottom w:val="0"/>
      <w:divBdr>
        <w:top w:val="none" w:sz="0" w:space="0" w:color="auto"/>
        <w:left w:val="none" w:sz="0" w:space="0" w:color="auto"/>
        <w:bottom w:val="none" w:sz="0" w:space="0" w:color="auto"/>
        <w:right w:val="none" w:sz="0" w:space="0" w:color="auto"/>
      </w:divBdr>
    </w:div>
    <w:div w:id="106388075">
      <w:bodyDiv w:val="1"/>
      <w:marLeft w:val="0"/>
      <w:marRight w:val="0"/>
      <w:marTop w:val="0"/>
      <w:marBottom w:val="0"/>
      <w:divBdr>
        <w:top w:val="none" w:sz="0" w:space="0" w:color="auto"/>
        <w:left w:val="none" w:sz="0" w:space="0" w:color="auto"/>
        <w:bottom w:val="none" w:sz="0" w:space="0" w:color="auto"/>
        <w:right w:val="none" w:sz="0" w:space="0" w:color="auto"/>
      </w:divBdr>
    </w:div>
    <w:div w:id="112403737">
      <w:bodyDiv w:val="1"/>
      <w:marLeft w:val="0"/>
      <w:marRight w:val="0"/>
      <w:marTop w:val="0"/>
      <w:marBottom w:val="0"/>
      <w:divBdr>
        <w:top w:val="none" w:sz="0" w:space="0" w:color="auto"/>
        <w:left w:val="none" w:sz="0" w:space="0" w:color="auto"/>
        <w:bottom w:val="none" w:sz="0" w:space="0" w:color="auto"/>
        <w:right w:val="none" w:sz="0" w:space="0" w:color="auto"/>
      </w:divBdr>
      <w:divsChild>
        <w:div w:id="1667398992">
          <w:marLeft w:val="547"/>
          <w:marRight w:val="0"/>
          <w:marTop w:val="0"/>
          <w:marBottom w:val="0"/>
          <w:divBdr>
            <w:top w:val="none" w:sz="0" w:space="0" w:color="auto"/>
            <w:left w:val="none" w:sz="0" w:space="0" w:color="auto"/>
            <w:bottom w:val="none" w:sz="0" w:space="0" w:color="auto"/>
            <w:right w:val="none" w:sz="0" w:space="0" w:color="auto"/>
          </w:divBdr>
        </w:div>
      </w:divsChild>
    </w:div>
    <w:div w:id="142548092">
      <w:bodyDiv w:val="1"/>
      <w:marLeft w:val="0"/>
      <w:marRight w:val="0"/>
      <w:marTop w:val="0"/>
      <w:marBottom w:val="0"/>
      <w:divBdr>
        <w:top w:val="none" w:sz="0" w:space="0" w:color="auto"/>
        <w:left w:val="none" w:sz="0" w:space="0" w:color="auto"/>
        <w:bottom w:val="none" w:sz="0" w:space="0" w:color="auto"/>
        <w:right w:val="none" w:sz="0" w:space="0" w:color="auto"/>
      </w:divBdr>
    </w:div>
    <w:div w:id="150148467">
      <w:bodyDiv w:val="1"/>
      <w:marLeft w:val="0"/>
      <w:marRight w:val="0"/>
      <w:marTop w:val="0"/>
      <w:marBottom w:val="0"/>
      <w:divBdr>
        <w:top w:val="none" w:sz="0" w:space="0" w:color="auto"/>
        <w:left w:val="none" w:sz="0" w:space="0" w:color="auto"/>
        <w:bottom w:val="none" w:sz="0" w:space="0" w:color="auto"/>
        <w:right w:val="none" w:sz="0" w:space="0" w:color="auto"/>
      </w:divBdr>
    </w:div>
    <w:div w:id="159085637">
      <w:bodyDiv w:val="1"/>
      <w:marLeft w:val="0"/>
      <w:marRight w:val="0"/>
      <w:marTop w:val="0"/>
      <w:marBottom w:val="0"/>
      <w:divBdr>
        <w:top w:val="none" w:sz="0" w:space="0" w:color="auto"/>
        <w:left w:val="none" w:sz="0" w:space="0" w:color="auto"/>
        <w:bottom w:val="none" w:sz="0" w:space="0" w:color="auto"/>
        <w:right w:val="none" w:sz="0" w:space="0" w:color="auto"/>
      </w:divBdr>
    </w:div>
    <w:div w:id="163514001">
      <w:bodyDiv w:val="1"/>
      <w:marLeft w:val="0"/>
      <w:marRight w:val="0"/>
      <w:marTop w:val="0"/>
      <w:marBottom w:val="0"/>
      <w:divBdr>
        <w:top w:val="none" w:sz="0" w:space="0" w:color="auto"/>
        <w:left w:val="none" w:sz="0" w:space="0" w:color="auto"/>
        <w:bottom w:val="none" w:sz="0" w:space="0" w:color="auto"/>
        <w:right w:val="none" w:sz="0" w:space="0" w:color="auto"/>
      </w:divBdr>
    </w:div>
    <w:div w:id="163907452">
      <w:bodyDiv w:val="1"/>
      <w:marLeft w:val="0"/>
      <w:marRight w:val="0"/>
      <w:marTop w:val="0"/>
      <w:marBottom w:val="0"/>
      <w:divBdr>
        <w:top w:val="none" w:sz="0" w:space="0" w:color="auto"/>
        <w:left w:val="none" w:sz="0" w:space="0" w:color="auto"/>
        <w:bottom w:val="none" w:sz="0" w:space="0" w:color="auto"/>
        <w:right w:val="none" w:sz="0" w:space="0" w:color="auto"/>
      </w:divBdr>
    </w:div>
    <w:div w:id="164783868">
      <w:bodyDiv w:val="1"/>
      <w:marLeft w:val="0"/>
      <w:marRight w:val="0"/>
      <w:marTop w:val="0"/>
      <w:marBottom w:val="0"/>
      <w:divBdr>
        <w:top w:val="none" w:sz="0" w:space="0" w:color="auto"/>
        <w:left w:val="none" w:sz="0" w:space="0" w:color="auto"/>
        <w:bottom w:val="none" w:sz="0" w:space="0" w:color="auto"/>
        <w:right w:val="none" w:sz="0" w:space="0" w:color="auto"/>
      </w:divBdr>
    </w:div>
    <w:div w:id="167528215">
      <w:bodyDiv w:val="1"/>
      <w:marLeft w:val="0"/>
      <w:marRight w:val="0"/>
      <w:marTop w:val="0"/>
      <w:marBottom w:val="0"/>
      <w:divBdr>
        <w:top w:val="none" w:sz="0" w:space="0" w:color="auto"/>
        <w:left w:val="none" w:sz="0" w:space="0" w:color="auto"/>
        <w:bottom w:val="none" w:sz="0" w:space="0" w:color="auto"/>
        <w:right w:val="none" w:sz="0" w:space="0" w:color="auto"/>
      </w:divBdr>
    </w:div>
    <w:div w:id="172034050">
      <w:bodyDiv w:val="1"/>
      <w:marLeft w:val="0"/>
      <w:marRight w:val="0"/>
      <w:marTop w:val="0"/>
      <w:marBottom w:val="0"/>
      <w:divBdr>
        <w:top w:val="none" w:sz="0" w:space="0" w:color="auto"/>
        <w:left w:val="none" w:sz="0" w:space="0" w:color="auto"/>
        <w:bottom w:val="none" w:sz="0" w:space="0" w:color="auto"/>
        <w:right w:val="none" w:sz="0" w:space="0" w:color="auto"/>
      </w:divBdr>
    </w:div>
    <w:div w:id="173305155">
      <w:bodyDiv w:val="1"/>
      <w:marLeft w:val="0"/>
      <w:marRight w:val="0"/>
      <w:marTop w:val="0"/>
      <w:marBottom w:val="0"/>
      <w:divBdr>
        <w:top w:val="none" w:sz="0" w:space="0" w:color="auto"/>
        <w:left w:val="none" w:sz="0" w:space="0" w:color="auto"/>
        <w:bottom w:val="none" w:sz="0" w:space="0" w:color="auto"/>
        <w:right w:val="none" w:sz="0" w:space="0" w:color="auto"/>
      </w:divBdr>
    </w:div>
    <w:div w:id="190145961">
      <w:bodyDiv w:val="1"/>
      <w:marLeft w:val="0"/>
      <w:marRight w:val="0"/>
      <w:marTop w:val="0"/>
      <w:marBottom w:val="0"/>
      <w:divBdr>
        <w:top w:val="none" w:sz="0" w:space="0" w:color="auto"/>
        <w:left w:val="none" w:sz="0" w:space="0" w:color="auto"/>
        <w:bottom w:val="none" w:sz="0" w:space="0" w:color="auto"/>
        <w:right w:val="none" w:sz="0" w:space="0" w:color="auto"/>
      </w:divBdr>
    </w:div>
    <w:div w:id="198326679">
      <w:bodyDiv w:val="1"/>
      <w:marLeft w:val="0"/>
      <w:marRight w:val="0"/>
      <w:marTop w:val="0"/>
      <w:marBottom w:val="0"/>
      <w:divBdr>
        <w:top w:val="none" w:sz="0" w:space="0" w:color="auto"/>
        <w:left w:val="none" w:sz="0" w:space="0" w:color="auto"/>
        <w:bottom w:val="none" w:sz="0" w:space="0" w:color="auto"/>
        <w:right w:val="none" w:sz="0" w:space="0" w:color="auto"/>
      </w:divBdr>
    </w:div>
    <w:div w:id="215050176">
      <w:bodyDiv w:val="1"/>
      <w:marLeft w:val="0"/>
      <w:marRight w:val="0"/>
      <w:marTop w:val="0"/>
      <w:marBottom w:val="0"/>
      <w:divBdr>
        <w:top w:val="none" w:sz="0" w:space="0" w:color="auto"/>
        <w:left w:val="none" w:sz="0" w:space="0" w:color="auto"/>
        <w:bottom w:val="none" w:sz="0" w:space="0" w:color="auto"/>
        <w:right w:val="none" w:sz="0" w:space="0" w:color="auto"/>
      </w:divBdr>
    </w:div>
    <w:div w:id="218633950">
      <w:bodyDiv w:val="1"/>
      <w:marLeft w:val="0"/>
      <w:marRight w:val="0"/>
      <w:marTop w:val="0"/>
      <w:marBottom w:val="0"/>
      <w:divBdr>
        <w:top w:val="none" w:sz="0" w:space="0" w:color="auto"/>
        <w:left w:val="none" w:sz="0" w:space="0" w:color="auto"/>
        <w:bottom w:val="none" w:sz="0" w:space="0" w:color="auto"/>
        <w:right w:val="none" w:sz="0" w:space="0" w:color="auto"/>
      </w:divBdr>
    </w:div>
    <w:div w:id="226844404">
      <w:bodyDiv w:val="1"/>
      <w:marLeft w:val="0"/>
      <w:marRight w:val="0"/>
      <w:marTop w:val="0"/>
      <w:marBottom w:val="0"/>
      <w:divBdr>
        <w:top w:val="none" w:sz="0" w:space="0" w:color="auto"/>
        <w:left w:val="none" w:sz="0" w:space="0" w:color="auto"/>
        <w:bottom w:val="none" w:sz="0" w:space="0" w:color="auto"/>
        <w:right w:val="none" w:sz="0" w:space="0" w:color="auto"/>
      </w:divBdr>
    </w:div>
    <w:div w:id="228811403">
      <w:bodyDiv w:val="1"/>
      <w:marLeft w:val="0"/>
      <w:marRight w:val="0"/>
      <w:marTop w:val="0"/>
      <w:marBottom w:val="0"/>
      <w:divBdr>
        <w:top w:val="none" w:sz="0" w:space="0" w:color="auto"/>
        <w:left w:val="none" w:sz="0" w:space="0" w:color="auto"/>
        <w:bottom w:val="none" w:sz="0" w:space="0" w:color="auto"/>
        <w:right w:val="none" w:sz="0" w:space="0" w:color="auto"/>
      </w:divBdr>
    </w:div>
    <w:div w:id="244415982">
      <w:bodyDiv w:val="1"/>
      <w:marLeft w:val="0"/>
      <w:marRight w:val="0"/>
      <w:marTop w:val="0"/>
      <w:marBottom w:val="0"/>
      <w:divBdr>
        <w:top w:val="none" w:sz="0" w:space="0" w:color="auto"/>
        <w:left w:val="none" w:sz="0" w:space="0" w:color="auto"/>
        <w:bottom w:val="none" w:sz="0" w:space="0" w:color="auto"/>
        <w:right w:val="none" w:sz="0" w:space="0" w:color="auto"/>
      </w:divBdr>
    </w:div>
    <w:div w:id="245773114">
      <w:bodyDiv w:val="1"/>
      <w:marLeft w:val="0"/>
      <w:marRight w:val="0"/>
      <w:marTop w:val="0"/>
      <w:marBottom w:val="0"/>
      <w:divBdr>
        <w:top w:val="none" w:sz="0" w:space="0" w:color="auto"/>
        <w:left w:val="none" w:sz="0" w:space="0" w:color="auto"/>
        <w:bottom w:val="none" w:sz="0" w:space="0" w:color="auto"/>
        <w:right w:val="none" w:sz="0" w:space="0" w:color="auto"/>
      </w:divBdr>
    </w:div>
    <w:div w:id="251278125">
      <w:bodyDiv w:val="1"/>
      <w:marLeft w:val="0"/>
      <w:marRight w:val="0"/>
      <w:marTop w:val="0"/>
      <w:marBottom w:val="0"/>
      <w:divBdr>
        <w:top w:val="none" w:sz="0" w:space="0" w:color="auto"/>
        <w:left w:val="none" w:sz="0" w:space="0" w:color="auto"/>
        <w:bottom w:val="none" w:sz="0" w:space="0" w:color="auto"/>
        <w:right w:val="none" w:sz="0" w:space="0" w:color="auto"/>
      </w:divBdr>
    </w:div>
    <w:div w:id="251399141">
      <w:bodyDiv w:val="1"/>
      <w:marLeft w:val="0"/>
      <w:marRight w:val="0"/>
      <w:marTop w:val="0"/>
      <w:marBottom w:val="0"/>
      <w:divBdr>
        <w:top w:val="none" w:sz="0" w:space="0" w:color="auto"/>
        <w:left w:val="none" w:sz="0" w:space="0" w:color="auto"/>
        <w:bottom w:val="none" w:sz="0" w:space="0" w:color="auto"/>
        <w:right w:val="none" w:sz="0" w:space="0" w:color="auto"/>
      </w:divBdr>
    </w:div>
    <w:div w:id="266427904">
      <w:bodyDiv w:val="1"/>
      <w:marLeft w:val="0"/>
      <w:marRight w:val="0"/>
      <w:marTop w:val="0"/>
      <w:marBottom w:val="0"/>
      <w:divBdr>
        <w:top w:val="none" w:sz="0" w:space="0" w:color="auto"/>
        <w:left w:val="none" w:sz="0" w:space="0" w:color="auto"/>
        <w:bottom w:val="none" w:sz="0" w:space="0" w:color="auto"/>
        <w:right w:val="none" w:sz="0" w:space="0" w:color="auto"/>
      </w:divBdr>
    </w:div>
    <w:div w:id="275798582">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07633471">
      <w:bodyDiv w:val="1"/>
      <w:marLeft w:val="0"/>
      <w:marRight w:val="0"/>
      <w:marTop w:val="0"/>
      <w:marBottom w:val="0"/>
      <w:divBdr>
        <w:top w:val="none" w:sz="0" w:space="0" w:color="auto"/>
        <w:left w:val="none" w:sz="0" w:space="0" w:color="auto"/>
        <w:bottom w:val="none" w:sz="0" w:space="0" w:color="auto"/>
        <w:right w:val="none" w:sz="0" w:space="0" w:color="auto"/>
      </w:divBdr>
    </w:div>
    <w:div w:id="311251014">
      <w:bodyDiv w:val="1"/>
      <w:marLeft w:val="0"/>
      <w:marRight w:val="0"/>
      <w:marTop w:val="0"/>
      <w:marBottom w:val="0"/>
      <w:divBdr>
        <w:top w:val="none" w:sz="0" w:space="0" w:color="auto"/>
        <w:left w:val="none" w:sz="0" w:space="0" w:color="auto"/>
        <w:bottom w:val="none" w:sz="0" w:space="0" w:color="auto"/>
        <w:right w:val="none" w:sz="0" w:space="0" w:color="auto"/>
      </w:divBdr>
      <w:divsChild>
        <w:div w:id="35474657">
          <w:marLeft w:val="734"/>
          <w:marRight w:val="0"/>
          <w:marTop w:val="0"/>
          <w:marBottom w:val="200"/>
          <w:divBdr>
            <w:top w:val="none" w:sz="0" w:space="0" w:color="auto"/>
            <w:left w:val="none" w:sz="0" w:space="0" w:color="auto"/>
            <w:bottom w:val="none" w:sz="0" w:space="0" w:color="auto"/>
            <w:right w:val="none" w:sz="0" w:space="0" w:color="auto"/>
          </w:divBdr>
        </w:div>
        <w:div w:id="80880369">
          <w:marLeft w:val="734"/>
          <w:marRight w:val="0"/>
          <w:marTop w:val="0"/>
          <w:marBottom w:val="200"/>
          <w:divBdr>
            <w:top w:val="none" w:sz="0" w:space="0" w:color="auto"/>
            <w:left w:val="none" w:sz="0" w:space="0" w:color="auto"/>
            <w:bottom w:val="none" w:sz="0" w:space="0" w:color="auto"/>
            <w:right w:val="none" w:sz="0" w:space="0" w:color="auto"/>
          </w:divBdr>
        </w:div>
        <w:div w:id="122044791">
          <w:marLeft w:val="734"/>
          <w:marRight w:val="0"/>
          <w:marTop w:val="0"/>
          <w:marBottom w:val="200"/>
          <w:divBdr>
            <w:top w:val="none" w:sz="0" w:space="0" w:color="auto"/>
            <w:left w:val="none" w:sz="0" w:space="0" w:color="auto"/>
            <w:bottom w:val="none" w:sz="0" w:space="0" w:color="auto"/>
            <w:right w:val="none" w:sz="0" w:space="0" w:color="auto"/>
          </w:divBdr>
        </w:div>
        <w:div w:id="131337534">
          <w:marLeft w:val="734"/>
          <w:marRight w:val="0"/>
          <w:marTop w:val="0"/>
          <w:marBottom w:val="200"/>
          <w:divBdr>
            <w:top w:val="none" w:sz="0" w:space="0" w:color="auto"/>
            <w:left w:val="none" w:sz="0" w:space="0" w:color="auto"/>
            <w:bottom w:val="none" w:sz="0" w:space="0" w:color="auto"/>
            <w:right w:val="none" w:sz="0" w:space="0" w:color="auto"/>
          </w:divBdr>
        </w:div>
        <w:div w:id="255477047">
          <w:marLeft w:val="734"/>
          <w:marRight w:val="0"/>
          <w:marTop w:val="0"/>
          <w:marBottom w:val="200"/>
          <w:divBdr>
            <w:top w:val="none" w:sz="0" w:space="0" w:color="auto"/>
            <w:left w:val="none" w:sz="0" w:space="0" w:color="auto"/>
            <w:bottom w:val="none" w:sz="0" w:space="0" w:color="auto"/>
            <w:right w:val="none" w:sz="0" w:space="0" w:color="auto"/>
          </w:divBdr>
        </w:div>
        <w:div w:id="420297318">
          <w:marLeft w:val="734"/>
          <w:marRight w:val="0"/>
          <w:marTop w:val="0"/>
          <w:marBottom w:val="200"/>
          <w:divBdr>
            <w:top w:val="none" w:sz="0" w:space="0" w:color="auto"/>
            <w:left w:val="none" w:sz="0" w:space="0" w:color="auto"/>
            <w:bottom w:val="none" w:sz="0" w:space="0" w:color="auto"/>
            <w:right w:val="none" w:sz="0" w:space="0" w:color="auto"/>
          </w:divBdr>
        </w:div>
        <w:div w:id="477652800">
          <w:marLeft w:val="734"/>
          <w:marRight w:val="0"/>
          <w:marTop w:val="0"/>
          <w:marBottom w:val="200"/>
          <w:divBdr>
            <w:top w:val="none" w:sz="0" w:space="0" w:color="auto"/>
            <w:left w:val="none" w:sz="0" w:space="0" w:color="auto"/>
            <w:bottom w:val="none" w:sz="0" w:space="0" w:color="auto"/>
            <w:right w:val="none" w:sz="0" w:space="0" w:color="auto"/>
          </w:divBdr>
        </w:div>
        <w:div w:id="692922035">
          <w:marLeft w:val="734"/>
          <w:marRight w:val="0"/>
          <w:marTop w:val="0"/>
          <w:marBottom w:val="200"/>
          <w:divBdr>
            <w:top w:val="none" w:sz="0" w:space="0" w:color="auto"/>
            <w:left w:val="none" w:sz="0" w:space="0" w:color="auto"/>
            <w:bottom w:val="none" w:sz="0" w:space="0" w:color="auto"/>
            <w:right w:val="none" w:sz="0" w:space="0" w:color="auto"/>
          </w:divBdr>
        </w:div>
        <w:div w:id="833032329">
          <w:marLeft w:val="734"/>
          <w:marRight w:val="0"/>
          <w:marTop w:val="0"/>
          <w:marBottom w:val="200"/>
          <w:divBdr>
            <w:top w:val="none" w:sz="0" w:space="0" w:color="auto"/>
            <w:left w:val="none" w:sz="0" w:space="0" w:color="auto"/>
            <w:bottom w:val="none" w:sz="0" w:space="0" w:color="auto"/>
            <w:right w:val="none" w:sz="0" w:space="0" w:color="auto"/>
          </w:divBdr>
        </w:div>
        <w:div w:id="945119414">
          <w:marLeft w:val="734"/>
          <w:marRight w:val="0"/>
          <w:marTop w:val="0"/>
          <w:marBottom w:val="200"/>
          <w:divBdr>
            <w:top w:val="none" w:sz="0" w:space="0" w:color="auto"/>
            <w:left w:val="none" w:sz="0" w:space="0" w:color="auto"/>
            <w:bottom w:val="none" w:sz="0" w:space="0" w:color="auto"/>
            <w:right w:val="none" w:sz="0" w:space="0" w:color="auto"/>
          </w:divBdr>
        </w:div>
        <w:div w:id="1057781333">
          <w:marLeft w:val="734"/>
          <w:marRight w:val="0"/>
          <w:marTop w:val="0"/>
          <w:marBottom w:val="200"/>
          <w:divBdr>
            <w:top w:val="none" w:sz="0" w:space="0" w:color="auto"/>
            <w:left w:val="none" w:sz="0" w:space="0" w:color="auto"/>
            <w:bottom w:val="none" w:sz="0" w:space="0" w:color="auto"/>
            <w:right w:val="none" w:sz="0" w:space="0" w:color="auto"/>
          </w:divBdr>
        </w:div>
        <w:div w:id="1119684751">
          <w:marLeft w:val="734"/>
          <w:marRight w:val="0"/>
          <w:marTop w:val="0"/>
          <w:marBottom w:val="200"/>
          <w:divBdr>
            <w:top w:val="none" w:sz="0" w:space="0" w:color="auto"/>
            <w:left w:val="none" w:sz="0" w:space="0" w:color="auto"/>
            <w:bottom w:val="none" w:sz="0" w:space="0" w:color="auto"/>
            <w:right w:val="none" w:sz="0" w:space="0" w:color="auto"/>
          </w:divBdr>
        </w:div>
        <w:div w:id="1242593899">
          <w:marLeft w:val="734"/>
          <w:marRight w:val="0"/>
          <w:marTop w:val="0"/>
          <w:marBottom w:val="200"/>
          <w:divBdr>
            <w:top w:val="none" w:sz="0" w:space="0" w:color="auto"/>
            <w:left w:val="none" w:sz="0" w:space="0" w:color="auto"/>
            <w:bottom w:val="none" w:sz="0" w:space="0" w:color="auto"/>
            <w:right w:val="none" w:sz="0" w:space="0" w:color="auto"/>
          </w:divBdr>
        </w:div>
        <w:div w:id="1269240597">
          <w:marLeft w:val="734"/>
          <w:marRight w:val="0"/>
          <w:marTop w:val="0"/>
          <w:marBottom w:val="200"/>
          <w:divBdr>
            <w:top w:val="none" w:sz="0" w:space="0" w:color="auto"/>
            <w:left w:val="none" w:sz="0" w:space="0" w:color="auto"/>
            <w:bottom w:val="none" w:sz="0" w:space="0" w:color="auto"/>
            <w:right w:val="none" w:sz="0" w:space="0" w:color="auto"/>
          </w:divBdr>
        </w:div>
        <w:div w:id="1344429481">
          <w:marLeft w:val="734"/>
          <w:marRight w:val="0"/>
          <w:marTop w:val="0"/>
          <w:marBottom w:val="200"/>
          <w:divBdr>
            <w:top w:val="none" w:sz="0" w:space="0" w:color="auto"/>
            <w:left w:val="none" w:sz="0" w:space="0" w:color="auto"/>
            <w:bottom w:val="none" w:sz="0" w:space="0" w:color="auto"/>
            <w:right w:val="none" w:sz="0" w:space="0" w:color="auto"/>
          </w:divBdr>
        </w:div>
        <w:div w:id="1371419570">
          <w:marLeft w:val="734"/>
          <w:marRight w:val="0"/>
          <w:marTop w:val="0"/>
          <w:marBottom w:val="200"/>
          <w:divBdr>
            <w:top w:val="none" w:sz="0" w:space="0" w:color="auto"/>
            <w:left w:val="none" w:sz="0" w:space="0" w:color="auto"/>
            <w:bottom w:val="none" w:sz="0" w:space="0" w:color="auto"/>
            <w:right w:val="none" w:sz="0" w:space="0" w:color="auto"/>
          </w:divBdr>
        </w:div>
        <w:div w:id="1447651006">
          <w:marLeft w:val="734"/>
          <w:marRight w:val="0"/>
          <w:marTop w:val="0"/>
          <w:marBottom w:val="200"/>
          <w:divBdr>
            <w:top w:val="none" w:sz="0" w:space="0" w:color="auto"/>
            <w:left w:val="none" w:sz="0" w:space="0" w:color="auto"/>
            <w:bottom w:val="none" w:sz="0" w:space="0" w:color="auto"/>
            <w:right w:val="none" w:sz="0" w:space="0" w:color="auto"/>
          </w:divBdr>
        </w:div>
        <w:div w:id="1478645112">
          <w:marLeft w:val="734"/>
          <w:marRight w:val="0"/>
          <w:marTop w:val="0"/>
          <w:marBottom w:val="200"/>
          <w:divBdr>
            <w:top w:val="none" w:sz="0" w:space="0" w:color="auto"/>
            <w:left w:val="none" w:sz="0" w:space="0" w:color="auto"/>
            <w:bottom w:val="none" w:sz="0" w:space="0" w:color="auto"/>
            <w:right w:val="none" w:sz="0" w:space="0" w:color="auto"/>
          </w:divBdr>
        </w:div>
        <w:div w:id="1495336845">
          <w:marLeft w:val="734"/>
          <w:marRight w:val="0"/>
          <w:marTop w:val="0"/>
          <w:marBottom w:val="200"/>
          <w:divBdr>
            <w:top w:val="none" w:sz="0" w:space="0" w:color="auto"/>
            <w:left w:val="none" w:sz="0" w:space="0" w:color="auto"/>
            <w:bottom w:val="none" w:sz="0" w:space="0" w:color="auto"/>
            <w:right w:val="none" w:sz="0" w:space="0" w:color="auto"/>
          </w:divBdr>
        </w:div>
        <w:div w:id="1608464707">
          <w:marLeft w:val="734"/>
          <w:marRight w:val="0"/>
          <w:marTop w:val="0"/>
          <w:marBottom w:val="200"/>
          <w:divBdr>
            <w:top w:val="none" w:sz="0" w:space="0" w:color="auto"/>
            <w:left w:val="none" w:sz="0" w:space="0" w:color="auto"/>
            <w:bottom w:val="none" w:sz="0" w:space="0" w:color="auto"/>
            <w:right w:val="none" w:sz="0" w:space="0" w:color="auto"/>
          </w:divBdr>
        </w:div>
        <w:div w:id="1648171153">
          <w:marLeft w:val="734"/>
          <w:marRight w:val="0"/>
          <w:marTop w:val="0"/>
          <w:marBottom w:val="200"/>
          <w:divBdr>
            <w:top w:val="none" w:sz="0" w:space="0" w:color="auto"/>
            <w:left w:val="none" w:sz="0" w:space="0" w:color="auto"/>
            <w:bottom w:val="none" w:sz="0" w:space="0" w:color="auto"/>
            <w:right w:val="none" w:sz="0" w:space="0" w:color="auto"/>
          </w:divBdr>
        </w:div>
        <w:div w:id="1787503129">
          <w:marLeft w:val="734"/>
          <w:marRight w:val="0"/>
          <w:marTop w:val="0"/>
          <w:marBottom w:val="200"/>
          <w:divBdr>
            <w:top w:val="none" w:sz="0" w:space="0" w:color="auto"/>
            <w:left w:val="none" w:sz="0" w:space="0" w:color="auto"/>
            <w:bottom w:val="none" w:sz="0" w:space="0" w:color="auto"/>
            <w:right w:val="none" w:sz="0" w:space="0" w:color="auto"/>
          </w:divBdr>
        </w:div>
        <w:div w:id="1845896031">
          <w:marLeft w:val="734"/>
          <w:marRight w:val="0"/>
          <w:marTop w:val="0"/>
          <w:marBottom w:val="200"/>
          <w:divBdr>
            <w:top w:val="none" w:sz="0" w:space="0" w:color="auto"/>
            <w:left w:val="none" w:sz="0" w:space="0" w:color="auto"/>
            <w:bottom w:val="none" w:sz="0" w:space="0" w:color="auto"/>
            <w:right w:val="none" w:sz="0" w:space="0" w:color="auto"/>
          </w:divBdr>
        </w:div>
        <w:div w:id="1922058115">
          <w:marLeft w:val="734"/>
          <w:marRight w:val="0"/>
          <w:marTop w:val="0"/>
          <w:marBottom w:val="200"/>
          <w:divBdr>
            <w:top w:val="none" w:sz="0" w:space="0" w:color="auto"/>
            <w:left w:val="none" w:sz="0" w:space="0" w:color="auto"/>
            <w:bottom w:val="none" w:sz="0" w:space="0" w:color="auto"/>
            <w:right w:val="none" w:sz="0" w:space="0" w:color="auto"/>
          </w:divBdr>
        </w:div>
        <w:div w:id="1944416926">
          <w:marLeft w:val="734"/>
          <w:marRight w:val="0"/>
          <w:marTop w:val="0"/>
          <w:marBottom w:val="200"/>
          <w:divBdr>
            <w:top w:val="none" w:sz="0" w:space="0" w:color="auto"/>
            <w:left w:val="none" w:sz="0" w:space="0" w:color="auto"/>
            <w:bottom w:val="none" w:sz="0" w:space="0" w:color="auto"/>
            <w:right w:val="none" w:sz="0" w:space="0" w:color="auto"/>
          </w:divBdr>
        </w:div>
        <w:div w:id="1949965107">
          <w:marLeft w:val="734"/>
          <w:marRight w:val="0"/>
          <w:marTop w:val="0"/>
          <w:marBottom w:val="200"/>
          <w:divBdr>
            <w:top w:val="none" w:sz="0" w:space="0" w:color="auto"/>
            <w:left w:val="none" w:sz="0" w:space="0" w:color="auto"/>
            <w:bottom w:val="none" w:sz="0" w:space="0" w:color="auto"/>
            <w:right w:val="none" w:sz="0" w:space="0" w:color="auto"/>
          </w:divBdr>
        </w:div>
        <w:div w:id="2009094348">
          <w:marLeft w:val="734"/>
          <w:marRight w:val="0"/>
          <w:marTop w:val="0"/>
          <w:marBottom w:val="200"/>
          <w:divBdr>
            <w:top w:val="none" w:sz="0" w:space="0" w:color="auto"/>
            <w:left w:val="none" w:sz="0" w:space="0" w:color="auto"/>
            <w:bottom w:val="none" w:sz="0" w:space="0" w:color="auto"/>
            <w:right w:val="none" w:sz="0" w:space="0" w:color="auto"/>
          </w:divBdr>
        </w:div>
        <w:div w:id="2039160712">
          <w:marLeft w:val="734"/>
          <w:marRight w:val="0"/>
          <w:marTop w:val="0"/>
          <w:marBottom w:val="200"/>
          <w:divBdr>
            <w:top w:val="none" w:sz="0" w:space="0" w:color="auto"/>
            <w:left w:val="none" w:sz="0" w:space="0" w:color="auto"/>
            <w:bottom w:val="none" w:sz="0" w:space="0" w:color="auto"/>
            <w:right w:val="none" w:sz="0" w:space="0" w:color="auto"/>
          </w:divBdr>
        </w:div>
        <w:div w:id="2060592612">
          <w:marLeft w:val="734"/>
          <w:marRight w:val="0"/>
          <w:marTop w:val="0"/>
          <w:marBottom w:val="200"/>
          <w:divBdr>
            <w:top w:val="none" w:sz="0" w:space="0" w:color="auto"/>
            <w:left w:val="none" w:sz="0" w:space="0" w:color="auto"/>
            <w:bottom w:val="none" w:sz="0" w:space="0" w:color="auto"/>
            <w:right w:val="none" w:sz="0" w:space="0" w:color="auto"/>
          </w:divBdr>
        </w:div>
        <w:div w:id="2071995834">
          <w:marLeft w:val="734"/>
          <w:marRight w:val="0"/>
          <w:marTop w:val="0"/>
          <w:marBottom w:val="200"/>
          <w:divBdr>
            <w:top w:val="none" w:sz="0" w:space="0" w:color="auto"/>
            <w:left w:val="none" w:sz="0" w:space="0" w:color="auto"/>
            <w:bottom w:val="none" w:sz="0" w:space="0" w:color="auto"/>
            <w:right w:val="none" w:sz="0" w:space="0" w:color="auto"/>
          </w:divBdr>
        </w:div>
      </w:divsChild>
    </w:div>
    <w:div w:id="312101532">
      <w:bodyDiv w:val="1"/>
      <w:marLeft w:val="0"/>
      <w:marRight w:val="0"/>
      <w:marTop w:val="0"/>
      <w:marBottom w:val="0"/>
      <w:divBdr>
        <w:top w:val="none" w:sz="0" w:space="0" w:color="auto"/>
        <w:left w:val="none" w:sz="0" w:space="0" w:color="auto"/>
        <w:bottom w:val="none" w:sz="0" w:space="0" w:color="auto"/>
        <w:right w:val="none" w:sz="0" w:space="0" w:color="auto"/>
      </w:divBdr>
    </w:div>
    <w:div w:id="314989570">
      <w:bodyDiv w:val="1"/>
      <w:marLeft w:val="0"/>
      <w:marRight w:val="0"/>
      <w:marTop w:val="0"/>
      <w:marBottom w:val="0"/>
      <w:divBdr>
        <w:top w:val="none" w:sz="0" w:space="0" w:color="auto"/>
        <w:left w:val="none" w:sz="0" w:space="0" w:color="auto"/>
        <w:bottom w:val="none" w:sz="0" w:space="0" w:color="auto"/>
        <w:right w:val="none" w:sz="0" w:space="0" w:color="auto"/>
      </w:divBdr>
    </w:div>
    <w:div w:id="329404921">
      <w:bodyDiv w:val="1"/>
      <w:marLeft w:val="0"/>
      <w:marRight w:val="0"/>
      <w:marTop w:val="0"/>
      <w:marBottom w:val="0"/>
      <w:divBdr>
        <w:top w:val="none" w:sz="0" w:space="0" w:color="auto"/>
        <w:left w:val="none" w:sz="0" w:space="0" w:color="auto"/>
        <w:bottom w:val="none" w:sz="0" w:space="0" w:color="auto"/>
        <w:right w:val="none" w:sz="0" w:space="0" w:color="auto"/>
      </w:divBdr>
    </w:div>
    <w:div w:id="349531689">
      <w:bodyDiv w:val="1"/>
      <w:marLeft w:val="0"/>
      <w:marRight w:val="0"/>
      <w:marTop w:val="0"/>
      <w:marBottom w:val="0"/>
      <w:divBdr>
        <w:top w:val="none" w:sz="0" w:space="0" w:color="auto"/>
        <w:left w:val="none" w:sz="0" w:space="0" w:color="auto"/>
        <w:bottom w:val="none" w:sz="0" w:space="0" w:color="auto"/>
        <w:right w:val="none" w:sz="0" w:space="0" w:color="auto"/>
      </w:divBdr>
    </w:div>
    <w:div w:id="366879992">
      <w:bodyDiv w:val="1"/>
      <w:marLeft w:val="0"/>
      <w:marRight w:val="0"/>
      <w:marTop w:val="0"/>
      <w:marBottom w:val="0"/>
      <w:divBdr>
        <w:top w:val="none" w:sz="0" w:space="0" w:color="auto"/>
        <w:left w:val="none" w:sz="0" w:space="0" w:color="auto"/>
        <w:bottom w:val="none" w:sz="0" w:space="0" w:color="auto"/>
        <w:right w:val="none" w:sz="0" w:space="0" w:color="auto"/>
      </w:divBdr>
      <w:divsChild>
        <w:div w:id="1935934578">
          <w:marLeft w:val="360"/>
          <w:marRight w:val="0"/>
          <w:marTop w:val="0"/>
          <w:marBottom w:val="200"/>
          <w:divBdr>
            <w:top w:val="none" w:sz="0" w:space="0" w:color="auto"/>
            <w:left w:val="none" w:sz="0" w:space="0" w:color="auto"/>
            <w:bottom w:val="none" w:sz="0" w:space="0" w:color="auto"/>
            <w:right w:val="none" w:sz="0" w:space="0" w:color="auto"/>
          </w:divBdr>
        </w:div>
      </w:divsChild>
    </w:div>
    <w:div w:id="382870074">
      <w:bodyDiv w:val="1"/>
      <w:marLeft w:val="0"/>
      <w:marRight w:val="0"/>
      <w:marTop w:val="0"/>
      <w:marBottom w:val="0"/>
      <w:divBdr>
        <w:top w:val="none" w:sz="0" w:space="0" w:color="auto"/>
        <w:left w:val="none" w:sz="0" w:space="0" w:color="auto"/>
        <w:bottom w:val="none" w:sz="0" w:space="0" w:color="auto"/>
        <w:right w:val="none" w:sz="0" w:space="0" w:color="auto"/>
      </w:divBdr>
    </w:div>
    <w:div w:id="389693134">
      <w:bodyDiv w:val="1"/>
      <w:marLeft w:val="0"/>
      <w:marRight w:val="0"/>
      <w:marTop w:val="0"/>
      <w:marBottom w:val="0"/>
      <w:divBdr>
        <w:top w:val="none" w:sz="0" w:space="0" w:color="auto"/>
        <w:left w:val="none" w:sz="0" w:space="0" w:color="auto"/>
        <w:bottom w:val="none" w:sz="0" w:space="0" w:color="auto"/>
        <w:right w:val="none" w:sz="0" w:space="0" w:color="auto"/>
      </w:divBdr>
    </w:div>
    <w:div w:id="404764709">
      <w:bodyDiv w:val="1"/>
      <w:marLeft w:val="0"/>
      <w:marRight w:val="0"/>
      <w:marTop w:val="0"/>
      <w:marBottom w:val="0"/>
      <w:divBdr>
        <w:top w:val="none" w:sz="0" w:space="0" w:color="auto"/>
        <w:left w:val="none" w:sz="0" w:space="0" w:color="auto"/>
        <w:bottom w:val="none" w:sz="0" w:space="0" w:color="auto"/>
        <w:right w:val="none" w:sz="0" w:space="0" w:color="auto"/>
      </w:divBdr>
    </w:div>
    <w:div w:id="407652310">
      <w:bodyDiv w:val="1"/>
      <w:marLeft w:val="0"/>
      <w:marRight w:val="0"/>
      <w:marTop w:val="0"/>
      <w:marBottom w:val="0"/>
      <w:divBdr>
        <w:top w:val="none" w:sz="0" w:space="0" w:color="auto"/>
        <w:left w:val="none" w:sz="0" w:space="0" w:color="auto"/>
        <w:bottom w:val="none" w:sz="0" w:space="0" w:color="auto"/>
        <w:right w:val="none" w:sz="0" w:space="0" w:color="auto"/>
      </w:divBdr>
    </w:div>
    <w:div w:id="430512427">
      <w:bodyDiv w:val="1"/>
      <w:marLeft w:val="0"/>
      <w:marRight w:val="0"/>
      <w:marTop w:val="0"/>
      <w:marBottom w:val="0"/>
      <w:divBdr>
        <w:top w:val="none" w:sz="0" w:space="0" w:color="auto"/>
        <w:left w:val="none" w:sz="0" w:space="0" w:color="auto"/>
        <w:bottom w:val="none" w:sz="0" w:space="0" w:color="auto"/>
        <w:right w:val="none" w:sz="0" w:space="0" w:color="auto"/>
      </w:divBdr>
    </w:div>
    <w:div w:id="432356812">
      <w:bodyDiv w:val="1"/>
      <w:marLeft w:val="0"/>
      <w:marRight w:val="0"/>
      <w:marTop w:val="0"/>
      <w:marBottom w:val="0"/>
      <w:divBdr>
        <w:top w:val="none" w:sz="0" w:space="0" w:color="auto"/>
        <w:left w:val="none" w:sz="0" w:space="0" w:color="auto"/>
        <w:bottom w:val="none" w:sz="0" w:space="0" w:color="auto"/>
        <w:right w:val="none" w:sz="0" w:space="0" w:color="auto"/>
      </w:divBdr>
    </w:div>
    <w:div w:id="433330827">
      <w:bodyDiv w:val="1"/>
      <w:marLeft w:val="0"/>
      <w:marRight w:val="0"/>
      <w:marTop w:val="0"/>
      <w:marBottom w:val="0"/>
      <w:divBdr>
        <w:top w:val="none" w:sz="0" w:space="0" w:color="auto"/>
        <w:left w:val="none" w:sz="0" w:space="0" w:color="auto"/>
        <w:bottom w:val="none" w:sz="0" w:space="0" w:color="auto"/>
        <w:right w:val="none" w:sz="0" w:space="0" w:color="auto"/>
      </w:divBdr>
    </w:div>
    <w:div w:id="447548794">
      <w:bodyDiv w:val="1"/>
      <w:marLeft w:val="0"/>
      <w:marRight w:val="0"/>
      <w:marTop w:val="0"/>
      <w:marBottom w:val="0"/>
      <w:divBdr>
        <w:top w:val="none" w:sz="0" w:space="0" w:color="auto"/>
        <w:left w:val="none" w:sz="0" w:space="0" w:color="auto"/>
        <w:bottom w:val="none" w:sz="0" w:space="0" w:color="auto"/>
        <w:right w:val="none" w:sz="0" w:space="0" w:color="auto"/>
      </w:divBdr>
    </w:div>
    <w:div w:id="452211003">
      <w:bodyDiv w:val="1"/>
      <w:marLeft w:val="0"/>
      <w:marRight w:val="0"/>
      <w:marTop w:val="0"/>
      <w:marBottom w:val="0"/>
      <w:divBdr>
        <w:top w:val="none" w:sz="0" w:space="0" w:color="auto"/>
        <w:left w:val="none" w:sz="0" w:space="0" w:color="auto"/>
        <w:bottom w:val="none" w:sz="0" w:space="0" w:color="auto"/>
        <w:right w:val="none" w:sz="0" w:space="0" w:color="auto"/>
      </w:divBdr>
    </w:div>
    <w:div w:id="465705606">
      <w:bodyDiv w:val="1"/>
      <w:marLeft w:val="0"/>
      <w:marRight w:val="0"/>
      <w:marTop w:val="0"/>
      <w:marBottom w:val="0"/>
      <w:divBdr>
        <w:top w:val="none" w:sz="0" w:space="0" w:color="auto"/>
        <w:left w:val="none" w:sz="0" w:space="0" w:color="auto"/>
        <w:bottom w:val="none" w:sz="0" w:space="0" w:color="auto"/>
        <w:right w:val="none" w:sz="0" w:space="0" w:color="auto"/>
      </w:divBdr>
    </w:div>
    <w:div w:id="474680881">
      <w:bodyDiv w:val="1"/>
      <w:marLeft w:val="0"/>
      <w:marRight w:val="0"/>
      <w:marTop w:val="0"/>
      <w:marBottom w:val="0"/>
      <w:divBdr>
        <w:top w:val="none" w:sz="0" w:space="0" w:color="auto"/>
        <w:left w:val="none" w:sz="0" w:space="0" w:color="auto"/>
        <w:bottom w:val="none" w:sz="0" w:space="0" w:color="auto"/>
        <w:right w:val="none" w:sz="0" w:space="0" w:color="auto"/>
      </w:divBdr>
    </w:div>
    <w:div w:id="480387533">
      <w:bodyDiv w:val="1"/>
      <w:marLeft w:val="0"/>
      <w:marRight w:val="0"/>
      <w:marTop w:val="0"/>
      <w:marBottom w:val="0"/>
      <w:divBdr>
        <w:top w:val="none" w:sz="0" w:space="0" w:color="auto"/>
        <w:left w:val="none" w:sz="0" w:space="0" w:color="auto"/>
        <w:bottom w:val="none" w:sz="0" w:space="0" w:color="auto"/>
        <w:right w:val="none" w:sz="0" w:space="0" w:color="auto"/>
      </w:divBdr>
    </w:div>
    <w:div w:id="483394566">
      <w:bodyDiv w:val="1"/>
      <w:marLeft w:val="0"/>
      <w:marRight w:val="0"/>
      <w:marTop w:val="0"/>
      <w:marBottom w:val="0"/>
      <w:divBdr>
        <w:top w:val="none" w:sz="0" w:space="0" w:color="auto"/>
        <w:left w:val="none" w:sz="0" w:space="0" w:color="auto"/>
        <w:bottom w:val="none" w:sz="0" w:space="0" w:color="auto"/>
        <w:right w:val="none" w:sz="0" w:space="0" w:color="auto"/>
      </w:divBdr>
    </w:div>
    <w:div w:id="527379563">
      <w:bodyDiv w:val="1"/>
      <w:marLeft w:val="0"/>
      <w:marRight w:val="0"/>
      <w:marTop w:val="0"/>
      <w:marBottom w:val="0"/>
      <w:divBdr>
        <w:top w:val="none" w:sz="0" w:space="0" w:color="auto"/>
        <w:left w:val="none" w:sz="0" w:space="0" w:color="auto"/>
        <w:bottom w:val="none" w:sz="0" w:space="0" w:color="auto"/>
        <w:right w:val="none" w:sz="0" w:space="0" w:color="auto"/>
      </w:divBdr>
    </w:div>
    <w:div w:id="536510229">
      <w:bodyDiv w:val="1"/>
      <w:marLeft w:val="0"/>
      <w:marRight w:val="0"/>
      <w:marTop w:val="0"/>
      <w:marBottom w:val="0"/>
      <w:divBdr>
        <w:top w:val="none" w:sz="0" w:space="0" w:color="auto"/>
        <w:left w:val="none" w:sz="0" w:space="0" w:color="auto"/>
        <w:bottom w:val="none" w:sz="0" w:space="0" w:color="auto"/>
        <w:right w:val="none" w:sz="0" w:space="0" w:color="auto"/>
      </w:divBdr>
    </w:div>
    <w:div w:id="566037342">
      <w:bodyDiv w:val="1"/>
      <w:marLeft w:val="0"/>
      <w:marRight w:val="0"/>
      <w:marTop w:val="0"/>
      <w:marBottom w:val="0"/>
      <w:divBdr>
        <w:top w:val="none" w:sz="0" w:space="0" w:color="auto"/>
        <w:left w:val="none" w:sz="0" w:space="0" w:color="auto"/>
        <w:bottom w:val="none" w:sz="0" w:space="0" w:color="auto"/>
        <w:right w:val="none" w:sz="0" w:space="0" w:color="auto"/>
      </w:divBdr>
    </w:div>
    <w:div w:id="574973937">
      <w:bodyDiv w:val="1"/>
      <w:marLeft w:val="0"/>
      <w:marRight w:val="0"/>
      <w:marTop w:val="0"/>
      <w:marBottom w:val="0"/>
      <w:divBdr>
        <w:top w:val="none" w:sz="0" w:space="0" w:color="auto"/>
        <w:left w:val="none" w:sz="0" w:space="0" w:color="auto"/>
        <w:bottom w:val="none" w:sz="0" w:space="0" w:color="auto"/>
        <w:right w:val="none" w:sz="0" w:space="0" w:color="auto"/>
      </w:divBdr>
    </w:div>
    <w:div w:id="597712119">
      <w:bodyDiv w:val="1"/>
      <w:marLeft w:val="0"/>
      <w:marRight w:val="0"/>
      <w:marTop w:val="0"/>
      <w:marBottom w:val="0"/>
      <w:divBdr>
        <w:top w:val="none" w:sz="0" w:space="0" w:color="auto"/>
        <w:left w:val="none" w:sz="0" w:space="0" w:color="auto"/>
        <w:bottom w:val="none" w:sz="0" w:space="0" w:color="auto"/>
        <w:right w:val="none" w:sz="0" w:space="0" w:color="auto"/>
      </w:divBdr>
      <w:divsChild>
        <w:div w:id="12658283">
          <w:marLeft w:val="734"/>
          <w:marRight w:val="0"/>
          <w:marTop w:val="0"/>
          <w:marBottom w:val="200"/>
          <w:divBdr>
            <w:top w:val="none" w:sz="0" w:space="0" w:color="auto"/>
            <w:left w:val="none" w:sz="0" w:space="0" w:color="auto"/>
            <w:bottom w:val="none" w:sz="0" w:space="0" w:color="auto"/>
            <w:right w:val="none" w:sz="0" w:space="0" w:color="auto"/>
          </w:divBdr>
        </w:div>
        <w:div w:id="12802569">
          <w:marLeft w:val="734"/>
          <w:marRight w:val="0"/>
          <w:marTop w:val="0"/>
          <w:marBottom w:val="200"/>
          <w:divBdr>
            <w:top w:val="none" w:sz="0" w:space="0" w:color="auto"/>
            <w:left w:val="none" w:sz="0" w:space="0" w:color="auto"/>
            <w:bottom w:val="none" w:sz="0" w:space="0" w:color="auto"/>
            <w:right w:val="none" w:sz="0" w:space="0" w:color="auto"/>
          </w:divBdr>
        </w:div>
        <w:div w:id="111754731">
          <w:marLeft w:val="734"/>
          <w:marRight w:val="0"/>
          <w:marTop w:val="0"/>
          <w:marBottom w:val="200"/>
          <w:divBdr>
            <w:top w:val="none" w:sz="0" w:space="0" w:color="auto"/>
            <w:left w:val="none" w:sz="0" w:space="0" w:color="auto"/>
            <w:bottom w:val="none" w:sz="0" w:space="0" w:color="auto"/>
            <w:right w:val="none" w:sz="0" w:space="0" w:color="auto"/>
          </w:divBdr>
        </w:div>
        <w:div w:id="153381125">
          <w:marLeft w:val="734"/>
          <w:marRight w:val="0"/>
          <w:marTop w:val="0"/>
          <w:marBottom w:val="200"/>
          <w:divBdr>
            <w:top w:val="none" w:sz="0" w:space="0" w:color="auto"/>
            <w:left w:val="none" w:sz="0" w:space="0" w:color="auto"/>
            <w:bottom w:val="none" w:sz="0" w:space="0" w:color="auto"/>
            <w:right w:val="none" w:sz="0" w:space="0" w:color="auto"/>
          </w:divBdr>
        </w:div>
        <w:div w:id="160851513">
          <w:marLeft w:val="734"/>
          <w:marRight w:val="0"/>
          <w:marTop w:val="0"/>
          <w:marBottom w:val="200"/>
          <w:divBdr>
            <w:top w:val="none" w:sz="0" w:space="0" w:color="auto"/>
            <w:left w:val="none" w:sz="0" w:space="0" w:color="auto"/>
            <w:bottom w:val="none" w:sz="0" w:space="0" w:color="auto"/>
            <w:right w:val="none" w:sz="0" w:space="0" w:color="auto"/>
          </w:divBdr>
        </w:div>
        <w:div w:id="260652138">
          <w:marLeft w:val="734"/>
          <w:marRight w:val="0"/>
          <w:marTop w:val="0"/>
          <w:marBottom w:val="200"/>
          <w:divBdr>
            <w:top w:val="none" w:sz="0" w:space="0" w:color="auto"/>
            <w:left w:val="none" w:sz="0" w:space="0" w:color="auto"/>
            <w:bottom w:val="none" w:sz="0" w:space="0" w:color="auto"/>
            <w:right w:val="none" w:sz="0" w:space="0" w:color="auto"/>
          </w:divBdr>
        </w:div>
        <w:div w:id="288559580">
          <w:marLeft w:val="734"/>
          <w:marRight w:val="0"/>
          <w:marTop w:val="0"/>
          <w:marBottom w:val="200"/>
          <w:divBdr>
            <w:top w:val="none" w:sz="0" w:space="0" w:color="auto"/>
            <w:left w:val="none" w:sz="0" w:space="0" w:color="auto"/>
            <w:bottom w:val="none" w:sz="0" w:space="0" w:color="auto"/>
            <w:right w:val="none" w:sz="0" w:space="0" w:color="auto"/>
          </w:divBdr>
        </w:div>
        <w:div w:id="561719105">
          <w:marLeft w:val="734"/>
          <w:marRight w:val="0"/>
          <w:marTop w:val="0"/>
          <w:marBottom w:val="200"/>
          <w:divBdr>
            <w:top w:val="none" w:sz="0" w:space="0" w:color="auto"/>
            <w:left w:val="none" w:sz="0" w:space="0" w:color="auto"/>
            <w:bottom w:val="none" w:sz="0" w:space="0" w:color="auto"/>
            <w:right w:val="none" w:sz="0" w:space="0" w:color="auto"/>
          </w:divBdr>
        </w:div>
        <w:div w:id="602420376">
          <w:marLeft w:val="734"/>
          <w:marRight w:val="0"/>
          <w:marTop w:val="0"/>
          <w:marBottom w:val="200"/>
          <w:divBdr>
            <w:top w:val="none" w:sz="0" w:space="0" w:color="auto"/>
            <w:left w:val="none" w:sz="0" w:space="0" w:color="auto"/>
            <w:bottom w:val="none" w:sz="0" w:space="0" w:color="auto"/>
            <w:right w:val="none" w:sz="0" w:space="0" w:color="auto"/>
          </w:divBdr>
        </w:div>
        <w:div w:id="670177218">
          <w:marLeft w:val="734"/>
          <w:marRight w:val="0"/>
          <w:marTop w:val="0"/>
          <w:marBottom w:val="200"/>
          <w:divBdr>
            <w:top w:val="none" w:sz="0" w:space="0" w:color="auto"/>
            <w:left w:val="none" w:sz="0" w:space="0" w:color="auto"/>
            <w:bottom w:val="none" w:sz="0" w:space="0" w:color="auto"/>
            <w:right w:val="none" w:sz="0" w:space="0" w:color="auto"/>
          </w:divBdr>
        </w:div>
        <w:div w:id="691996715">
          <w:marLeft w:val="734"/>
          <w:marRight w:val="0"/>
          <w:marTop w:val="0"/>
          <w:marBottom w:val="200"/>
          <w:divBdr>
            <w:top w:val="none" w:sz="0" w:space="0" w:color="auto"/>
            <w:left w:val="none" w:sz="0" w:space="0" w:color="auto"/>
            <w:bottom w:val="none" w:sz="0" w:space="0" w:color="auto"/>
            <w:right w:val="none" w:sz="0" w:space="0" w:color="auto"/>
          </w:divBdr>
        </w:div>
        <w:div w:id="753552494">
          <w:marLeft w:val="734"/>
          <w:marRight w:val="0"/>
          <w:marTop w:val="0"/>
          <w:marBottom w:val="200"/>
          <w:divBdr>
            <w:top w:val="none" w:sz="0" w:space="0" w:color="auto"/>
            <w:left w:val="none" w:sz="0" w:space="0" w:color="auto"/>
            <w:bottom w:val="none" w:sz="0" w:space="0" w:color="auto"/>
            <w:right w:val="none" w:sz="0" w:space="0" w:color="auto"/>
          </w:divBdr>
        </w:div>
        <w:div w:id="835268475">
          <w:marLeft w:val="734"/>
          <w:marRight w:val="0"/>
          <w:marTop w:val="0"/>
          <w:marBottom w:val="200"/>
          <w:divBdr>
            <w:top w:val="none" w:sz="0" w:space="0" w:color="auto"/>
            <w:left w:val="none" w:sz="0" w:space="0" w:color="auto"/>
            <w:bottom w:val="none" w:sz="0" w:space="0" w:color="auto"/>
            <w:right w:val="none" w:sz="0" w:space="0" w:color="auto"/>
          </w:divBdr>
        </w:div>
        <w:div w:id="845023028">
          <w:marLeft w:val="734"/>
          <w:marRight w:val="0"/>
          <w:marTop w:val="0"/>
          <w:marBottom w:val="200"/>
          <w:divBdr>
            <w:top w:val="none" w:sz="0" w:space="0" w:color="auto"/>
            <w:left w:val="none" w:sz="0" w:space="0" w:color="auto"/>
            <w:bottom w:val="none" w:sz="0" w:space="0" w:color="auto"/>
            <w:right w:val="none" w:sz="0" w:space="0" w:color="auto"/>
          </w:divBdr>
        </w:div>
        <w:div w:id="984775158">
          <w:marLeft w:val="734"/>
          <w:marRight w:val="0"/>
          <w:marTop w:val="0"/>
          <w:marBottom w:val="200"/>
          <w:divBdr>
            <w:top w:val="none" w:sz="0" w:space="0" w:color="auto"/>
            <w:left w:val="none" w:sz="0" w:space="0" w:color="auto"/>
            <w:bottom w:val="none" w:sz="0" w:space="0" w:color="auto"/>
            <w:right w:val="none" w:sz="0" w:space="0" w:color="auto"/>
          </w:divBdr>
        </w:div>
        <w:div w:id="1028410627">
          <w:marLeft w:val="734"/>
          <w:marRight w:val="0"/>
          <w:marTop w:val="0"/>
          <w:marBottom w:val="200"/>
          <w:divBdr>
            <w:top w:val="none" w:sz="0" w:space="0" w:color="auto"/>
            <w:left w:val="none" w:sz="0" w:space="0" w:color="auto"/>
            <w:bottom w:val="none" w:sz="0" w:space="0" w:color="auto"/>
            <w:right w:val="none" w:sz="0" w:space="0" w:color="auto"/>
          </w:divBdr>
        </w:div>
        <w:div w:id="1210455797">
          <w:marLeft w:val="734"/>
          <w:marRight w:val="0"/>
          <w:marTop w:val="0"/>
          <w:marBottom w:val="200"/>
          <w:divBdr>
            <w:top w:val="none" w:sz="0" w:space="0" w:color="auto"/>
            <w:left w:val="none" w:sz="0" w:space="0" w:color="auto"/>
            <w:bottom w:val="none" w:sz="0" w:space="0" w:color="auto"/>
            <w:right w:val="none" w:sz="0" w:space="0" w:color="auto"/>
          </w:divBdr>
        </w:div>
        <w:div w:id="1290815367">
          <w:marLeft w:val="734"/>
          <w:marRight w:val="0"/>
          <w:marTop w:val="0"/>
          <w:marBottom w:val="200"/>
          <w:divBdr>
            <w:top w:val="none" w:sz="0" w:space="0" w:color="auto"/>
            <w:left w:val="none" w:sz="0" w:space="0" w:color="auto"/>
            <w:bottom w:val="none" w:sz="0" w:space="0" w:color="auto"/>
            <w:right w:val="none" w:sz="0" w:space="0" w:color="auto"/>
          </w:divBdr>
        </w:div>
        <w:div w:id="1300306814">
          <w:marLeft w:val="734"/>
          <w:marRight w:val="0"/>
          <w:marTop w:val="0"/>
          <w:marBottom w:val="200"/>
          <w:divBdr>
            <w:top w:val="none" w:sz="0" w:space="0" w:color="auto"/>
            <w:left w:val="none" w:sz="0" w:space="0" w:color="auto"/>
            <w:bottom w:val="none" w:sz="0" w:space="0" w:color="auto"/>
            <w:right w:val="none" w:sz="0" w:space="0" w:color="auto"/>
          </w:divBdr>
        </w:div>
        <w:div w:id="1323895373">
          <w:marLeft w:val="734"/>
          <w:marRight w:val="0"/>
          <w:marTop w:val="0"/>
          <w:marBottom w:val="200"/>
          <w:divBdr>
            <w:top w:val="none" w:sz="0" w:space="0" w:color="auto"/>
            <w:left w:val="none" w:sz="0" w:space="0" w:color="auto"/>
            <w:bottom w:val="none" w:sz="0" w:space="0" w:color="auto"/>
            <w:right w:val="none" w:sz="0" w:space="0" w:color="auto"/>
          </w:divBdr>
        </w:div>
        <w:div w:id="1409378553">
          <w:marLeft w:val="734"/>
          <w:marRight w:val="0"/>
          <w:marTop w:val="0"/>
          <w:marBottom w:val="200"/>
          <w:divBdr>
            <w:top w:val="none" w:sz="0" w:space="0" w:color="auto"/>
            <w:left w:val="none" w:sz="0" w:space="0" w:color="auto"/>
            <w:bottom w:val="none" w:sz="0" w:space="0" w:color="auto"/>
            <w:right w:val="none" w:sz="0" w:space="0" w:color="auto"/>
          </w:divBdr>
        </w:div>
        <w:div w:id="1447919307">
          <w:marLeft w:val="734"/>
          <w:marRight w:val="0"/>
          <w:marTop w:val="0"/>
          <w:marBottom w:val="200"/>
          <w:divBdr>
            <w:top w:val="none" w:sz="0" w:space="0" w:color="auto"/>
            <w:left w:val="none" w:sz="0" w:space="0" w:color="auto"/>
            <w:bottom w:val="none" w:sz="0" w:space="0" w:color="auto"/>
            <w:right w:val="none" w:sz="0" w:space="0" w:color="auto"/>
          </w:divBdr>
        </w:div>
        <w:div w:id="1481921198">
          <w:marLeft w:val="734"/>
          <w:marRight w:val="0"/>
          <w:marTop w:val="0"/>
          <w:marBottom w:val="200"/>
          <w:divBdr>
            <w:top w:val="none" w:sz="0" w:space="0" w:color="auto"/>
            <w:left w:val="none" w:sz="0" w:space="0" w:color="auto"/>
            <w:bottom w:val="none" w:sz="0" w:space="0" w:color="auto"/>
            <w:right w:val="none" w:sz="0" w:space="0" w:color="auto"/>
          </w:divBdr>
        </w:div>
        <w:div w:id="1486819482">
          <w:marLeft w:val="734"/>
          <w:marRight w:val="0"/>
          <w:marTop w:val="0"/>
          <w:marBottom w:val="200"/>
          <w:divBdr>
            <w:top w:val="none" w:sz="0" w:space="0" w:color="auto"/>
            <w:left w:val="none" w:sz="0" w:space="0" w:color="auto"/>
            <w:bottom w:val="none" w:sz="0" w:space="0" w:color="auto"/>
            <w:right w:val="none" w:sz="0" w:space="0" w:color="auto"/>
          </w:divBdr>
        </w:div>
        <w:div w:id="1877085715">
          <w:marLeft w:val="734"/>
          <w:marRight w:val="0"/>
          <w:marTop w:val="0"/>
          <w:marBottom w:val="200"/>
          <w:divBdr>
            <w:top w:val="none" w:sz="0" w:space="0" w:color="auto"/>
            <w:left w:val="none" w:sz="0" w:space="0" w:color="auto"/>
            <w:bottom w:val="none" w:sz="0" w:space="0" w:color="auto"/>
            <w:right w:val="none" w:sz="0" w:space="0" w:color="auto"/>
          </w:divBdr>
        </w:div>
        <w:div w:id="1922836478">
          <w:marLeft w:val="734"/>
          <w:marRight w:val="0"/>
          <w:marTop w:val="0"/>
          <w:marBottom w:val="200"/>
          <w:divBdr>
            <w:top w:val="none" w:sz="0" w:space="0" w:color="auto"/>
            <w:left w:val="none" w:sz="0" w:space="0" w:color="auto"/>
            <w:bottom w:val="none" w:sz="0" w:space="0" w:color="auto"/>
            <w:right w:val="none" w:sz="0" w:space="0" w:color="auto"/>
          </w:divBdr>
        </w:div>
        <w:div w:id="1944262034">
          <w:marLeft w:val="734"/>
          <w:marRight w:val="0"/>
          <w:marTop w:val="0"/>
          <w:marBottom w:val="200"/>
          <w:divBdr>
            <w:top w:val="none" w:sz="0" w:space="0" w:color="auto"/>
            <w:left w:val="none" w:sz="0" w:space="0" w:color="auto"/>
            <w:bottom w:val="none" w:sz="0" w:space="0" w:color="auto"/>
            <w:right w:val="none" w:sz="0" w:space="0" w:color="auto"/>
          </w:divBdr>
        </w:div>
        <w:div w:id="2072998122">
          <w:marLeft w:val="734"/>
          <w:marRight w:val="0"/>
          <w:marTop w:val="0"/>
          <w:marBottom w:val="200"/>
          <w:divBdr>
            <w:top w:val="none" w:sz="0" w:space="0" w:color="auto"/>
            <w:left w:val="none" w:sz="0" w:space="0" w:color="auto"/>
            <w:bottom w:val="none" w:sz="0" w:space="0" w:color="auto"/>
            <w:right w:val="none" w:sz="0" w:space="0" w:color="auto"/>
          </w:divBdr>
        </w:div>
        <w:div w:id="2123301715">
          <w:marLeft w:val="734"/>
          <w:marRight w:val="0"/>
          <w:marTop w:val="0"/>
          <w:marBottom w:val="200"/>
          <w:divBdr>
            <w:top w:val="none" w:sz="0" w:space="0" w:color="auto"/>
            <w:left w:val="none" w:sz="0" w:space="0" w:color="auto"/>
            <w:bottom w:val="none" w:sz="0" w:space="0" w:color="auto"/>
            <w:right w:val="none" w:sz="0" w:space="0" w:color="auto"/>
          </w:divBdr>
        </w:div>
        <w:div w:id="2125925664">
          <w:marLeft w:val="734"/>
          <w:marRight w:val="0"/>
          <w:marTop w:val="0"/>
          <w:marBottom w:val="200"/>
          <w:divBdr>
            <w:top w:val="none" w:sz="0" w:space="0" w:color="auto"/>
            <w:left w:val="none" w:sz="0" w:space="0" w:color="auto"/>
            <w:bottom w:val="none" w:sz="0" w:space="0" w:color="auto"/>
            <w:right w:val="none" w:sz="0" w:space="0" w:color="auto"/>
          </w:divBdr>
        </w:div>
      </w:divsChild>
    </w:div>
    <w:div w:id="608391556">
      <w:bodyDiv w:val="1"/>
      <w:marLeft w:val="0"/>
      <w:marRight w:val="0"/>
      <w:marTop w:val="0"/>
      <w:marBottom w:val="0"/>
      <w:divBdr>
        <w:top w:val="none" w:sz="0" w:space="0" w:color="auto"/>
        <w:left w:val="none" w:sz="0" w:space="0" w:color="auto"/>
        <w:bottom w:val="none" w:sz="0" w:space="0" w:color="auto"/>
        <w:right w:val="none" w:sz="0" w:space="0" w:color="auto"/>
      </w:divBdr>
    </w:div>
    <w:div w:id="608859850">
      <w:bodyDiv w:val="1"/>
      <w:marLeft w:val="0"/>
      <w:marRight w:val="0"/>
      <w:marTop w:val="0"/>
      <w:marBottom w:val="0"/>
      <w:divBdr>
        <w:top w:val="none" w:sz="0" w:space="0" w:color="auto"/>
        <w:left w:val="none" w:sz="0" w:space="0" w:color="auto"/>
        <w:bottom w:val="none" w:sz="0" w:space="0" w:color="auto"/>
        <w:right w:val="none" w:sz="0" w:space="0" w:color="auto"/>
      </w:divBdr>
    </w:div>
    <w:div w:id="623077137">
      <w:bodyDiv w:val="1"/>
      <w:marLeft w:val="0"/>
      <w:marRight w:val="0"/>
      <w:marTop w:val="0"/>
      <w:marBottom w:val="0"/>
      <w:divBdr>
        <w:top w:val="none" w:sz="0" w:space="0" w:color="auto"/>
        <w:left w:val="none" w:sz="0" w:space="0" w:color="auto"/>
        <w:bottom w:val="none" w:sz="0" w:space="0" w:color="auto"/>
        <w:right w:val="none" w:sz="0" w:space="0" w:color="auto"/>
      </w:divBdr>
    </w:div>
    <w:div w:id="665986092">
      <w:bodyDiv w:val="1"/>
      <w:marLeft w:val="0"/>
      <w:marRight w:val="0"/>
      <w:marTop w:val="0"/>
      <w:marBottom w:val="0"/>
      <w:divBdr>
        <w:top w:val="none" w:sz="0" w:space="0" w:color="auto"/>
        <w:left w:val="none" w:sz="0" w:space="0" w:color="auto"/>
        <w:bottom w:val="none" w:sz="0" w:space="0" w:color="auto"/>
        <w:right w:val="none" w:sz="0" w:space="0" w:color="auto"/>
      </w:divBdr>
    </w:div>
    <w:div w:id="670530211">
      <w:bodyDiv w:val="1"/>
      <w:marLeft w:val="0"/>
      <w:marRight w:val="0"/>
      <w:marTop w:val="0"/>
      <w:marBottom w:val="0"/>
      <w:divBdr>
        <w:top w:val="none" w:sz="0" w:space="0" w:color="auto"/>
        <w:left w:val="none" w:sz="0" w:space="0" w:color="auto"/>
        <w:bottom w:val="none" w:sz="0" w:space="0" w:color="auto"/>
        <w:right w:val="none" w:sz="0" w:space="0" w:color="auto"/>
      </w:divBdr>
    </w:div>
    <w:div w:id="678385041">
      <w:bodyDiv w:val="1"/>
      <w:marLeft w:val="0"/>
      <w:marRight w:val="0"/>
      <w:marTop w:val="0"/>
      <w:marBottom w:val="0"/>
      <w:divBdr>
        <w:top w:val="none" w:sz="0" w:space="0" w:color="auto"/>
        <w:left w:val="none" w:sz="0" w:space="0" w:color="auto"/>
        <w:bottom w:val="none" w:sz="0" w:space="0" w:color="auto"/>
        <w:right w:val="none" w:sz="0" w:space="0" w:color="auto"/>
      </w:divBdr>
    </w:div>
    <w:div w:id="681932232">
      <w:bodyDiv w:val="1"/>
      <w:marLeft w:val="0"/>
      <w:marRight w:val="0"/>
      <w:marTop w:val="0"/>
      <w:marBottom w:val="0"/>
      <w:divBdr>
        <w:top w:val="none" w:sz="0" w:space="0" w:color="auto"/>
        <w:left w:val="none" w:sz="0" w:space="0" w:color="auto"/>
        <w:bottom w:val="none" w:sz="0" w:space="0" w:color="auto"/>
        <w:right w:val="none" w:sz="0" w:space="0" w:color="auto"/>
      </w:divBdr>
    </w:div>
    <w:div w:id="683634696">
      <w:bodyDiv w:val="1"/>
      <w:marLeft w:val="0"/>
      <w:marRight w:val="0"/>
      <w:marTop w:val="0"/>
      <w:marBottom w:val="0"/>
      <w:divBdr>
        <w:top w:val="none" w:sz="0" w:space="0" w:color="auto"/>
        <w:left w:val="none" w:sz="0" w:space="0" w:color="auto"/>
        <w:bottom w:val="none" w:sz="0" w:space="0" w:color="auto"/>
        <w:right w:val="none" w:sz="0" w:space="0" w:color="auto"/>
      </w:divBdr>
    </w:div>
    <w:div w:id="702480431">
      <w:bodyDiv w:val="1"/>
      <w:marLeft w:val="0"/>
      <w:marRight w:val="0"/>
      <w:marTop w:val="0"/>
      <w:marBottom w:val="0"/>
      <w:divBdr>
        <w:top w:val="none" w:sz="0" w:space="0" w:color="auto"/>
        <w:left w:val="none" w:sz="0" w:space="0" w:color="auto"/>
        <w:bottom w:val="none" w:sz="0" w:space="0" w:color="auto"/>
        <w:right w:val="none" w:sz="0" w:space="0" w:color="auto"/>
      </w:divBdr>
    </w:div>
    <w:div w:id="705955096">
      <w:bodyDiv w:val="1"/>
      <w:marLeft w:val="0"/>
      <w:marRight w:val="0"/>
      <w:marTop w:val="0"/>
      <w:marBottom w:val="0"/>
      <w:divBdr>
        <w:top w:val="none" w:sz="0" w:space="0" w:color="auto"/>
        <w:left w:val="none" w:sz="0" w:space="0" w:color="auto"/>
        <w:bottom w:val="none" w:sz="0" w:space="0" w:color="auto"/>
        <w:right w:val="none" w:sz="0" w:space="0" w:color="auto"/>
      </w:divBdr>
      <w:divsChild>
        <w:div w:id="1951350362">
          <w:marLeft w:val="821"/>
          <w:marRight w:val="0"/>
          <w:marTop w:val="120"/>
          <w:marBottom w:val="120"/>
          <w:divBdr>
            <w:top w:val="none" w:sz="0" w:space="0" w:color="auto"/>
            <w:left w:val="none" w:sz="0" w:space="0" w:color="auto"/>
            <w:bottom w:val="none" w:sz="0" w:space="0" w:color="auto"/>
            <w:right w:val="none" w:sz="0" w:space="0" w:color="auto"/>
          </w:divBdr>
        </w:div>
      </w:divsChild>
    </w:div>
    <w:div w:id="730613417">
      <w:bodyDiv w:val="1"/>
      <w:marLeft w:val="0"/>
      <w:marRight w:val="0"/>
      <w:marTop w:val="0"/>
      <w:marBottom w:val="0"/>
      <w:divBdr>
        <w:top w:val="none" w:sz="0" w:space="0" w:color="auto"/>
        <w:left w:val="none" w:sz="0" w:space="0" w:color="auto"/>
        <w:bottom w:val="none" w:sz="0" w:space="0" w:color="auto"/>
        <w:right w:val="none" w:sz="0" w:space="0" w:color="auto"/>
      </w:divBdr>
    </w:div>
    <w:div w:id="737675385">
      <w:bodyDiv w:val="1"/>
      <w:marLeft w:val="0"/>
      <w:marRight w:val="0"/>
      <w:marTop w:val="0"/>
      <w:marBottom w:val="0"/>
      <w:divBdr>
        <w:top w:val="none" w:sz="0" w:space="0" w:color="auto"/>
        <w:left w:val="none" w:sz="0" w:space="0" w:color="auto"/>
        <w:bottom w:val="none" w:sz="0" w:space="0" w:color="auto"/>
        <w:right w:val="none" w:sz="0" w:space="0" w:color="auto"/>
      </w:divBdr>
    </w:div>
    <w:div w:id="742527498">
      <w:bodyDiv w:val="1"/>
      <w:marLeft w:val="0"/>
      <w:marRight w:val="0"/>
      <w:marTop w:val="0"/>
      <w:marBottom w:val="0"/>
      <w:divBdr>
        <w:top w:val="none" w:sz="0" w:space="0" w:color="auto"/>
        <w:left w:val="none" w:sz="0" w:space="0" w:color="auto"/>
        <w:bottom w:val="none" w:sz="0" w:space="0" w:color="auto"/>
        <w:right w:val="none" w:sz="0" w:space="0" w:color="auto"/>
      </w:divBdr>
      <w:divsChild>
        <w:div w:id="1486581342">
          <w:marLeft w:val="360"/>
          <w:marRight w:val="0"/>
          <w:marTop w:val="0"/>
          <w:marBottom w:val="200"/>
          <w:divBdr>
            <w:top w:val="none" w:sz="0" w:space="0" w:color="auto"/>
            <w:left w:val="none" w:sz="0" w:space="0" w:color="auto"/>
            <w:bottom w:val="none" w:sz="0" w:space="0" w:color="auto"/>
            <w:right w:val="none" w:sz="0" w:space="0" w:color="auto"/>
          </w:divBdr>
        </w:div>
      </w:divsChild>
    </w:div>
    <w:div w:id="777604451">
      <w:bodyDiv w:val="1"/>
      <w:marLeft w:val="0"/>
      <w:marRight w:val="0"/>
      <w:marTop w:val="0"/>
      <w:marBottom w:val="0"/>
      <w:divBdr>
        <w:top w:val="none" w:sz="0" w:space="0" w:color="auto"/>
        <w:left w:val="none" w:sz="0" w:space="0" w:color="auto"/>
        <w:bottom w:val="none" w:sz="0" w:space="0" w:color="auto"/>
        <w:right w:val="none" w:sz="0" w:space="0" w:color="auto"/>
      </w:divBdr>
    </w:div>
    <w:div w:id="785733822">
      <w:bodyDiv w:val="1"/>
      <w:marLeft w:val="0"/>
      <w:marRight w:val="0"/>
      <w:marTop w:val="0"/>
      <w:marBottom w:val="0"/>
      <w:divBdr>
        <w:top w:val="none" w:sz="0" w:space="0" w:color="auto"/>
        <w:left w:val="none" w:sz="0" w:space="0" w:color="auto"/>
        <w:bottom w:val="none" w:sz="0" w:space="0" w:color="auto"/>
        <w:right w:val="none" w:sz="0" w:space="0" w:color="auto"/>
      </w:divBdr>
    </w:div>
    <w:div w:id="795831327">
      <w:bodyDiv w:val="1"/>
      <w:marLeft w:val="0"/>
      <w:marRight w:val="0"/>
      <w:marTop w:val="0"/>
      <w:marBottom w:val="0"/>
      <w:divBdr>
        <w:top w:val="none" w:sz="0" w:space="0" w:color="auto"/>
        <w:left w:val="none" w:sz="0" w:space="0" w:color="auto"/>
        <w:bottom w:val="none" w:sz="0" w:space="0" w:color="auto"/>
        <w:right w:val="none" w:sz="0" w:space="0" w:color="auto"/>
      </w:divBdr>
    </w:div>
    <w:div w:id="799226616">
      <w:bodyDiv w:val="1"/>
      <w:marLeft w:val="0"/>
      <w:marRight w:val="0"/>
      <w:marTop w:val="0"/>
      <w:marBottom w:val="0"/>
      <w:divBdr>
        <w:top w:val="none" w:sz="0" w:space="0" w:color="auto"/>
        <w:left w:val="none" w:sz="0" w:space="0" w:color="auto"/>
        <w:bottom w:val="none" w:sz="0" w:space="0" w:color="auto"/>
        <w:right w:val="none" w:sz="0" w:space="0" w:color="auto"/>
      </w:divBdr>
    </w:div>
    <w:div w:id="799767172">
      <w:bodyDiv w:val="1"/>
      <w:marLeft w:val="0"/>
      <w:marRight w:val="0"/>
      <w:marTop w:val="0"/>
      <w:marBottom w:val="0"/>
      <w:divBdr>
        <w:top w:val="none" w:sz="0" w:space="0" w:color="auto"/>
        <w:left w:val="none" w:sz="0" w:space="0" w:color="auto"/>
        <w:bottom w:val="none" w:sz="0" w:space="0" w:color="auto"/>
        <w:right w:val="none" w:sz="0" w:space="0" w:color="auto"/>
      </w:divBdr>
    </w:div>
    <w:div w:id="807823845">
      <w:bodyDiv w:val="1"/>
      <w:marLeft w:val="0"/>
      <w:marRight w:val="0"/>
      <w:marTop w:val="0"/>
      <w:marBottom w:val="0"/>
      <w:divBdr>
        <w:top w:val="none" w:sz="0" w:space="0" w:color="auto"/>
        <w:left w:val="none" w:sz="0" w:space="0" w:color="auto"/>
        <w:bottom w:val="none" w:sz="0" w:space="0" w:color="auto"/>
        <w:right w:val="none" w:sz="0" w:space="0" w:color="auto"/>
      </w:divBdr>
      <w:divsChild>
        <w:div w:id="2011789899">
          <w:marLeft w:val="547"/>
          <w:marRight w:val="0"/>
          <w:marTop w:val="0"/>
          <w:marBottom w:val="0"/>
          <w:divBdr>
            <w:top w:val="none" w:sz="0" w:space="0" w:color="auto"/>
            <w:left w:val="none" w:sz="0" w:space="0" w:color="auto"/>
            <w:bottom w:val="none" w:sz="0" w:space="0" w:color="auto"/>
            <w:right w:val="none" w:sz="0" w:space="0" w:color="auto"/>
          </w:divBdr>
        </w:div>
      </w:divsChild>
    </w:div>
    <w:div w:id="815491489">
      <w:bodyDiv w:val="1"/>
      <w:marLeft w:val="0"/>
      <w:marRight w:val="0"/>
      <w:marTop w:val="0"/>
      <w:marBottom w:val="0"/>
      <w:divBdr>
        <w:top w:val="none" w:sz="0" w:space="0" w:color="auto"/>
        <w:left w:val="none" w:sz="0" w:space="0" w:color="auto"/>
        <w:bottom w:val="none" w:sz="0" w:space="0" w:color="auto"/>
        <w:right w:val="none" w:sz="0" w:space="0" w:color="auto"/>
      </w:divBdr>
    </w:div>
    <w:div w:id="833490390">
      <w:bodyDiv w:val="1"/>
      <w:marLeft w:val="0"/>
      <w:marRight w:val="0"/>
      <w:marTop w:val="0"/>
      <w:marBottom w:val="0"/>
      <w:divBdr>
        <w:top w:val="none" w:sz="0" w:space="0" w:color="auto"/>
        <w:left w:val="none" w:sz="0" w:space="0" w:color="auto"/>
        <w:bottom w:val="none" w:sz="0" w:space="0" w:color="auto"/>
        <w:right w:val="none" w:sz="0" w:space="0" w:color="auto"/>
      </w:divBdr>
    </w:div>
    <w:div w:id="844901983">
      <w:bodyDiv w:val="1"/>
      <w:marLeft w:val="0"/>
      <w:marRight w:val="0"/>
      <w:marTop w:val="0"/>
      <w:marBottom w:val="0"/>
      <w:divBdr>
        <w:top w:val="none" w:sz="0" w:space="0" w:color="auto"/>
        <w:left w:val="none" w:sz="0" w:space="0" w:color="auto"/>
        <w:bottom w:val="none" w:sz="0" w:space="0" w:color="auto"/>
        <w:right w:val="none" w:sz="0" w:space="0" w:color="auto"/>
      </w:divBdr>
    </w:div>
    <w:div w:id="859583639">
      <w:bodyDiv w:val="1"/>
      <w:marLeft w:val="0"/>
      <w:marRight w:val="0"/>
      <w:marTop w:val="0"/>
      <w:marBottom w:val="0"/>
      <w:divBdr>
        <w:top w:val="none" w:sz="0" w:space="0" w:color="auto"/>
        <w:left w:val="none" w:sz="0" w:space="0" w:color="auto"/>
        <w:bottom w:val="none" w:sz="0" w:space="0" w:color="auto"/>
        <w:right w:val="none" w:sz="0" w:space="0" w:color="auto"/>
      </w:divBdr>
    </w:div>
    <w:div w:id="867840372">
      <w:bodyDiv w:val="1"/>
      <w:marLeft w:val="0"/>
      <w:marRight w:val="0"/>
      <w:marTop w:val="0"/>
      <w:marBottom w:val="0"/>
      <w:divBdr>
        <w:top w:val="none" w:sz="0" w:space="0" w:color="auto"/>
        <w:left w:val="none" w:sz="0" w:space="0" w:color="auto"/>
        <w:bottom w:val="none" w:sz="0" w:space="0" w:color="auto"/>
        <w:right w:val="none" w:sz="0" w:space="0" w:color="auto"/>
      </w:divBdr>
    </w:div>
    <w:div w:id="879828141">
      <w:bodyDiv w:val="1"/>
      <w:marLeft w:val="0"/>
      <w:marRight w:val="0"/>
      <w:marTop w:val="0"/>
      <w:marBottom w:val="0"/>
      <w:divBdr>
        <w:top w:val="none" w:sz="0" w:space="0" w:color="auto"/>
        <w:left w:val="none" w:sz="0" w:space="0" w:color="auto"/>
        <w:bottom w:val="none" w:sz="0" w:space="0" w:color="auto"/>
        <w:right w:val="none" w:sz="0" w:space="0" w:color="auto"/>
      </w:divBdr>
    </w:div>
    <w:div w:id="890770065">
      <w:bodyDiv w:val="1"/>
      <w:marLeft w:val="0"/>
      <w:marRight w:val="0"/>
      <w:marTop w:val="0"/>
      <w:marBottom w:val="0"/>
      <w:divBdr>
        <w:top w:val="none" w:sz="0" w:space="0" w:color="auto"/>
        <w:left w:val="none" w:sz="0" w:space="0" w:color="auto"/>
        <w:bottom w:val="none" w:sz="0" w:space="0" w:color="auto"/>
        <w:right w:val="none" w:sz="0" w:space="0" w:color="auto"/>
      </w:divBdr>
      <w:divsChild>
        <w:div w:id="230359058">
          <w:marLeft w:val="446"/>
          <w:marRight w:val="0"/>
          <w:marTop w:val="0"/>
          <w:marBottom w:val="0"/>
          <w:divBdr>
            <w:top w:val="none" w:sz="0" w:space="0" w:color="auto"/>
            <w:left w:val="none" w:sz="0" w:space="0" w:color="auto"/>
            <w:bottom w:val="none" w:sz="0" w:space="0" w:color="auto"/>
            <w:right w:val="none" w:sz="0" w:space="0" w:color="auto"/>
          </w:divBdr>
        </w:div>
        <w:div w:id="331837272">
          <w:marLeft w:val="446"/>
          <w:marRight w:val="0"/>
          <w:marTop w:val="0"/>
          <w:marBottom w:val="0"/>
          <w:divBdr>
            <w:top w:val="none" w:sz="0" w:space="0" w:color="auto"/>
            <w:left w:val="none" w:sz="0" w:space="0" w:color="auto"/>
            <w:bottom w:val="none" w:sz="0" w:space="0" w:color="auto"/>
            <w:right w:val="none" w:sz="0" w:space="0" w:color="auto"/>
          </w:divBdr>
        </w:div>
        <w:div w:id="994382624">
          <w:marLeft w:val="446"/>
          <w:marRight w:val="0"/>
          <w:marTop w:val="0"/>
          <w:marBottom w:val="0"/>
          <w:divBdr>
            <w:top w:val="none" w:sz="0" w:space="0" w:color="auto"/>
            <w:left w:val="none" w:sz="0" w:space="0" w:color="auto"/>
            <w:bottom w:val="none" w:sz="0" w:space="0" w:color="auto"/>
            <w:right w:val="none" w:sz="0" w:space="0" w:color="auto"/>
          </w:divBdr>
        </w:div>
        <w:div w:id="1692956299">
          <w:marLeft w:val="446"/>
          <w:marRight w:val="0"/>
          <w:marTop w:val="0"/>
          <w:marBottom w:val="0"/>
          <w:divBdr>
            <w:top w:val="none" w:sz="0" w:space="0" w:color="auto"/>
            <w:left w:val="none" w:sz="0" w:space="0" w:color="auto"/>
            <w:bottom w:val="none" w:sz="0" w:space="0" w:color="auto"/>
            <w:right w:val="none" w:sz="0" w:space="0" w:color="auto"/>
          </w:divBdr>
        </w:div>
      </w:divsChild>
    </w:div>
    <w:div w:id="894045703">
      <w:bodyDiv w:val="1"/>
      <w:marLeft w:val="0"/>
      <w:marRight w:val="0"/>
      <w:marTop w:val="0"/>
      <w:marBottom w:val="0"/>
      <w:divBdr>
        <w:top w:val="none" w:sz="0" w:space="0" w:color="auto"/>
        <w:left w:val="none" w:sz="0" w:space="0" w:color="auto"/>
        <w:bottom w:val="none" w:sz="0" w:space="0" w:color="auto"/>
        <w:right w:val="none" w:sz="0" w:space="0" w:color="auto"/>
      </w:divBdr>
    </w:div>
    <w:div w:id="894047064">
      <w:bodyDiv w:val="1"/>
      <w:marLeft w:val="0"/>
      <w:marRight w:val="0"/>
      <w:marTop w:val="0"/>
      <w:marBottom w:val="0"/>
      <w:divBdr>
        <w:top w:val="none" w:sz="0" w:space="0" w:color="auto"/>
        <w:left w:val="none" w:sz="0" w:space="0" w:color="auto"/>
        <w:bottom w:val="none" w:sz="0" w:space="0" w:color="auto"/>
        <w:right w:val="none" w:sz="0" w:space="0" w:color="auto"/>
      </w:divBdr>
    </w:div>
    <w:div w:id="894662994">
      <w:bodyDiv w:val="1"/>
      <w:marLeft w:val="0"/>
      <w:marRight w:val="0"/>
      <w:marTop w:val="0"/>
      <w:marBottom w:val="0"/>
      <w:divBdr>
        <w:top w:val="none" w:sz="0" w:space="0" w:color="auto"/>
        <w:left w:val="none" w:sz="0" w:space="0" w:color="auto"/>
        <w:bottom w:val="none" w:sz="0" w:space="0" w:color="auto"/>
        <w:right w:val="none" w:sz="0" w:space="0" w:color="auto"/>
      </w:divBdr>
    </w:div>
    <w:div w:id="902640990">
      <w:bodyDiv w:val="1"/>
      <w:marLeft w:val="0"/>
      <w:marRight w:val="0"/>
      <w:marTop w:val="0"/>
      <w:marBottom w:val="0"/>
      <w:divBdr>
        <w:top w:val="none" w:sz="0" w:space="0" w:color="auto"/>
        <w:left w:val="none" w:sz="0" w:space="0" w:color="auto"/>
        <w:bottom w:val="none" w:sz="0" w:space="0" w:color="auto"/>
        <w:right w:val="none" w:sz="0" w:space="0" w:color="auto"/>
      </w:divBdr>
    </w:div>
    <w:div w:id="919295247">
      <w:bodyDiv w:val="1"/>
      <w:marLeft w:val="0"/>
      <w:marRight w:val="0"/>
      <w:marTop w:val="0"/>
      <w:marBottom w:val="0"/>
      <w:divBdr>
        <w:top w:val="none" w:sz="0" w:space="0" w:color="auto"/>
        <w:left w:val="none" w:sz="0" w:space="0" w:color="auto"/>
        <w:bottom w:val="none" w:sz="0" w:space="0" w:color="auto"/>
        <w:right w:val="none" w:sz="0" w:space="0" w:color="auto"/>
      </w:divBdr>
    </w:div>
    <w:div w:id="921833571">
      <w:bodyDiv w:val="1"/>
      <w:marLeft w:val="0"/>
      <w:marRight w:val="0"/>
      <w:marTop w:val="0"/>
      <w:marBottom w:val="0"/>
      <w:divBdr>
        <w:top w:val="none" w:sz="0" w:space="0" w:color="auto"/>
        <w:left w:val="none" w:sz="0" w:space="0" w:color="auto"/>
        <w:bottom w:val="none" w:sz="0" w:space="0" w:color="auto"/>
        <w:right w:val="none" w:sz="0" w:space="0" w:color="auto"/>
      </w:divBdr>
      <w:divsChild>
        <w:div w:id="313148459">
          <w:marLeft w:val="547"/>
          <w:marRight w:val="0"/>
          <w:marTop w:val="0"/>
          <w:marBottom w:val="0"/>
          <w:divBdr>
            <w:top w:val="none" w:sz="0" w:space="0" w:color="auto"/>
            <w:left w:val="none" w:sz="0" w:space="0" w:color="auto"/>
            <w:bottom w:val="none" w:sz="0" w:space="0" w:color="auto"/>
            <w:right w:val="none" w:sz="0" w:space="0" w:color="auto"/>
          </w:divBdr>
        </w:div>
      </w:divsChild>
    </w:div>
    <w:div w:id="924338134">
      <w:bodyDiv w:val="1"/>
      <w:marLeft w:val="0"/>
      <w:marRight w:val="0"/>
      <w:marTop w:val="0"/>
      <w:marBottom w:val="0"/>
      <w:divBdr>
        <w:top w:val="none" w:sz="0" w:space="0" w:color="auto"/>
        <w:left w:val="none" w:sz="0" w:space="0" w:color="auto"/>
        <w:bottom w:val="none" w:sz="0" w:space="0" w:color="auto"/>
        <w:right w:val="none" w:sz="0" w:space="0" w:color="auto"/>
      </w:divBdr>
    </w:div>
    <w:div w:id="950014670">
      <w:bodyDiv w:val="1"/>
      <w:marLeft w:val="0"/>
      <w:marRight w:val="0"/>
      <w:marTop w:val="0"/>
      <w:marBottom w:val="0"/>
      <w:divBdr>
        <w:top w:val="none" w:sz="0" w:space="0" w:color="auto"/>
        <w:left w:val="none" w:sz="0" w:space="0" w:color="auto"/>
        <w:bottom w:val="none" w:sz="0" w:space="0" w:color="auto"/>
        <w:right w:val="none" w:sz="0" w:space="0" w:color="auto"/>
      </w:divBdr>
    </w:div>
    <w:div w:id="956328455">
      <w:bodyDiv w:val="1"/>
      <w:marLeft w:val="0"/>
      <w:marRight w:val="0"/>
      <w:marTop w:val="0"/>
      <w:marBottom w:val="0"/>
      <w:divBdr>
        <w:top w:val="none" w:sz="0" w:space="0" w:color="auto"/>
        <w:left w:val="none" w:sz="0" w:space="0" w:color="auto"/>
        <w:bottom w:val="none" w:sz="0" w:space="0" w:color="auto"/>
        <w:right w:val="none" w:sz="0" w:space="0" w:color="auto"/>
      </w:divBdr>
    </w:div>
    <w:div w:id="968123746">
      <w:bodyDiv w:val="1"/>
      <w:marLeft w:val="0"/>
      <w:marRight w:val="0"/>
      <w:marTop w:val="0"/>
      <w:marBottom w:val="0"/>
      <w:divBdr>
        <w:top w:val="none" w:sz="0" w:space="0" w:color="auto"/>
        <w:left w:val="none" w:sz="0" w:space="0" w:color="auto"/>
        <w:bottom w:val="none" w:sz="0" w:space="0" w:color="auto"/>
        <w:right w:val="none" w:sz="0" w:space="0" w:color="auto"/>
      </w:divBdr>
    </w:div>
    <w:div w:id="972634234">
      <w:bodyDiv w:val="1"/>
      <w:marLeft w:val="0"/>
      <w:marRight w:val="0"/>
      <w:marTop w:val="0"/>
      <w:marBottom w:val="0"/>
      <w:divBdr>
        <w:top w:val="none" w:sz="0" w:space="0" w:color="auto"/>
        <w:left w:val="none" w:sz="0" w:space="0" w:color="auto"/>
        <w:bottom w:val="none" w:sz="0" w:space="0" w:color="auto"/>
        <w:right w:val="none" w:sz="0" w:space="0" w:color="auto"/>
      </w:divBdr>
    </w:div>
    <w:div w:id="974990987">
      <w:bodyDiv w:val="1"/>
      <w:marLeft w:val="0"/>
      <w:marRight w:val="0"/>
      <w:marTop w:val="0"/>
      <w:marBottom w:val="0"/>
      <w:divBdr>
        <w:top w:val="none" w:sz="0" w:space="0" w:color="auto"/>
        <w:left w:val="none" w:sz="0" w:space="0" w:color="auto"/>
        <w:bottom w:val="none" w:sz="0" w:space="0" w:color="auto"/>
        <w:right w:val="none" w:sz="0" w:space="0" w:color="auto"/>
      </w:divBdr>
    </w:div>
    <w:div w:id="977733510">
      <w:bodyDiv w:val="1"/>
      <w:marLeft w:val="0"/>
      <w:marRight w:val="0"/>
      <w:marTop w:val="0"/>
      <w:marBottom w:val="0"/>
      <w:divBdr>
        <w:top w:val="none" w:sz="0" w:space="0" w:color="auto"/>
        <w:left w:val="none" w:sz="0" w:space="0" w:color="auto"/>
        <w:bottom w:val="none" w:sz="0" w:space="0" w:color="auto"/>
        <w:right w:val="none" w:sz="0" w:space="0" w:color="auto"/>
      </w:divBdr>
    </w:div>
    <w:div w:id="984627944">
      <w:bodyDiv w:val="1"/>
      <w:marLeft w:val="0"/>
      <w:marRight w:val="0"/>
      <w:marTop w:val="0"/>
      <w:marBottom w:val="0"/>
      <w:divBdr>
        <w:top w:val="none" w:sz="0" w:space="0" w:color="auto"/>
        <w:left w:val="none" w:sz="0" w:space="0" w:color="auto"/>
        <w:bottom w:val="none" w:sz="0" w:space="0" w:color="auto"/>
        <w:right w:val="none" w:sz="0" w:space="0" w:color="auto"/>
      </w:divBdr>
    </w:div>
    <w:div w:id="987631033">
      <w:bodyDiv w:val="1"/>
      <w:marLeft w:val="0"/>
      <w:marRight w:val="0"/>
      <w:marTop w:val="0"/>
      <w:marBottom w:val="0"/>
      <w:divBdr>
        <w:top w:val="none" w:sz="0" w:space="0" w:color="auto"/>
        <w:left w:val="none" w:sz="0" w:space="0" w:color="auto"/>
        <w:bottom w:val="none" w:sz="0" w:space="0" w:color="auto"/>
        <w:right w:val="none" w:sz="0" w:space="0" w:color="auto"/>
      </w:divBdr>
    </w:div>
    <w:div w:id="989479134">
      <w:bodyDiv w:val="1"/>
      <w:marLeft w:val="0"/>
      <w:marRight w:val="0"/>
      <w:marTop w:val="0"/>
      <w:marBottom w:val="0"/>
      <w:divBdr>
        <w:top w:val="none" w:sz="0" w:space="0" w:color="auto"/>
        <w:left w:val="none" w:sz="0" w:space="0" w:color="auto"/>
        <w:bottom w:val="none" w:sz="0" w:space="0" w:color="auto"/>
        <w:right w:val="none" w:sz="0" w:space="0" w:color="auto"/>
      </w:divBdr>
    </w:div>
    <w:div w:id="994072797">
      <w:bodyDiv w:val="1"/>
      <w:marLeft w:val="0"/>
      <w:marRight w:val="0"/>
      <w:marTop w:val="0"/>
      <w:marBottom w:val="0"/>
      <w:divBdr>
        <w:top w:val="none" w:sz="0" w:space="0" w:color="auto"/>
        <w:left w:val="none" w:sz="0" w:space="0" w:color="auto"/>
        <w:bottom w:val="none" w:sz="0" w:space="0" w:color="auto"/>
        <w:right w:val="none" w:sz="0" w:space="0" w:color="auto"/>
      </w:divBdr>
    </w:div>
    <w:div w:id="1000893052">
      <w:bodyDiv w:val="1"/>
      <w:marLeft w:val="0"/>
      <w:marRight w:val="0"/>
      <w:marTop w:val="0"/>
      <w:marBottom w:val="0"/>
      <w:divBdr>
        <w:top w:val="none" w:sz="0" w:space="0" w:color="auto"/>
        <w:left w:val="none" w:sz="0" w:space="0" w:color="auto"/>
        <w:bottom w:val="none" w:sz="0" w:space="0" w:color="auto"/>
        <w:right w:val="none" w:sz="0" w:space="0" w:color="auto"/>
      </w:divBdr>
    </w:div>
    <w:div w:id="1001392333">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14571730">
      <w:bodyDiv w:val="1"/>
      <w:marLeft w:val="0"/>
      <w:marRight w:val="0"/>
      <w:marTop w:val="0"/>
      <w:marBottom w:val="0"/>
      <w:divBdr>
        <w:top w:val="none" w:sz="0" w:space="0" w:color="auto"/>
        <w:left w:val="none" w:sz="0" w:space="0" w:color="auto"/>
        <w:bottom w:val="none" w:sz="0" w:space="0" w:color="auto"/>
        <w:right w:val="none" w:sz="0" w:space="0" w:color="auto"/>
      </w:divBdr>
    </w:div>
    <w:div w:id="1022825637">
      <w:bodyDiv w:val="1"/>
      <w:marLeft w:val="0"/>
      <w:marRight w:val="0"/>
      <w:marTop w:val="0"/>
      <w:marBottom w:val="0"/>
      <w:divBdr>
        <w:top w:val="none" w:sz="0" w:space="0" w:color="auto"/>
        <w:left w:val="none" w:sz="0" w:space="0" w:color="auto"/>
        <w:bottom w:val="none" w:sz="0" w:space="0" w:color="auto"/>
        <w:right w:val="none" w:sz="0" w:space="0" w:color="auto"/>
      </w:divBdr>
    </w:div>
    <w:div w:id="1057434772">
      <w:bodyDiv w:val="1"/>
      <w:marLeft w:val="0"/>
      <w:marRight w:val="0"/>
      <w:marTop w:val="0"/>
      <w:marBottom w:val="0"/>
      <w:divBdr>
        <w:top w:val="none" w:sz="0" w:space="0" w:color="auto"/>
        <w:left w:val="none" w:sz="0" w:space="0" w:color="auto"/>
        <w:bottom w:val="none" w:sz="0" w:space="0" w:color="auto"/>
        <w:right w:val="none" w:sz="0" w:space="0" w:color="auto"/>
      </w:divBdr>
    </w:div>
    <w:div w:id="1059592815">
      <w:bodyDiv w:val="1"/>
      <w:marLeft w:val="0"/>
      <w:marRight w:val="0"/>
      <w:marTop w:val="0"/>
      <w:marBottom w:val="0"/>
      <w:divBdr>
        <w:top w:val="none" w:sz="0" w:space="0" w:color="auto"/>
        <w:left w:val="none" w:sz="0" w:space="0" w:color="auto"/>
        <w:bottom w:val="none" w:sz="0" w:space="0" w:color="auto"/>
        <w:right w:val="none" w:sz="0" w:space="0" w:color="auto"/>
      </w:divBdr>
    </w:div>
    <w:div w:id="1060372553">
      <w:bodyDiv w:val="1"/>
      <w:marLeft w:val="0"/>
      <w:marRight w:val="0"/>
      <w:marTop w:val="0"/>
      <w:marBottom w:val="0"/>
      <w:divBdr>
        <w:top w:val="none" w:sz="0" w:space="0" w:color="auto"/>
        <w:left w:val="none" w:sz="0" w:space="0" w:color="auto"/>
        <w:bottom w:val="none" w:sz="0" w:space="0" w:color="auto"/>
        <w:right w:val="none" w:sz="0" w:space="0" w:color="auto"/>
      </w:divBdr>
    </w:div>
    <w:div w:id="1062405316">
      <w:bodyDiv w:val="1"/>
      <w:marLeft w:val="0"/>
      <w:marRight w:val="0"/>
      <w:marTop w:val="0"/>
      <w:marBottom w:val="0"/>
      <w:divBdr>
        <w:top w:val="none" w:sz="0" w:space="0" w:color="auto"/>
        <w:left w:val="none" w:sz="0" w:space="0" w:color="auto"/>
        <w:bottom w:val="none" w:sz="0" w:space="0" w:color="auto"/>
        <w:right w:val="none" w:sz="0" w:space="0" w:color="auto"/>
      </w:divBdr>
    </w:div>
    <w:div w:id="1076437961">
      <w:bodyDiv w:val="1"/>
      <w:marLeft w:val="0"/>
      <w:marRight w:val="0"/>
      <w:marTop w:val="0"/>
      <w:marBottom w:val="0"/>
      <w:divBdr>
        <w:top w:val="none" w:sz="0" w:space="0" w:color="auto"/>
        <w:left w:val="none" w:sz="0" w:space="0" w:color="auto"/>
        <w:bottom w:val="none" w:sz="0" w:space="0" w:color="auto"/>
        <w:right w:val="none" w:sz="0" w:space="0" w:color="auto"/>
      </w:divBdr>
    </w:div>
    <w:div w:id="1092552737">
      <w:bodyDiv w:val="1"/>
      <w:marLeft w:val="0"/>
      <w:marRight w:val="0"/>
      <w:marTop w:val="0"/>
      <w:marBottom w:val="0"/>
      <w:divBdr>
        <w:top w:val="none" w:sz="0" w:space="0" w:color="auto"/>
        <w:left w:val="none" w:sz="0" w:space="0" w:color="auto"/>
        <w:bottom w:val="none" w:sz="0" w:space="0" w:color="auto"/>
        <w:right w:val="none" w:sz="0" w:space="0" w:color="auto"/>
      </w:divBdr>
    </w:div>
    <w:div w:id="1136800973">
      <w:bodyDiv w:val="1"/>
      <w:marLeft w:val="0"/>
      <w:marRight w:val="0"/>
      <w:marTop w:val="0"/>
      <w:marBottom w:val="0"/>
      <w:divBdr>
        <w:top w:val="none" w:sz="0" w:space="0" w:color="auto"/>
        <w:left w:val="none" w:sz="0" w:space="0" w:color="auto"/>
        <w:bottom w:val="none" w:sz="0" w:space="0" w:color="auto"/>
        <w:right w:val="none" w:sz="0" w:space="0" w:color="auto"/>
      </w:divBdr>
    </w:div>
    <w:div w:id="1162500048">
      <w:bodyDiv w:val="1"/>
      <w:marLeft w:val="0"/>
      <w:marRight w:val="0"/>
      <w:marTop w:val="0"/>
      <w:marBottom w:val="0"/>
      <w:divBdr>
        <w:top w:val="none" w:sz="0" w:space="0" w:color="auto"/>
        <w:left w:val="none" w:sz="0" w:space="0" w:color="auto"/>
        <w:bottom w:val="none" w:sz="0" w:space="0" w:color="auto"/>
        <w:right w:val="none" w:sz="0" w:space="0" w:color="auto"/>
      </w:divBdr>
    </w:div>
    <w:div w:id="1164779095">
      <w:bodyDiv w:val="1"/>
      <w:marLeft w:val="0"/>
      <w:marRight w:val="0"/>
      <w:marTop w:val="0"/>
      <w:marBottom w:val="0"/>
      <w:divBdr>
        <w:top w:val="none" w:sz="0" w:space="0" w:color="auto"/>
        <w:left w:val="none" w:sz="0" w:space="0" w:color="auto"/>
        <w:bottom w:val="none" w:sz="0" w:space="0" w:color="auto"/>
        <w:right w:val="none" w:sz="0" w:space="0" w:color="auto"/>
      </w:divBdr>
    </w:div>
    <w:div w:id="1165240047">
      <w:bodyDiv w:val="1"/>
      <w:marLeft w:val="0"/>
      <w:marRight w:val="0"/>
      <w:marTop w:val="0"/>
      <w:marBottom w:val="0"/>
      <w:divBdr>
        <w:top w:val="none" w:sz="0" w:space="0" w:color="auto"/>
        <w:left w:val="none" w:sz="0" w:space="0" w:color="auto"/>
        <w:bottom w:val="none" w:sz="0" w:space="0" w:color="auto"/>
        <w:right w:val="none" w:sz="0" w:space="0" w:color="auto"/>
      </w:divBdr>
    </w:div>
    <w:div w:id="1177429211">
      <w:bodyDiv w:val="1"/>
      <w:marLeft w:val="0"/>
      <w:marRight w:val="0"/>
      <w:marTop w:val="0"/>
      <w:marBottom w:val="0"/>
      <w:divBdr>
        <w:top w:val="none" w:sz="0" w:space="0" w:color="auto"/>
        <w:left w:val="none" w:sz="0" w:space="0" w:color="auto"/>
        <w:bottom w:val="none" w:sz="0" w:space="0" w:color="auto"/>
        <w:right w:val="none" w:sz="0" w:space="0" w:color="auto"/>
      </w:divBdr>
    </w:div>
    <w:div w:id="1178275426">
      <w:bodyDiv w:val="1"/>
      <w:marLeft w:val="0"/>
      <w:marRight w:val="0"/>
      <w:marTop w:val="0"/>
      <w:marBottom w:val="0"/>
      <w:divBdr>
        <w:top w:val="none" w:sz="0" w:space="0" w:color="auto"/>
        <w:left w:val="none" w:sz="0" w:space="0" w:color="auto"/>
        <w:bottom w:val="none" w:sz="0" w:space="0" w:color="auto"/>
        <w:right w:val="none" w:sz="0" w:space="0" w:color="auto"/>
      </w:divBdr>
    </w:div>
    <w:div w:id="1194734401">
      <w:bodyDiv w:val="1"/>
      <w:marLeft w:val="0"/>
      <w:marRight w:val="0"/>
      <w:marTop w:val="0"/>
      <w:marBottom w:val="0"/>
      <w:divBdr>
        <w:top w:val="none" w:sz="0" w:space="0" w:color="auto"/>
        <w:left w:val="none" w:sz="0" w:space="0" w:color="auto"/>
        <w:bottom w:val="none" w:sz="0" w:space="0" w:color="auto"/>
        <w:right w:val="none" w:sz="0" w:space="0" w:color="auto"/>
      </w:divBdr>
    </w:div>
    <w:div w:id="1201628584">
      <w:bodyDiv w:val="1"/>
      <w:marLeft w:val="0"/>
      <w:marRight w:val="0"/>
      <w:marTop w:val="0"/>
      <w:marBottom w:val="0"/>
      <w:divBdr>
        <w:top w:val="none" w:sz="0" w:space="0" w:color="auto"/>
        <w:left w:val="none" w:sz="0" w:space="0" w:color="auto"/>
        <w:bottom w:val="none" w:sz="0" w:space="0" w:color="auto"/>
        <w:right w:val="none" w:sz="0" w:space="0" w:color="auto"/>
      </w:divBdr>
    </w:div>
    <w:div w:id="1209949813">
      <w:bodyDiv w:val="1"/>
      <w:marLeft w:val="0"/>
      <w:marRight w:val="0"/>
      <w:marTop w:val="0"/>
      <w:marBottom w:val="0"/>
      <w:divBdr>
        <w:top w:val="none" w:sz="0" w:space="0" w:color="auto"/>
        <w:left w:val="none" w:sz="0" w:space="0" w:color="auto"/>
        <w:bottom w:val="none" w:sz="0" w:space="0" w:color="auto"/>
        <w:right w:val="none" w:sz="0" w:space="0" w:color="auto"/>
      </w:divBdr>
    </w:div>
    <w:div w:id="1217467685">
      <w:bodyDiv w:val="1"/>
      <w:marLeft w:val="0"/>
      <w:marRight w:val="0"/>
      <w:marTop w:val="0"/>
      <w:marBottom w:val="0"/>
      <w:divBdr>
        <w:top w:val="none" w:sz="0" w:space="0" w:color="auto"/>
        <w:left w:val="none" w:sz="0" w:space="0" w:color="auto"/>
        <w:bottom w:val="none" w:sz="0" w:space="0" w:color="auto"/>
        <w:right w:val="none" w:sz="0" w:space="0" w:color="auto"/>
      </w:divBdr>
    </w:div>
    <w:div w:id="1220246882">
      <w:bodyDiv w:val="1"/>
      <w:marLeft w:val="0"/>
      <w:marRight w:val="0"/>
      <w:marTop w:val="0"/>
      <w:marBottom w:val="0"/>
      <w:divBdr>
        <w:top w:val="none" w:sz="0" w:space="0" w:color="auto"/>
        <w:left w:val="none" w:sz="0" w:space="0" w:color="auto"/>
        <w:bottom w:val="none" w:sz="0" w:space="0" w:color="auto"/>
        <w:right w:val="none" w:sz="0" w:space="0" w:color="auto"/>
      </w:divBdr>
    </w:div>
    <w:div w:id="1220822861">
      <w:bodyDiv w:val="1"/>
      <w:marLeft w:val="0"/>
      <w:marRight w:val="0"/>
      <w:marTop w:val="0"/>
      <w:marBottom w:val="0"/>
      <w:divBdr>
        <w:top w:val="none" w:sz="0" w:space="0" w:color="auto"/>
        <w:left w:val="none" w:sz="0" w:space="0" w:color="auto"/>
        <w:bottom w:val="none" w:sz="0" w:space="0" w:color="auto"/>
        <w:right w:val="none" w:sz="0" w:space="0" w:color="auto"/>
      </w:divBdr>
    </w:div>
    <w:div w:id="1264917126">
      <w:bodyDiv w:val="1"/>
      <w:marLeft w:val="0"/>
      <w:marRight w:val="0"/>
      <w:marTop w:val="0"/>
      <w:marBottom w:val="0"/>
      <w:divBdr>
        <w:top w:val="none" w:sz="0" w:space="0" w:color="auto"/>
        <w:left w:val="none" w:sz="0" w:space="0" w:color="auto"/>
        <w:bottom w:val="none" w:sz="0" w:space="0" w:color="auto"/>
        <w:right w:val="none" w:sz="0" w:space="0" w:color="auto"/>
      </w:divBdr>
    </w:div>
    <w:div w:id="1271012400">
      <w:bodyDiv w:val="1"/>
      <w:marLeft w:val="0"/>
      <w:marRight w:val="0"/>
      <w:marTop w:val="0"/>
      <w:marBottom w:val="0"/>
      <w:divBdr>
        <w:top w:val="none" w:sz="0" w:space="0" w:color="auto"/>
        <w:left w:val="none" w:sz="0" w:space="0" w:color="auto"/>
        <w:bottom w:val="none" w:sz="0" w:space="0" w:color="auto"/>
        <w:right w:val="none" w:sz="0" w:space="0" w:color="auto"/>
      </w:divBdr>
    </w:div>
    <w:div w:id="1286735781">
      <w:bodyDiv w:val="1"/>
      <w:marLeft w:val="0"/>
      <w:marRight w:val="0"/>
      <w:marTop w:val="0"/>
      <w:marBottom w:val="0"/>
      <w:divBdr>
        <w:top w:val="none" w:sz="0" w:space="0" w:color="auto"/>
        <w:left w:val="none" w:sz="0" w:space="0" w:color="auto"/>
        <w:bottom w:val="none" w:sz="0" w:space="0" w:color="auto"/>
        <w:right w:val="none" w:sz="0" w:space="0" w:color="auto"/>
      </w:divBdr>
    </w:div>
    <w:div w:id="1301038809">
      <w:bodyDiv w:val="1"/>
      <w:marLeft w:val="0"/>
      <w:marRight w:val="0"/>
      <w:marTop w:val="0"/>
      <w:marBottom w:val="0"/>
      <w:divBdr>
        <w:top w:val="none" w:sz="0" w:space="0" w:color="auto"/>
        <w:left w:val="none" w:sz="0" w:space="0" w:color="auto"/>
        <w:bottom w:val="none" w:sz="0" w:space="0" w:color="auto"/>
        <w:right w:val="none" w:sz="0" w:space="0" w:color="auto"/>
      </w:divBdr>
    </w:div>
    <w:div w:id="1301349157">
      <w:bodyDiv w:val="1"/>
      <w:marLeft w:val="0"/>
      <w:marRight w:val="0"/>
      <w:marTop w:val="0"/>
      <w:marBottom w:val="0"/>
      <w:divBdr>
        <w:top w:val="none" w:sz="0" w:space="0" w:color="auto"/>
        <w:left w:val="none" w:sz="0" w:space="0" w:color="auto"/>
        <w:bottom w:val="none" w:sz="0" w:space="0" w:color="auto"/>
        <w:right w:val="none" w:sz="0" w:space="0" w:color="auto"/>
      </w:divBdr>
    </w:div>
    <w:div w:id="1325282781">
      <w:bodyDiv w:val="1"/>
      <w:marLeft w:val="0"/>
      <w:marRight w:val="0"/>
      <w:marTop w:val="0"/>
      <w:marBottom w:val="0"/>
      <w:divBdr>
        <w:top w:val="none" w:sz="0" w:space="0" w:color="auto"/>
        <w:left w:val="none" w:sz="0" w:space="0" w:color="auto"/>
        <w:bottom w:val="none" w:sz="0" w:space="0" w:color="auto"/>
        <w:right w:val="none" w:sz="0" w:space="0" w:color="auto"/>
      </w:divBdr>
    </w:div>
    <w:div w:id="1325356541">
      <w:bodyDiv w:val="1"/>
      <w:marLeft w:val="0"/>
      <w:marRight w:val="0"/>
      <w:marTop w:val="0"/>
      <w:marBottom w:val="0"/>
      <w:divBdr>
        <w:top w:val="none" w:sz="0" w:space="0" w:color="auto"/>
        <w:left w:val="none" w:sz="0" w:space="0" w:color="auto"/>
        <w:bottom w:val="none" w:sz="0" w:space="0" w:color="auto"/>
        <w:right w:val="none" w:sz="0" w:space="0" w:color="auto"/>
      </w:divBdr>
    </w:div>
    <w:div w:id="1339042130">
      <w:bodyDiv w:val="1"/>
      <w:marLeft w:val="0"/>
      <w:marRight w:val="0"/>
      <w:marTop w:val="0"/>
      <w:marBottom w:val="0"/>
      <w:divBdr>
        <w:top w:val="none" w:sz="0" w:space="0" w:color="auto"/>
        <w:left w:val="none" w:sz="0" w:space="0" w:color="auto"/>
        <w:bottom w:val="none" w:sz="0" w:space="0" w:color="auto"/>
        <w:right w:val="none" w:sz="0" w:space="0" w:color="auto"/>
      </w:divBdr>
    </w:div>
    <w:div w:id="1341663177">
      <w:bodyDiv w:val="1"/>
      <w:marLeft w:val="0"/>
      <w:marRight w:val="0"/>
      <w:marTop w:val="0"/>
      <w:marBottom w:val="0"/>
      <w:divBdr>
        <w:top w:val="none" w:sz="0" w:space="0" w:color="auto"/>
        <w:left w:val="none" w:sz="0" w:space="0" w:color="auto"/>
        <w:bottom w:val="none" w:sz="0" w:space="0" w:color="auto"/>
        <w:right w:val="none" w:sz="0" w:space="0" w:color="auto"/>
      </w:divBdr>
    </w:div>
    <w:div w:id="1358584686">
      <w:bodyDiv w:val="1"/>
      <w:marLeft w:val="0"/>
      <w:marRight w:val="0"/>
      <w:marTop w:val="0"/>
      <w:marBottom w:val="0"/>
      <w:divBdr>
        <w:top w:val="none" w:sz="0" w:space="0" w:color="auto"/>
        <w:left w:val="none" w:sz="0" w:space="0" w:color="auto"/>
        <w:bottom w:val="none" w:sz="0" w:space="0" w:color="auto"/>
        <w:right w:val="none" w:sz="0" w:space="0" w:color="auto"/>
      </w:divBdr>
    </w:div>
    <w:div w:id="1365784652">
      <w:bodyDiv w:val="1"/>
      <w:marLeft w:val="0"/>
      <w:marRight w:val="0"/>
      <w:marTop w:val="0"/>
      <w:marBottom w:val="0"/>
      <w:divBdr>
        <w:top w:val="none" w:sz="0" w:space="0" w:color="auto"/>
        <w:left w:val="none" w:sz="0" w:space="0" w:color="auto"/>
        <w:bottom w:val="none" w:sz="0" w:space="0" w:color="auto"/>
        <w:right w:val="none" w:sz="0" w:space="0" w:color="auto"/>
      </w:divBdr>
    </w:div>
    <w:div w:id="1367947544">
      <w:bodyDiv w:val="1"/>
      <w:marLeft w:val="0"/>
      <w:marRight w:val="0"/>
      <w:marTop w:val="0"/>
      <w:marBottom w:val="0"/>
      <w:divBdr>
        <w:top w:val="none" w:sz="0" w:space="0" w:color="auto"/>
        <w:left w:val="none" w:sz="0" w:space="0" w:color="auto"/>
        <w:bottom w:val="none" w:sz="0" w:space="0" w:color="auto"/>
        <w:right w:val="none" w:sz="0" w:space="0" w:color="auto"/>
      </w:divBdr>
    </w:div>
    <w:div w:id="1383670762">
      <w:bodyDiv w:val="1"/>
      <w:marLeft w:val="0"/>
      <w:marRight w:val="0"/>
      <w:marTop w:val="0"/>
      <w:marBottom w:val="0"/>
      <w:divBdr>
        <w:top w:val="none" w:sz="0" w:space="0" w:color="auto"/>
        <w:left w:val="none" w:sz="0" w:space="0" w:color="auto"/>
        <w:bottom w:val="none" w:sz="0" w:space="0" w:color="auto"/>
        <w:right w:val="none" w:sz="0" w:space="0" w:color="auto"/>
      </w:divBdr>
    </w:div>
    <w:div w:id="1387872534">
      <w:bodyDiv w:val="1"/>
      <w:marLeft w:val="0"/>
      <w:marRight w:val="0"/>
      <w:marTop w:val="0"/>
      <w:marBottom w:val="0"/>
      <w:divBdr>
        <w:top w:val="none" w:sz="0" w:space="0" w:color="auto"/>
        <w:left w:val="none" w:sz="0" w:space="0" w:color="auto"/>
        <w:bottom w:val="none" w:sz="0" w:space="0" w:color="auto"/>
        <w:right w:val="none" w:sz="0" w:space="0" w:color="auto"/>
      </w:divBdr>
    </w:div>
    <w:div w:id="1398044811">
      <w:bodyDiv w:val="1"/>
      <w:marLeft w:val="0"/>
      <w:marRight w:val="0"/>
      <w:marTop w:val="0"/>
      <w:marBottom w:val="0"/>
      <w:divBdr>
        <w:top w:val="none" w:sz="0" w:space="0" w:color="auto"/>
        <w:left w:val="none" w:sz="0" w:space="0" w:color="auto"/>
        <w:bottom w:val="none" w:sz="0" w:space="0" w:color="auto"/>
        <w:right w:val="none" w:sz="0" w:space="0" w:color="auto"/>
      </w:divBdr>
    </w:div>
    <w:div w:id="1402941175">
      <w:bodyDiv w:val="1"/>
      <w:marLeft w:val="0"/>
      <w:marRight w:val="0"/>
      <w:marTop w:val="0"/>
      <w:marBottom w:val="0"/>
      <w:divBdr>
        <w:top w:val="none" w:sz="0" w:space="0" w:color="auto"/>
        <w:left w:val="none" w:sz="0" w:space="0" w:color="auto"/>
        <w:bottom w:val="none" w:sz="0" w:space="0" w:color="auto"/>
        <w:right w:val="none" w:sz="0" w:space="0" w:color="auto"/>
      </w:divBdr>
    </w:div>
    <w:div w:id="1416130619">
      <w:bodyDiv w:val="1"/>
      <w:marLeft w:val="0"/>
      <w:marRight w:val="0"/>
      <w:marTop w:val="0"/>
      <w:marBottom w:val="0"/>
      <w:divBdr>
        <w:top w:val="none" w:sz="0" w:space="0" w:color="auto"/>
        <w:left w:val="none" w:sz="0" w:space="0" w:color="auto"/>
        <w:bottom w:val="none" w:sz="0" w:space="0" w:color="auto"/>
        <w:right w:val="none" w:sz="0" w:space="0" w:color="auto"/>
      </w:divBdr>
    </w:div>
    <w:div w:id="1421175295">
      <w:bodyDiv w:val="1"/>
      <w:marLeft w:val="0"/>
      <w:marRight w:val="0"/>
      <w:marTop w:val="0"/>
      <w:marBottom w:val="0"/>
      <w:divBdr>
        <w:top w:val="none" w:sz="0" w:space="0" w:color="auto"/>
        <w:left w:val="none" w:sz="0" w:space="0" w:color="auto"/>
        <w:bottom w:val="none" w:sz="0" w:space="0" w:color="auto"/>
        <w:right w:val="none" w:sz="0" w:space="0" w:color="auto"/>
      </w:divBdr>
    </w:div>
    <w:div w:id="1434521427">
      <w:bodyDiv w:val="1"/>
      <w:marLeft w:val="0"/>
      <w:marRight w:val="0"/>
      <w:marTop w:val="0"/>
      <w:marBottom w:val="0"/>
      <w:divBdr>
        <w:top w:val="none" w:sz="0" w:space="0" w:color="auto"/>
        <w:left w:val="none" w:sz="0" w:space="0" w:color="auto"/>
        <w:bottom w:val="none" w:sz="0" w:space="0" w:color="auto"/>
        <w:right w:val="none" w:sz="0" w:space="0" w:color="auto"/>
      </w:divBdr>
    </w:div>
    <w:div w:id="1440878005">
      <w:bodyDiv w:val="1"/>
      <w:marLeft w:val="0"/>
      <w:marRight w:val="0"/>
      <w:marTop w:val="0"/>
      <w:marBottom w:val="0"/>
      <w:divBdr>
        <w:top w:val="none" w:sz="0" w:space="0" w:color="auto"/>
        <w:left w:val="none" w:sz="0" w:space="0" w:color="auto"/>
        <w:bottom w:val="none" w:sz="0" w:space="0" w:color="auto"/>
        <w:right w:val="none" w:sz="0" w:space="0" w:color="auto"/>
      </w:divBdr>
    </w:div>
    <w:div w:id="1445616573">
      <w:bodyDiv w:val="1"/>
      <w:marLeft w:val="0"/>
      <w:marRight w:val="0"/>
      <w:marTop w:val="0"/>
      <w:marBottom w:val="0"/>
      <w:divBdr>
        <w:top w:val="none" w:sz="0" w:space="0" w:color="auto"/>
        <w:left w:val="none" w:sz="0" w:space="0" w:color="auto"/>
        <w:bottom w:val="none" w:sz="0" w:space="0" w:color="auto"/>
        <w:right w:val="none" w:sz="0" w:space="0" w:color="auto"/>
      </w:divBdr>
    </w:div>
    <w:div w:id="1452742686">
      <w:bodyDiv w:val="1"/>
      <w:marLeft w:val="0"/>
      <w:marRight w:val="0"/>
      <w:marTop w:val="0"/>
      <w:marBottom w:val="0"/>
      <w:divBdr>
        <w:top w:val="none" w:sz="0" w:space="0" w:color="auto"/>
        <w:left w:val="none" w:sz="0" w:space="0" w:color="auto"/>
        <w:bottom w:val="none" w:sz="0" w:space="0" w:color="auto"/>
        <w:right w:val="none" w:sz="0" w:space="0" w:color="auto"/>
      </w:divBdr>
    </w:div>
    <w:div w:id="1457792235">
      <w:bodyDiv w:val="1"/>
      <w:marLeft w:val="0"/>
      <w:marRight w:val="0"/>
      <w:marTop w:val="0"/>
      <w:marBottom w:val="0"/>
      <w:divBdr>
        <w:top w:val="none" w:sz="0" w:space="0" w:color="auto"/>
        <w:left w:val="none" w:sz="0" w:space="0" w:color="auto"/>
        <w:bottom w:val="none" w:sz="0" w:space="0" w:color="auto"/>
        <w:right w:val="none" w:sz="0" w:space="0" w:color="auto"/>
      </w:divBdr>
    </w:div>
    <w:div w:id="1476873054">
      <w:bodyDiv w:val="1"/>
      <w:marLeft w:val="0"/>
      <w:marRight w:val="0"/>
      <w:marTop w:val="0"/>
      <w:marBottom w:val="0"/>
      <w:divBdr>
        <w:top w:val="none" w:sz="0" w:space="0" w:color="auto"/>
        <w:left w:val="none" w:sz="0" w:space="0" w:color="auto"/>
        <w:bottom w:val="none" w:sz="0" w:space="0" w:color="auto"/>
        <w:right w:val="none" w:sz="0" w:space="0" w:color="auto"/>
      </w:divBdr>
    </w:div>
    <w:div w:id="1479608514">
      <w:bodyDiv w:val="1"/>
      <w:marLeft w:val="0"/>
      <w:marRight w:val="0"/>
      <w:marTop w:val="0"/>
      <w:marBottom w:val="0"/>
      <w:divBdr>
        <w:top w:val="none" w:sz="0" w:space="0" w:color="auto"/>
        <w:left w:val="none" w:sz="0" w:space="0" w:color="auto"/>
        <w:bottom w:val="none" w:sz="0" w:space="0" w:color="auto"/>
        <w:right w:val="none" w:sz="0" w:space="0" w:color="auto"/>
      </w:divBdr>
    </w:div>
    <w:div w:id="1484545649">
      <w:bodyDiv w:val="1"/>
      <w:marLeft w:val="0"/>
      <w:marRight w:val="0"/>
      <w:marTop w:val="0"/>
      <w:marBottom w:val="0"/>
      <w:divBdr>
        <w:top w:val="none" w:sz="0" w:space="0" w:color="auto"/>
        <w:left w:val="none" w:sz="0" w:space="0" w:color="auto"/>
        <w:bottom w:val="none" w:sz="0" w:space="0" w:color="auto"/>
        <w:right w:val="none" w:sz="0" w:space="0" w:color="auto"/>
      </w:divBdr>
    </w:div>
    <w:div w:id="1487817451">
      <w:bodyDiv w:val="1"/>
      <w:marLeft w:val="0"/>
      <w:marRight w:val="0"/>
      <w:marTop w:val="0"/>
      <w:marBottom w:val="0"/>
      <w:divBdr>
        <w:top w:val="none" w:sz="0" w:space="0" w:color="auto"/>
        <w:left w:val="none" w:sz="0" w:space="0" w:color="auto"/>
        <w:bottom w:val="none" w:sz="0" w:space="0" w:color="auto"/>
        <w:right w:val="none" w:sz="0" w:space="0" w:color="auto"/>
      </w:divBdr>
    </w:div>
    <w:div w:id="1501654969">
      <w:bodyDiv w:val="1"/>
      <w:marLeft w:val="0"/>
      <w:marRight w:val="0"/>
      <w:marTop w:val="0"/>
      <w:marBottom w:val="0"/>
      <w:divBdr>
        <w:top w:val="none" w:sz="0" w:space="0" w:color="auto"/>
        <w:left w:val="none" w:sz="0" w:space="0" w:color="auto"/>
        <w:bottom w:val="none" w:sz="0" w:space="0" w:color="auto"/>
        <w:right w:val="none" w:sz="0" w:space="0" w:color="auto"/>
      </w:divBdr>
    </w:div>
    <w:div w:id="1510217312">
      <w:bodyDiv w:val="1"/>
      <w:marLeft w:val="0"/>
      <w:marRight w:val="0"/>
      <w:marTop w:val="0"/>
      <w:marBottom w:val="0"/>
      <w:divBdr>
        <w:top w:val="none" w:sz="0" w:space="0" w:color="auto"/>
        <w:left w:val="none" w:sz="0" w:space="0" w:color="auto"/>
        <w:bottom w:val="none" w:sz="0" w:space="0" w:color="auto"/>
        <w:right w:val="none" w:sz="0" w:space="0" w:color="auto"/>
      </w:divBdr>
    </w:div>
    <w:div w:id="1524125225">
      <w:bodyDiv w:val="1"/>
      <w:marLeft w:val="0"/>
      <w:marRight w:val="0"/>
      <w:marTop w:val="0"/>
      <w:marBottom w:val="0"/>
      <w:divBdr>
        <w:top w:val="none" w:sz="0" w:space="0" w:color="auto"/>
        <w:left w:val="none" w:sz="0" w:space="0" w:color="auto"/>
        <w:bottom w:val="none" w:sz="0" w:space="0" w:color="auto"/>
        <w:right w:val="none" w:sz="0" w:space="0" w:color="auto"/>
      </w:divBdr>
    </w:div>
    <w:div w:id="1540238841">
      <w:bodyDiv w:val="1"/>
      <w:marLeft w:val="0"/>
      <w:marRight w:val="0"/>
      <w:marTop w:val="0"/>
      <w:marBottom w:val="0"/>
      <w:divBdr>
        <w:top w:val="none" w:sz="0" w:space="0" w:color="auto"/>
        <w:left w:val="none" w:sz="0" w:space="0" w:color="auto"/>
        <w:bottom w:val="none" w:sz="0" w:space="0" w:color="auto"/>
        <w:right w:val="none" w:sz="0" w:space="0" w:color="auto"/>
      </w:divBdr>
    </w:div>
    <w:div w:id="1541211415">
      <w:bodyDiv w:val="1"/>
      <w:marLeft w:val="0"/>
      <w:marRight w:val="0"/>
      <w:marTop w:val="0"/>
      <w:marBottom w:val="0"/>
      <w:divBdr>
        <w:top w:val="none" w:sz="0" w:space="0" w:color="auto"/>
        <w:left w:val="none" w:sz="0" w:space="0" w:color="auto"/>
        <w:bottom w:val="none" w:sz="0" w:space="0" w:color="auto"/>
        <w:right w:val="none" w:sz="0" w:space="0" w:color="auto"/>
      </w:divBdr>
    </w:div>
    <w:div w:id="1563565498">
      <w:bodyDiv w:val="1"/>
      <w:marLeft w:val="0"/>
      <w:marRight w:val="0"/>
      <w:marTop w:val="0"/>
      <w:marBottom w:val="0"/>
      <w:divBdr>
        <w:top w:val="none" w:sz="0" w:space="0" w:color="auto"/>
        <w:left w:val="none" w:sz="0" w:space="0" w:color="auto"/>
        <w:bottom w:val="none" w:sz="0" w:space="0" w:color="auto"/>
        <w:right w:val="none" w:sz="0" w:space="0" w:color="auto"/>
      </w:divBdr>
    </w:div>
    <w:div w:id="1570112029">
      <w:bodyDiv w:val="1"/>
      <w:marLeft w:val="0"/>
      <w:marRight w:val="0"/>
      <w:marTop w:val="0"/>
      <w:marBottom w:val="0"/>
      <w:divBdr>
        <w:top w:val="none" w:sz="0" w:space="0" w:color="auto"/>
        <w:left w:val="none" w:sz="0" w:space="0" w:color="auto"/>
        <w:bottom w:val="none" w:sz="0" w:space="0" w:color="auto"/>
        <w:right w:val="none" w:sz="0" w:space="0" w:color="auto"/>
      </w:divBdr>
    </w:div>
    <w:div w:id="1571574973">
      <w:bodyDiv w:val="1"/>
      <w:marLeft w:val="0"/>
      <w:marRight w:val="0"/>
      <w:marTop w:val="0"/>
      <w:marBottom w:val="0"/>
      <w:divBdr>
        <w:top w:val="none" w:sz="0" w:space="0" w:color="auto"/>
        <w:left w:val="none" w:sz="0" w:space="0" w:color="auto"/>
        <w:bottom w:val="none" w:sz="0" w:space="0" w:color="auto"/>
        <w:right w:val="none" w:sz="0" w:space="0" w:color="auto"/>
      </w:divBdr>
    </w:div>
    <w:div w:id="1616522191">
      <w:bodyDiv w:val="1"/>
      <w:marLeft w:val="0"/>
      <w:marRight w:val="0"/>
      <w:marTop w:val="0"/>
      <w:marBottom w:val="0"/>
      <w:divBdr>
        <w:top w:val="none" w:sz="0" w:space="0" w:color="auto"/>
        <w:left w:val="none" w:sz="0" w:space="0" w:color="auto"/>
        <w:bottom w:val="none" w:sz="0" w:space="0" w:color="auto"/>
        <w:right w:val="none" w:sz="0" w:space="0" w:color="auto"/>
      </w:divBdr>
    </w:div>
    <w:div w:id="1631667295">
      <w:bodyDiv w:val="1"/>
      <w:marLeft w:val="0"/>
      <w:marRight w:val="0"/>
      <w:marTop w:val="0"/>
      <w:marBottom w:val="0"/>
      <w:divBdr>
        <w:top w:val="none" w:sz="0" w:space="0" w:color="auto"/>
        <w:left w:val="none" w:sz="0" w:space="0" w:color="auto"/>
        <w:bottom w:val="none" w:sz="0" w:space="0" w:color="auto"/>
        <w:right w:val="none" w:sz="0" w:space="0" w:color="auto"/>
      </w:divBdr>
    </w:div>
    <w:div w:id="1665278185">
      <w:bodyDiv w:val="1"/>
      <w:marLeft w:val="0"/>
      <w:marRight w:val="0"/>
      <w:marTop w:val="0"/>
      <w:marBottom w:val="0"/>
      <w:divBdr>
        <w:top w:val="none" w:sz="0" w:space="0" w:color="auto"/>
        <w:left w:val="none" w:sz="0" w:space="0" w:color="auto"/>
        <w:bottom w:val="none" w:sz="0" w:space="0" w:color="auto"/>
        <w:right w:val="none" w:sz="0" w:space="0" w:color="auto"/>
      </w:divBdr>
    </w:div>
    <w:div w:id="1667825674">
      <w:bodyDiv w:val="1"/>
      <w:marLeft w:val="0"/>
      <w:marRight w:val="0"/>
      <w:marTop w:val="0"/>
      <w:marBottom w:val="0"/>
      <w:divBdr>
        <w:top w:val="none" w:sz="0" w:space="0" w:color="auto"/>
        <w:left w:val="none" w:sz="0" w:space="0" w:color="auto"/>
        <w:bottom w:val="none" w:sz="0" w:space="0" w:color="auto"/>
        <w:right w:val="none" w:sz="0" w:space="0" w:color="auto"/>
      </w:divBdr>
    </w:div>
    <w:div w:id="1681279182">
      <w:bodyDiv w:val="1"/>
      <w:marLeft w:val="0"/>
      <w:marRight w:val="0"/>
      <w:marTop w:val="0"/>
      <w:marBottom w:val="0"/>
      <w:divBdr>
        <w:top w:val="none" w:sz="0" w:space="0" w:color="auto"/>
        <w:left w:val="none" w:sz="0" w:space="0" w:color="auto"/>
        <w:bottom w:val="none" w:sz="0" w:space="0" w:color="auto"/>
        <w:right w:val="none" w:sz="0" w:space="0" w:color="auto"/>
      </w:divBdr>
    </w:div>
    <w:div w:id="1698846008">
      <w:bodyDiv w:val="1"/>
      <w:marLeft w:val="0"/>
      <w:marRight w:val="0"/>
      <w:marTop w:val="0"/>
      <w:marBottom w:val="0"/>
      <w:divBdr>
        <w:top w:val="none" w:sz="0" w:space="0" w:color="auto"/>
        <w:left w:val="none" w:sz="0" w:space="0" w:color="auto"/>
        <w:bottom w:val="none" w:sz="0" w:space="0" w:color="auto"/>
        <w:right w:val="none" w:sz="0" w:space="0" w:color="auto"/>
      </w:divBdr>
    </w:div>
    <w:div w:id="1725789906">
      <w:bodyDiv w:val="1"/>
      <w:marLeft w:val="0"/>
      <w:marRight w:val="0"/>
      <w:marTop w:val="0"/>
      <w:marBottom w:val="0"/>
      <w:divBdr>
        <w:top w:val="none" w:sz="0" w:space="0" w:color="auto"/>
        <w:left w:val="none" w:sz="0" w:space="0" w:color="auto"/>
        <w:bottom w:val="none" w:sz="0" w:space="0" w:color="auto"/>
        <w:right w:val="none" w:sz="0" w:space="0" w:color="auto"/>
      </w:divBdr>
      <w:divsChild>
        <w:div w:id="2118090150">
          <w:marLeft w:val="446"/>
          <w:marRight w:val="0"/>
          <w:marTop w:val="0"/>
          <w:marBottom w:val="0"/>
          <w:divBdr>
            <w:top w:val="none" w:sz="0" w:space="0" w:color="auto"/>
            <w:left w:val="none" w:sz="0" w:space="0" w:color="auto"/>
            <w:bottom w:val="none" w:sz="0" w:space="0" w:color="auto"/>
            <w:right w:val="none" w:sz="0" w:space="0" w:color="auto"/>
          </w:divBdr>
        </w:div>
      </w:divsChild>
    </w:div>
    <w:div w:id="1755473540">
      <w:bodyDiv w:val="1"/>
      <w:marLeft w:val="0"/>
      <w:marRight w:val="0"/>
      <w:marTop w:val="0"/>
      <w:marBottom w:val="0"/>
      <w:divBdr>
        <w:top w:val="none" w:sz="0" w:space="0" w:color="auto"/>
        <w:left w:val="none" w:sz="0" w:space="0" w:color="auto"/>
        <w:bottom w:val="none" w:sz="0" w:space="0" w:color="auto"/>
        <w:right w:val="none" w:sz="0" w:space="0" w:color="auto"/>
      </w:divBdr>
    </w:div>
    <w:div w:id="1773623782">
      <w:bodyDiv w:val="1"/>
      <w:marLeft w:val="0"/>
      <w:marRight w:val="0"/>
      <w:marTop w:val="0"/>
      <w:marBottom w:val="0"/>
      <w:divBdr>
        <w:top w:val="none" w:sz="0" w:space="0" w:color="auto"/>
        <w:left w:val="none" w:sz="0" w:space="0" w:color="auto"/>
        <w:bottom w:val="none" w:sz="0" w:space="0" w:color="auto"/>
        <w:right w:val="none" w:sz="0" w:space="0" w:color="auto"/>
      </w:divBdr>
    </w:div>
    <w:div w:id="1780643859">
      <w:bodyDiv w:val="1"/>
      <w:marLeft w:val="0"/>
      <w:marRight w:val="0"/>
      <w:marTop w:val="0"/>
      <w:marBottom w:val="0"/>
      <w:divBdr>
        <w:top w:val="none" w:sz="0" w:space="0" w:color="auto"/>
        <w:left w:val="none" w:sz="0" w:space="0" w:color="auto"/>
        <w:bottom w:val="none" w:sz="0" w:space="0" w:color="auto"/>
        <w:right w:val="none" w:sz="0" w:space="0" w:color="auto"/>
      </w:divBdr>
    </w:div>
    <w:div w:id="1782451043">
      <w:bodyDiv w:val="1"/>
      <w:marLeft w:val="0"/>
      <w:marRight w:val="0"/>
      <w:marTop w:val="0"/>
      <w:marBottom w:val="0"/>
      <w:divBdr>
        <w:top w:val="none" w:sz="0" w:space="0" w:color="auto"/>
        <w:left w:val="none" w:sz="0" w:space="0" w:color="auto"/>
        <w:bottom w:val="none" w:sz="0" w:space="0" w:color="auto"/>
        <w:right w:val="none" w:sz="0" w:space="0" w:color="auto"/>
      </w:divBdr>
    </w:div>
    <w:div w:id="1782532239">
      <w:bodyDiv w:val="1"/>
      <w:marLeft w:val="0"/>
      <w:marRight w:val="0"/>
      <w:marTop w:val="0"/>
      <w:marBottom w:val="0"/>
      <w:divBdr>
        <w:top w:val="none" w:sz="0" w:space="0" w:color="auto"/>
        <w:left w:val="none" w:sz="0" w:space="0" w:color="auto"/>
        <w:bottom w:val="none" w:sz="0" w:space="0" w:color="auto"/>
        <w:right w:val="none" w:sz="0" w:space="0" w:color="auto"/>
      </w:divBdr>
    </w:div>
    <w:div w:id="1784956122">
      <w:bodyDiv w:val="1"/>
      <w:marLeft w:val="0"/>
      <w:marRight w:val="0"/>
      <w:marTop w:val="0"/>
      <w:marBottom w:val="0"/>
      <w:divBdr>
        <w:top w:val="none" w:sz="0" w:space="0" w:color="auto"/>
        <w:left w:val="none" w:sz="0" w:space="0" w:color="auto"/>
        <w:bottom w:val="none" w:sz="0" w:space="0" w:color="auto"/>
        <w:right w:val="none" w:sz="0" w:space="0" w:color="auto"/>
      </w:divBdr>
      <w:divsChild>
        <w:div w:id="95444581">
          <w:marLeft w:val="734"/>
          <w:marRight w:val="0"/>
          <w:marTop w:val="0"/>
          <w:marBottom w:val="200"/>
          <w:divBdr>
            <w:top w:val="none" w:sz="0" w:space="0" w:color="auto"/>
            <w:left w:val="none" w:sz="0" w:space="0" w:color="auto"/>
            <w:bottom w:val="none" w:sz="0" w:space="0" w:color="auto"/>
            <w:right w:val="none" w:sz="0" w:space="0" w:color="auto"/>
          </w:divBdr>
        </w:div>
        <w:div w:id="147750602">
          <w:marLeft w:val="360"/>
          <w:marRight w:val="0"/>
          <w:marTop w:val="0"/>
          <w:marBottom w:val="200"/>
          <w:divBdr>
            <w:top w:val="none" w:sz="0" w:space="0" w:color="auto"/>
            <w:left w:val="none" w:sz="0" w:space="0" w:color="auto"/>
            <w:bottom w:val="none" w:sz="0" w:space="0" w:color="auto"/>
            <w:right w:val="none" w:sz="0" w:space="0" w:color="auto"/>
          </w:divBdr>
        </w:div>
        <w:div w:id="188488683">
          <w:marLeft w:val="360"/>
          <w:marRight w:val="0"/>
          <w:marTop w:val="0"/>
          <w:marBottom w:val="200"/>
          <w:divBdr>
            <w:top w:val="none" w:sz="0" w:space="0" w:color="auto"/>
            <w:left w:val="none" w:sz="0" w:space="0" w:color="auto"/>
            <w:bottom w:val="none" w:sz="0" w:space="0" w:color="auto"/>
            <w:right w:val="none" w:sz="0" w:space="0" w:color="auto"/>
          </w:divBdr>
        </w:div>
        <w:div w:id="246498921">
          <w:marLeft w:val="360"/>
          <w:marRight w:val="0"/>
          <w:marTop w:val="0"/>
          <w:marBottom w:val="200"/>
          <w:divBdr>
            <w:top w:val="none" w:sz="0" w:space="0" w:color="auto"/>
            <w:left w:val="none" w:sz="0" w:space="0" w:color="auto"/>
            <w:bottom w:val="none" w:sz="0" w:space="0" w:color="auto"/>
            <w:right w:val="none" w:sz="0" w:space="0" w:color="auto"/>
          </w:divBdr>
        </w:div>
        <w:div w:id="390926880">
          <w:marLeft w:val="360"/>
          <w:marRight w:val="0"/>
          <w:marTop w:val="0"/>
          <w:marBottom w:val="200"/>
          <w:divBdr>
            <w:top w:val="none" w:sz="0" w:space="0" w:color="auto"/>
            <w:left w:val="none" w:sz="0" w:space="0" w:color="auto"/>
            <w:bottom w:val="none" w:sz="0" w:space="0" w:color="auto"/>
            <w:right w:val="none" w:sz="0" w:space="0" w:color="auto"/>
          </w:divBdr>
        </w:div>
        <w:div w:id="443617789">
          <w:marLeft w:val="734"/>
          <w:marRight w:val="0"/>
          <w:marTop w:val="0"/>
          <w:marBottom w:val="200"/>
          <w:divBdr>
            <w:top w:val="none" w:sz="0" w:space="0" w:color="auto"/>
            <w:left w:val="none" w:sz="0" w:space="0" w:color="auto"/>
            <w:bottom w:val="none" w:sz="0" w:space="0" w:color="auto"/>
            <w:right w:val="none" w:sz="0" w:space="0" w:color="auto"/>
          </w:divBdr>
        </w:div>
        <w:div w:id="1355039564">
          <w:marLeft w:val="734"/>
          <w:marRight w:val="0"/>
          <w:marTop w:val="0"/>
          <w:marBottom w:val="200"/>
          <w:divBdr>
            <w:top w:val="none" w:sz="0" w:space="0" w:color="auto"/>
            <w:left w:val="none" w:sz="0" w:space="0" w:color="auto"/>
            <w:bottom w:val="none" w:sz="0" w:space="0" w:color="auto"/>
            <w:right w:val="none" w:sz="0" w:space="0" w:color="auto"/>
          </w:divBdr>
        </w:div>
        <w:div w:id="1355811337">
          <w:marLeft w:val="734"/>
          <w:marRight w:val="0"/>
          <w:marTop w:val="0"/>
          <w:marBottom w:val="200"/>
          <w:divBdr>
            <w:top w:val="none" w:sz="0" w:space="0" w:color="auto"/>
            <w:left w:val="none" w:sz="0" w:space="0" w:color="auto"/>
            <w:bottom w:val="none" w:sz="0" w:space="0" w:color="auto"/>
            <w:right w:val="none" w:sz="0" w:space="0" w:color="auto"/>
          </w:divBdr>
        </w:div>
        <w:div w:id="1525631079">
          <w:marLeft w:val="360"/>
          <w:marRight w:val="0"/>
          <w:marTop w:val="0"/>
          <w:marBottom w:val="200"/>
          <w:divBdr>
            <w:top w:val="none" w:sz="0" w:space="0" w:color="auto"/>
            <w:left w:val="none" w:sz="0" w:space="0" w:color="auto"/>
            <w:bottom w:val="none" w:sz="0" w:space="0" w:color="auto"/>
            <w:right w:val="none" w:sz="0" w:space="0" w:color="auto"/>
          </w:divBdr>
        </w:div>
        <w:div w:id="1661346228">
          <w:marLeft w:val="734"/>
          <w:marRight w:val="0"/>
          <w:marTop w:val="0"/>
          <w:marBottom w:val="200"/>
          <w:divBdr>
            <w:top w:val="none" w:sz="0" w:space="0" w:color="auto"/>
            <w:left w:val="none" w:sz="0" w:space="0" w:color="auto"/>
            <w:bottom w:val="none" w:sz="0" w:space="0" w:color="auto"/>
            <w:right w:val="none" w:sz="0" w:space="0" w:color="auto"/>
          </w:divBdr>
        </w:div>
        <w:div w:id="2142962319">
          <w:marLeft w:val="734"/>
          <w:marRight w:val="0"/>
          <w:marTop w:val="0"/>
          <w:marBottom w:val="200"/>
          <w:divBdr>
            <w:top w:val="none" w:sz="0" w:space="0" w:color="auto"/>
            <w:left w:val="none" w:sz="0" w:space="0" w:color="auto"/>
            <w:bottom w:val="none" w:sz="0" w:space="0" w:color="auto"/>
            <w:right w:val="none" w:sz="0" w:space="0" w:color="auto"/>
          </w:divBdr>
        </w:div>
      </w:divsChild>
    </w:div>
    <w:div w:id="1798796706">
      <w:bodyDiv w:val="1"/>
      <w:marLeft w:val="0"/>
      <w:marRight w:val="0"/>
      <w:marTop w:val="0"/>
      <w:marBottom w:val="0"/>
      <w:divBdr>
        <w:top w:val="none" w:sz="0" w:space="0" w:color="auto"/>
        <w:left w:val="none" w:sz="0" w:space="0" w:color="auto"/>
        <w:bottom w:val="none" w:sz="0" w:space="0" w:color="auto"/>
        <w:right w:val="none" w:sz="0" w:space="0" w:color="auto"/>
      </w:divBdr>
      <w:divsChild>
        <w:div w:id="57441895">
          <w:marLeft w:val="360"/>
          <w:marRight w:val="0"/>
          <w:marTop w:val="0"/>
          <w:marBottom w:val="200"/>
          <w:divBdr>
            <w:top w:val="none" w:sz="0" w:space="0" w:color="auto"/>
            <w:left w:val="none" w:sz="0" w:space="0" w:color="auto"/>
            <w:bottom w:val="none" w:sz="0" w:space="0" w:color="auto"/>
            <w:right w:val="none" w:sz="0" w:space="0" w:color="auto"/>
          </w:divBdr>
        </w:div>
      </w:divsChild>
    </w:div>
    <w:div w:id="1803578956">
      <w:bodyDiv w:val="1"/>
      <w:marLeft w:val="0"/>
      <w:marRight w:val="0"/>
      <w:marTop w:val="0"/>
      <w:marBottom w:val="0"/>
      <w:divBdr>
        <w:top w:val="none" w:sz="0" w:space="0" w:color="auto"/>
        <w:left w:val="none" w:sz="0" w:space="0" w:color="auto"/>
        <w:bottom w:val="none" w:sz="0" w:space="0" w:color="auto"/>
        <w:right w:val="none" w:sz="0" w:space="0" w:color="auto"/>
      </w:divBdr>
    </w:div>
    <w:div w:id="1813135809">
      <w:bodyDiv w:val="1"/>
      <w:marLeft w:val="0"/>
      <w:marRight w:val="0"/>
      <w:marTop w:val="0"/>
      <w:marBottom w:val="0"/>
      <w:divBdr>
        <w:top w:val="none" w:sz="0" w:space="0" w:color="auto"/>
        <w:left w:val="none" w:sz="0" w:space="0" w:color="auto"/>
        <w:bottom w:val="none" w:sz="0" w:space="0" w:color="auto"/>
        <w:right w:val="none" w:sz="0" w:space="0" w:color="auto"/>
      </w:divBdr>
    </w:div>
    <w:div w:id="1816024758">
      <w:bodyDiv w:val="1"/>
      <w:marLeft w:val="0"/>
      <w:marRight w:val="0"/>
      <w:marTop w:val="0"/>
      <w:marBottom w:val="0"/>
      <w:divBdr>
        <w:top w:val="none" w:sz="0" w:space="0" w:color="auto"/>
        <w:left w:val="none" w:sz="0" w:space="0" w:color="auto"/>
        <w:bottom w:val="none" w:sz="0" w:space="0" w:color="auto"/>
        <w:right w:val="none" w:sz="0" w:space="0" w:color="auto"/>
      </w:divBdr>
    </w:div>
    <w:div w:id="1828596015">
      <w:bodyDiv w:val="1"/>
      <w:marLeft w:val="0"/>
      <w:marRight w:val="0"/>
      <w:marTop w:val="0"/>
      <w:marBottom w:val="0"/>
      <w:divBdr>
        <w:top w:val="none" w:sz="0" w:space="0" w:color="auto"/>
        <w:left w:val="none" w:sz="0" w:space="0" w:color="auto"/>
        <w:bottom w:val="none" w:sz="0" w:space="0" w:color="auto"/>
        <w:right w:val="none" w:sz="0" w:space="0" w:color="auto"/>
      </w:divBdr>
    </w:div>
    <w:div w:id="1860119389">
      <w:bodyDiv w:val="1"/>
      <w:marLeft w:val="0"/>
      <w:marRight w:val="0"/>
      <w:marTop w:val="0"/>
      <w:marBottom w:val="0"/>
      <w:divBdr>
        <w:top w:val="none" w:sz="0" w:space="0" w:color="auto"/>
        <w:left w:val="none" w:sz="0" w:space="0" w:color="auto"/>
        <w:bottom w:val="none" w:sz="0" w:space="0" w:color="auto"/>
        <w:right w:val="none" w:sz="0" w:space="0" w:color="auto"/>
      </w:divBdr>
    </w:div>
    <w:div w:id="1872524986">
      <w:bodyDiv w:val="1"/>
      <w:marLeft w:val="0"/>
      <w:marRight w:val="0"/>
      <w:marTop w:val="0"/>
      <w:marBottom w:val="0"/>
      <w:divBdr>
        <w:top w:val="none" w:sz="0" w:space="0" w:color="auto"/>
        <w:left w:val="none" w:sz="0" w:space="0" w:color="auto"/>
        <w:bottom w:val="none" w:sz="0" w:space="0" w:color="auto"/>
        <w:right w:val="none" w:sz="0" w:space="0" w:color="auto"/>
      </w:divBdr>
    </w:div>
    <w:div w:id="1873033935">
      <w:bodyDiv w:val="1"/>
      <w:marLeft w:val="0"/>
      <w:marRight w:val="0"/>
      <w:marTop w:val="0"/>
      <w:marBottom w:val="0"/>
      <w:divBdr>
        <w:top w:val="none" w:sz="0" w:space="0" w:color="auto"/>
        <w:left w:val="none" w:sz="0" w:space="0" w:color="auto"/>
        <w:bottom w:val="none" w:sz="0" w:space="0" w:color="auto"/>
        <w:right w:val="none" w:sz="0" w:space="0" w:color="auto"/>
      </w:divBdr>
    </w:div>
    <w:div w:id="1875731432">
      <w:bodyDiv w:val="1"/>
      <w:marLeft w:val="0"/>
      <w:marRight w:val="0"/>
      <w:marTop w:val="0"/>
      <w:marBottom w:val="0"/>
      <w:divBdr>
        <w:top w:val="none" w:sz="0" w:space="0" w:color="auto"/>
        <w:left w:val="none" w:sz="0" w:space="0" w:color="auto"/>
        <w:bottom w:val="none" w:sz="0" w:space="0" w:color="auto"/>
        <w:right w:val="none" w:sz="0" w:space="0" w:color="auto"/>
      </w:divBdr>
    </w:div>
    <w:div w:id="1877812517">
      <w:bodyDiv w:val="1"/>
      <w:marLeft w:val="0"/>
      <w:marRight w:val="0"/>
      <w:marTop w:val="0"/>
      <w:marBottom w:val="0"/>
      <w:divBdr>
        <w:top w:val="none" w:sz="0" w:space="0" w:color="auto"/>
        <w:left w:val="none" w:sz="0" w:space="0" w:color="auto"/>
        <w:bottom w:val="none" w:sz="0" w:space="0" w:color="auto"/>
        <w:right w:val="none" w:sz="0" w:space="0" w:color="auto"/>
      </w:divBdr>
    </w:div>
    <w:div w:id="1878815621">
      <w:bodyDiv w:val="1"/>
      <w:marLeft w:val="0"/>
      <w:marRight w:val="0"/>
      <w:marTop w:val="0"/>
      <w:marBottom w:val="0"/>
      <w:divBdr>
        <w:top w:val="none" w:sz="0" w:space="0" w:color="auto"/>
        <w:left w:val="none" w:sz="0" w:space="0" w:color="auto"/>
        <w:bottom w:val="none" w:sz="0" w:space="0" w:color="auto"/>
        <w:right w:val="none" w:sz="0" w:space="0" w:color="auto"/>
      </w:divBdr>
    </w:div>
    <w:div w:id="1884708955">
      <w:bodyDiv w:val="1"/>
      <w:marLeft w:val="0"/>
      <w:marRight w:val="0"/>
      <w:marTop w:val="0"/>
      <w:marBottom w:val="0"/>
      <w:divBdr>
        <w:top w:val="none" w:sz="0" w:space="0" w:color="auto"/>
        <w:left w:val="none" w:sz="0" w:space="0" w:color="auto"/>
        <w:bottom w:val="none" w:sz="0" w:space="0" w:color="auto"/>
        <w:right w:val="none" w:sz="0" w:space="0" w:color="auto"/>
      </w:divBdr>
    </w:div>
    <w:div w:id="1896888605">
      <w:bodyDiv w:val="1"/>
      <w:marLeft w:val="0"/>
      <w:marRight w:val="0"/>
      <w:marTop w:val="0"/>
      <w:marBottom w:val="0"/>
      <w:divBdr>
        <w:top w:val="none" w:sz="0" w:space="0" w:color="auto"/>
        <w:left w:val="none" w:sz="0" w:space="0" w:color="auto"/>
        <w:bottom w:val="none" w:sz="0" w:space="0" w:color="auto"/>
        <w:right w:val="none" w:sz="0" w:space="0" w:color="auto"/>
      </w:divBdr>
    </w:div>
    <w:div w:id="1907952878">
      <w:bodyDiv w:val="1"/>
      <w:marLeft w:val="0"/>
      <w:marRight w:val="0"/>
      <w:marTop w:val="0"/>
      <w:marBottom w:val="0"/>
      <w:divBdr>
        <w:top w:val="none" w:sz="0" w:space="0" w:color="auto"/>
        <w:left w:val="none" w:sz="0" w:space="0" w:color="auto"/>
        <w:bottom w:val="none" w:sz="0" w:space="0" w:color="auto"/>
        <w:right w:val="none" w:sz="0" w:space="0" w:color="auto"/>
      </w:divBdr>
    </w:div>
    <w:div w:id="1916553775">
      <w:bodyDiv w:val="1"/>
      <w:marLeft w:val="0"/>
      <w:marRight w:val="0"/>
      <w:marTop w:val="0"/>
      <w:marBottom w:val="0"/>
      <w:divBdr>
        <w:top w:val="none" w:sz="0" w:space="0" w:color="auto"/>
        <w:left w:val="none" w:sz="0" w:space="0" w:color="auto"/>
        <w:bottom w:val="none" w:sz="0" w:space="0" w:color="auto"/>
        <w:right w:val="none" w:sz="0" w:space="0" w:color="auto"/>
      </w:divBdr>
    </w:div>
    <w:div w:id="1924103679">
      <w:bodyDiv w:val="1"/>
      <w:marLeft w:val="0"/>
      <w:marRight w:val="0"/>
      <w:marTop w:val="0"/>
      <w:marBottom w:val="0"/>
      <w:divBdr>
        <w:top w:val="none" w:sz="0" w:space="0" w:color="auto"/>
        <w:left w:val="none" w:sz="0" w:space="0" w:color="auto"/>
        <w:bottom w:val="none" w:sz="0" w:space="0" w:color="auto"/>
        <w:right w:val="none" w:sz="0" w:space="0" w:color="auto"/>
      </w:divBdr>
    </w:div>
    <w:div w:id="1924753859">
      <w:bodyDiv w:val="1"/>
      <w:marLeft w:val="0"/>
      <w:marRight w:val="0"/>
      <w:marTop w:val="0"/>
      <w:marBottom w:val="0"/>
      <w:divBdr>
        <w:top w:val="none" w:sz="0" w:space="0" w:color="auto"/>
        <w:left w:val="none" w:sz="0" w:space="0" w:color="auto"/>
        <w:bottom w:val="none" w:sz="0" w:space="0" w:color="auto"/>
        <w:right w:val="none" w:sz="0" w:space="0" w:color="auto"/>
      </w:divBdr>
    </w:div>
    <w:div w:id="1938438444">
      <w:bodyDiv w:val="1"/>
      <w:marLeft w:val="0"/>
      <w:marRight w:val="0"/>
      <w:marTop w:val="0"/>
      <w:marBottom w:val="0"/>
      <w:divBdr>
        <w:top w:val="none" w:sz="0" w:space="0" w:color="auto"/>
        <w:left w:val="none" w:sz="0" w:space="0" w:color="auto"/>
        <w:bottom w:val="none" w:sz="0" w:space="0" w:color="auto"/>
        <w:right w:val="none" w:sz="0" w:space="0" w:color="auto"/>
      </w:divBdr>
    </w:div>
    <w:div w:id="1950694483">
      <w:bodyDiv w:val="1"/>
      <w:marLeft w:val="0"/>
      <w:marRight w:val="0"/>
      <w:marTop w:val="0"/>
      <w:marBottom w:val="0"/>
      <w:divBdr>
        <w:top w:val="none" w:sz="0" w:space="0" w:color="auto"/>
        <w:left w:val="none" w:sz="0" w:space="0" w:color="auto"/>
        <w:bottom w:val="none" w:sz="0" w:space="0" w:color="auto"/>
        <w:right w:val="none" w:sz="0" w:space="0" w:color="auto"/>
      </w:divBdr>
      <w:divsChild>
        <w:div w:id="547643929">
          <w:marLeft w:val="360"/>
          <w:marRight w:val="0"/>
          <w:marTop w:val="0"/>
          <w:marBottom w:val="200"/>
          <w:divBdr>
            <w:top w:val="none" w:sz="0" w:space="0" w:color="auto"/>
            <w:left w:val="none" w:sz="0" w:space="0" w:color="auto"/>
            <w:bottom w:val="none" w:sz="0" w:space="0" w:color="auto"/>
            <w:right w:val="none" w:sz="0" w:space="0" w:color="auto"/>
          </w:divBdr>
        </w:div>
        <w:div w:id="902373267">
          <w:marLeft w:val="360"/>
          <w:marRight w:val="0"/>
          <w:marTop w:val="0"/>
          <w:marBottom w:val="200"/>
          <w:divBdr>
            <w:top w:val="none" w:sz="0" w:space="0" w:color="auto"/>
            <w:left w:val="none" w:sz="0" w:space="0" w:color="auto"/>
            <w:bottom w:val="none" w:sz="0" w:space="0" w:color="auto"/>
            <w:right w:val="none" w:sz="0" w:space="0" w:color="auto"/>
          </w:divBdr>
        </w:div>
      </w:divsChild>
    </w:div>
    <w:div w:id="1950813426">
      <w:bodyDiv w:val="1"/>
      <w:marLeft w:val="0"/>
      <w:marRight w:val="0"/>
      <w:marTop w:val="0"/>
      <w:marBottom w:val="0"/>
      <w:divBdr>
        <w:top w:val="none" w:sz="0" w:space="0" w:color="auto"/>
        <w:left w:val="none" w:sz="0" w:space="0" w:color="auto"/>
        <w:bottom w:val="none" w:sz="0" w:space="0" w:color="auto"/>
        <w:right w:val="none" w:sz="0" w:space="0" w:color="auto"/>
      </w:divBdr>
    </w:div>
    <w:div w:id="1966812642">
      <w:bodyDiv w:val="1"/>
      <w:marLeft w:val="0"/>
      <w:marRight w:val="0"/>
      <w:marTop w:val="0"/>
      <w:marBottom w:val="0"/>
      <w:divBdr>
        <w:top w:val="none" w:sz="0" w:space="0" w:color="auto"/>
        <w:left w:val="none" w:sz="0" w:space="0" w:color="auto"/>
        <w:bottom w:val="none" w:sz="0" w:space="0" w:color="auto"/>
        <w:right w:val="none" w:sz="0" w:space="0" w:color="auto"/>
      </w:divBdr>
    </w:div>
    <w:div w:id="1982687074">
      <w:bodyDiv w:val="1"/>
      <w:marLeft w:val="0"/>
      <w:marRight w:val="0"/>
      <w:marTop w:val="0"/>
      <w:marBottom w:val="0"/>
      <w:divBdr>
        <w:top w:val="none" w:sz="0" w:space="0" w:color="auto"/>
        <w:left w:val="none" w:sz="0" w:space="0" w:color="auto"/>
        <w:bottom w:val="none" w:sz="0" w:space="0" w:color="auto"/>
        <w:right w:val="none" w:sz="0" w:space="0" w:color="auto"/>
      </w:divBdr>
    </w:div>
    <w:div w:id="1987781117">
      <w:bodyDiv w:val="1"/>
      <w:marLeft w:val="0"/>
      <w:marRight w:val="0"/>
      <w:marTop w:val="0"/>
      <w:marBottom w:val="0"/>
      <w:divBdr>
        <w:top w:val="none" w:sz="0" w:space="0" w:color="auto"/>
        <w:left w:val="none" w:sz="0" w:space="0" w:color="auto"/>
        <w:bottom w:val="none" w:sz="0" w:space="0" w:color="auto"/>
        <w:right w:val="none" w:sz="0" w:space="0" w:color="auto"/>
      </w:divBdr>
    </w:div>
    <w:div w:id="2001031790">
      <w:bodyDiv w:val="1"/>
      <w:marLeft w:val="0"/>
      <w:marRight w:val="0"/>
      <w:marTop w:val="0"/>
      <w:marBottom w:val="0"/>
      <w:divBdr>
        <w:top w:val="none" w:sz="0" w:space="0" w:color="auto"/>
        <w:left w:val="none" w:sz="0" w:space="0" w:color="auto"/>
        <w:bottom w:val="none" w:sz="0" w:space="0" w:color="auto"/>
        <w:right w:val="none" w:sz="0" w:space="0" w:color="auto"/>
      </w:divBdr>
    </w:div>
    <w:div w:id="2007203553">
      <w:bodyDiv w:val="1"/>
      <w:marLeft w:val="0"/>
      <w:marRight w:val="0"/>
      <w:marTop w:val="0"/>
      <w:marBottom w:val="0"/>
      <w:divBdr>
        <w:top w:val="none" w:sz="0" w:space="0" w:color="auto"/>
        <w:left w:val="none" w:sz="0" w:space="0" w:color="auto"/>
        <w:bottom w:val="none" w:sz="0" w:space="0" w:color="auto"/>
        <w:right w:val="none" w:sz="0" w:space="0" w:color="auto"/>
      </w:divBdr>
    </w:div>
    <w:div w:id="2020695465">
      <w:bodyDiv w:val="1"/>
      <w:marLeft w:val="0"/>
      <w:marRight w:val="0"/>
      <w:marTop w:val="0"/>
      <w:marBottom w:val="0"/>
      <w:divBdr>
        <w:top w:val="none" w:sz="0" w:space="0" w:color="auto"/>
        <w:left w:val="none" w:sz="0" w:space="0" w:color="auto"/>
        <w:bottom w:val="none" w:sz="0" w:space="0" w:color="auto"/>
        <w:right w:val="none" w:sz="0" w:space="0" w:color="auto"/>
      </w:divBdr>
    </w:div>
    <w:div w:id="2050058745">
      <w:bodyDiv w:val="1"/>
      <w:marLeft w:val="0"/>
      <w:marRight w:val="0"/>
      <w:marTop w:val="0"/>
      <w:marBottom w:val="0"/>
      <w:divBdr>
        <w:top w:val="none" w:sz="0" w:space="0" w:color="auto"/>
        <w:left w:val="none" w:sz="0" w:space="0" w:color="auto"/>
        <w:bottom w:val="none" w:sz="0" w:space="0" w:color="auto"/>
        <w:right w:val="none" w:sz="0" w:space="0" w:color="auto"/>
      </w:divBdr>
      <w:divsChild>
        <w:div w:id="584148582">
          <w:marLeft w:val="821"/>
          <w:marRight w:val="0"/>
          <w:marTop w:val="120"/>
          <w:marBottom w:val="120"/>
          <w:divBdr>
            <w:top w:val="none" w:sz="0" w:space="0" w:color="auto"/>
            <w:left w:val="none" w:sz="0" w:space="0" w:color="auto"/>
            <w:bottom w:val="none" w:sz="0" w:space="0" w:color="auto"/>
            <w:right w:val="none" w:sz="0" w:space="0" w:color="auto"/>
          </w:divBdr>
        </w:div>
      </w:divsChild>
    </w:div>
    <w:div w:id="2053192432">
      <w:bodyDiv w:val="1"/>
      <w:marLeft w:val="0"/>
      <w:marRight w:val="0"/>
      <w:marTop w:val="0"/>
      <w:marBottom w:val="0"/>
      <w:divBdr>
        <w:top w:val="none" w:sz="0" w:space="0" w:color="auto"/>
        <w:left w:val="none" w:sz="0" w:space="0" w:color="auto"/>
        <w:bottom w:val="none" w:sz="0" w:space="0" w:color="auto"/>
        <w:right w:val="none" w:sz="0" w:space="0" w:color="auto"/>
      </w:divBdr>
      <w:divsChild>
        <w:div w:id="563879941">
          <w:marLeft w:val="734"/>
          <w:marRight w:val="0"/>
          <w:marTop w:val="0"/>
          <w:marBottom w:val="200"/>
          <w:divBdr>
            <w:top w:val="none" w:sz="0" w:space="0" w:color="auto"/>
            <w:left w:val="none" w:sz="0" w:space="0" w:color="auto"/>
            <w:bottom w:val="none" w:sz="0" w:space="0" w:color="auto"/>
            <w:right w:val="none" w:sz="0" w:space="0" w:color="auto"/>
          </w:divBdr>
        </w:div>
        <w:div w:id="624045993">
          <w:marLeft w:val="734"/>
          <w:marRight w:val="0"/>
          <w:marTop w:val="0"/>
          <w:marBottom w:val="200"/>
          <w:divBdr>
            <w:top w:val="none" w:sz="0" w:space="0" w:color="auto"/>
            <w:left w:val="none" w:sz="0" w:space="0" w:color="auto"/>
            <w:bottom w:val="none" w:sz="0" w:space="0" w:color="auto"/>
            <w:right w:val="none" w:sz="0" w:space="0" w:color="auto"/>
          </w:divBdr>
        </w:div>
        <w:div w:id="738481986">
          <w:marLeft w:val="734"/>
          <w:marRight w:val="0"/>
          <w:marTop w:val="0"/>
          <w:marBottom w:val="200"/>
          <w:divBdr>
            <w:top w:val="none" w:sz="0" w:space="0" w:color="auto"/>
            <w:left w:val="none" w:sz="0" w:space="0" w:color="auto"/>
            <w:bottom w:val="none" w:sz="0" w:space="0" w:color="auto"/>
            <w:right w:val="none" w:sz="0" w:space="0" w:color="auto"/>
          </w:divBdr>
        </w:div>
        <w:div w:id="776026829">
          <w:marLeft w:val="734"/>
          <w:marRight w:val="0"/>
          <w:marTop w:val="0"/>
          <w:marBottom w:val="200"/>
          <w:divBdr>
            <w:top w:val="none" w:sz="0" w:space="0" w:color="auto"/>
            <w:left w:val="none" w:sz="0" w:space="0" w:color="auto"/>
            <w:bottom w:val="none" w:sz="0" w:space="0" w:color="auto"/>
            <w:right w:val="none" w:sz="0" w:space="0" w:color="auto"/>
          </w:divBdr>
        </w:div>
        <w:div w:id="1995060941">
          <w:marLeft w:val="734"/>
          <w:marRight w:val="0"/>
          <w:marTop w:val="0"/>
          <w:marBottom w:val="200"/>
          <w:divBdr>
            <w:top w:val="none" w:sz="0" w:space="0" w:color="auto"/>
            <w:left w:val="none" w:sz="0" w:space="0" w:color="auto"/>
            <w:bottom w:val="none" w:sz="0" w:space="0" w:color="auto"/>
            <w:right w:val="none" w:sz="0" w:space="0" w:color="auto"/>
          </w:divBdr>
        </w:div>
      </w:divsChild>
    </w:div>
    <w:div w:id="2056276543">
      <w:bodyDiv w:val="1"/>
      <w:marLeft w:val="0"/>
      <w:marRight w:val="0"/>
      <w:marTop w:val="0"/>
      <w:marBottom w:val="0"/>
      <w:divBdr>
        <w:top w:val="none" w:sz="0" w:space="0" w:color="auto"/>
        <w:left w:val="none" w:sz="0" w:space="0" w:color="auto"/>
        <w:bottom w:val="none" w:sz="0" w:space="0" w:color="auto"/>
        <w:right w:val="none" w:sz="0" w:space="0" w:color="auto"/>
      </w:divBdr>
    </w:div>
    <w:div w:id="2061512829">
      <w:bodyDiv w:val="1"/>
      <w:marLeft w:val="0"/>
      <w:marRight w:val="0"/>
      <w:marTop w:val="0"/>
      <w:marBottom w:val="0"/>
      <w:divBdr>
        <w:top w:val="none" w:sz="0" w:space="0" w:color="auto"/>
        <w:left w:val="none" w:sz="0" w:space="0" w:color="auto"/>
        <w:bottom w:val="none" w:sz="0" w:space="0" w:color="auto"/>
        <w:right w:val="none" w:sz="0" w:space="0" w:color="auto"/>
      </w:divBdr>
    </w:div>
    <w:div w:id="2070109229">
      <w:bodyDiv w:val="1"/>
      <w:marLeft w:val="0"/>
      <w:marRight w:val="0"/>
      <w:marTop w:val="0"/>
      <w:marBottom w:val="0"/>
      <w:divBdr>
        <w:top w:val="none" w:sz="0" w:space="0" w:color="auto"/>
        <w:left w:val="none" w:sz="0" w:space="0" w:color="auto"/>
        <w:bottom w:val="none" w:sz="0" w:space="0" w:color="auto"/>
        <w:right w:val="none" w:sz="0" w:space="0" w:color="auto"/>
      </w:divBdr>
      <w:divsChild>
        <w:div w:id="360321153">
          <w:marLeft w:val="446"/>
          <w:marRight w:val="0"/>
          <w:marTop w:val="0"/>
          <w:marBottom w:val="0"/>
          <w:divBdr>
            <w:top w:val="none" w:sz="0" w:space="0" w:color="auto"/>
            <w:left w:val="none" w:sz="0" w:space="0" w:color="auto"/>
            <w:bottom w:val="none" w:sz="0" w:space="0" w:color="auto"/>
            <w:right w:val="none" w:sz="0" w:space="0" w:color="auto"/>
          </w:divBdr>
        </w:div>
        <w:div w:id="1553543780">
          <w:marLeft w:val="446"/>
          <w:marRight w:val="0"/>
          <w:marTop w:val="0"/>
          <w:marBottom w:val="0"/>
          <w:divBdr>
            <w:top w:val="none" w:sz="0" w:space="0" w:color="auto"/>
            <w:left w:val="none" w:sz="0" w:space="0" w:color="auto"/>
            <w:bottom w:val="none" w:sz="0" w:space="0" w:color="auto"/>
            <w:right w:val="none" w:sz="0" w:space="0" w:color="auto"/>
          </w:divBdr>
        </w:div>
        <w:div w:id="1730498866">
          <w:marLeft w:val="446"/>
          <w:marRight w:val="0"/>
          <w:marTop w:val="0"/>
          <w:marBottom w:val="0"/>
          <w:divBdr>
            <w:top w:val="none" w:sz="0" w:space="0" w:color="auto"/>
            <w:left w:val="none" w:sz="0" w:space="0" w:color="auto"/>
            <w:bottom w:val="none" w:sz="0" w:space="0" w:color="auto"/>
            <w:right w:val="none" w:sz="0" w:space="0" w:color="auto"/>
          </w:divBdr>
        </w:div>
        <w:div w:id="2003586634">
          <w:marLeft w:val="446"/>
          <w:marRight w:val="0"/>
          <w:marTop w:val="0"/>
          <w:marBottom w:val="0"/>
          <w:divBdr>
            <w:top w:val="none" w:sz="0" w:space="0" w:color="auto"/>
            <w:left w:val="none" w:sz="0" w:space="0" w:color="auto"/>
            <w:bottom w:val="none" w:sz="0" w:space="0" w:color="auto"/>
            <w:right w:val="none" w:sz="0" w:space="0" w:color="auto"/>
          </w:divBdr>
        </w:div>
      </w:divsChild>
    </w:div>
    <w:div w:id="2106613135">
      <w:bodyDiv w:val="1"/>
      <w:marLeft w:val="0"/>
      <w:marRight w:val="0"/>
      <w:marTop w:val="0"/>
      <w:marBottom w:val="0"/>
      <w:divBdr>
        <w:top w:val="none" w:sz="0" w:space="0" w:color="auto"/>
        <w:left w:val="none" w:sz="0" w:space="0" w:color="auto"/>
        <w:bottom w:val="none" w:sz="0" w:space="0" w:color="auto"/>
        <w:right w:val="none" w:sz="0" w:space="0" w:color="auto"/>
      </w:divBdr>
    </w:div>
    <w:div w:id="2123719240">
      <w:bodyDiv w:val="1"/>
      <w:marLeft w:val="0"/>
      <w:marRight w:val="0"/>
      <w:marTop w:val="0"/>
      <w:marBottom w:val="0"/>
      <w:divBdr>
        <w:top w:val="none" w:sz="0" w:space="0" w:color="auto"/>
        <w:left w:val="none" w:sz="0" w:space="0" w:color="auto"/>
        <w:bottom w:val="none" w:sz="0" w:space="0" w:color="auto"/>
        <w:right w:val="none" w:sz="0" w:space="0" w:color="auto"/>
      </w:divBdr>
      <w:divsChild>
        <w:div w:id="613833323">
          <w:marLeft w:val="734"/>
          <w:marRight w:val="0"/>
          <w:marTop w:val="0"/>
          <w:marBottom w:val="80"/>
          <w:divBdr>
            <w:top w:val="none" w:sz="0" w:space="0" w:color="auto"/>
            <w:left w:val="none" w:sz="0" w:space="0" w:color="auto"/>
            <w:bottom w:val="none" w:sz="0" w:space="0" w:color="auto"/>
            <w:right w:val="none" w:sz="0" w:space="0" w:color="auto"/>
          </w:divBdr>
        </w:div>
        <w:div w:id="672530922">
          <w:marLeft w:val="360"/>
          <w:marRight w:val="0"/>
          <w:marTop w:val="0"/>
          <w:marBottom w:val="80"/>
          <w:divBdr>
            <w:top w:val="none" w:sz="0" w:space="0" w:color="auto"/>
            <w:left w:val="none" w:sz="0" w:space="0" w:color="auto"/>
            <w:bottom w:val="none" w:sz="0" w:space="0" w:color="auto"/>
            <w:right w:val="none" w:sz="0" w:space="0" w:color="auto"/>
          </w:divBdr>
        </w:div>
        <w:div w:id="802305725">
          <w:marLeft w:val="360"/>
          <w:marRight w:val="0"/>
          <w:marTop w:val="0"/>
          <w:marBottom w:val="80"/>
          <w:divBdr>
            <w:top w:val="none" w:sz="0" w:space="0" w:color="auto"/>
            <w:left w:val="none" w:sz="0" w:space="0" w:color="auto"/>
            <w:bottom w:val="none" w:sz="0" w:space="0" w:color="auto"/>
            <w:right w:val="none" w:sz="0" w:space="0" w:color="auto"/>
          </w:divBdr>
        </w:div>
        <w:div w:id="1130824205">
          <w:marLeft w:val="360"/>
          <w:marRight w:val="0"/>
          <w:marTop w:val="0"/>
          <w:marBottom w:val="80"/>
          <w:divBdr>
            <w:top w:val="none" w:sz="0" w:space="0" w:color="auto"/>
            <w:left w:val="none" w:sz="0" w:space="0" w:color="auto"/>
            <w:bottom w:val="none" w:sz="0" w:space="0" w:color="auto"/>
            <w:right w:val="none" w:sz="0" w:space="0" w:color="auto"/>
          </w:divBdr>
        </w:div>
        <w:div w:id="1400789042">
          <w:marLeft w:val="360"/>
          <w:marRight w:val="0"/>
          <w:marTop w:val="0"/>
          <w:marBottom w:val="80"/>
          <w:divBdr>
            <w:top w:val="none" w:sz="0" w:space="0" w:color="auto"/>
            <w:left w:val="none" w:sz="0" w:space="0" w:color="auto"/>
            <w:bottom w:val="none" w:sz="0" w:space="0" w:color="auto"/>
            <w:right w:val="none" w:sz="0" w:space="0" w:color="auto"/>
          </w:divBdr>
        </w:div>
        <w:div w:id="1434471285">
          <w:marLeft w:val="734"/>
          <w:marRight w:val="0"/>
          <w:marTop w:val="0"/>
          <w:marBottom w:val="80"/>
          <w:divBdr>
            <w:top w:val="none" w:sz="0" w:space="0" w:color="auto"/>
            <w:left w:val="none" w:sz="0" w:space="0" w:color="auto"/>
            <w:bottom w:val="none" w:sz="0" w:space="0" w:color="auto"/>
            <w:right w:val="none" w:sz="0" w:space="0" w:color="auto"/>
          </w:divBdr>
        </w:div>
      </w:divsChild>
    </w:div>
    <w:div w:id="2140371037">
      <w:bodyDiv w:val="1"/>
      <w:marLeft w:val="0"/>
      <w:marRight w:val="0"/>
      <w:marTop w:val="0"/>
      <w:marBottom w:val="0"/>
      <w:divBdr>
        <w:top w:val="none" w:sz="0" w:space="0" w:color="auto"/>
        <w:left w:val="none" w:sz="0" w:space="0" w:color="auto"/>
        <w:bottom w:val="none" w:sz="0" w:space="0" w:color="auto"/>
        <w:right w:val="none" w:sz="0" w:space="0" w:color="auto"/>
      </w:divBdr>
      <w:divsChild>
        <w:div w:id="900673035">
          <w:marLeft w:val="446"/>
          <w:marRight w:val="0"/>
          <w:marTop w:val="0"/>
          <w:marBottom w:val="0"/>
          <w:divBdr>
            <w:top w:val="none" w:sz="0" w:space="0" w:color="auto"/>
            <w:left w:val="none" w:sz="0" w:space="0" w:color="auto"/>
            <w:bottom w:val="none" w:sz="0" w:space="0" w:color="auto"/>
            <w:right w:val="none" w:sz="0" w:space="0" w:color="auto"/>
          </w:divBdr>
        </w:div>
        <w:div w:id="1115104133">
          <w:marLeft w:val="446"/>
          <w:marRight w:val="0"/>
          <w:marTop w:val="0"/>
          <w:marBottom w:val="0"/>
          <w:divBdr>
            <w:top w:val="none" w:sz="0" w:space="0" w:color="auto"/>
            <w:left w:val="none" w:sz="0" w:space="0" w:color="auto"/>
            <w:bottom w:val="none" w:sz="0" w:space="0" w:color="auto"/>
            <w:right w:val="none" w:sz="0" w:space="0" w:color="auto"/>
          </w:divBdr>
        </w:div>
        <w:div w:id="1636762796">
          <w:marLeft w:val="446"/>
          <w:marRight w:val="0"/>
          <w:marTop w:val="0"/>
          <w:marBottom w:val="0"/>
          <w:divBdr>
            <w:top w:val="none" w:sz="0" w:space="0" w:color="auto"/>
            <w:left w:val="none" w:sz="0" w:space="0" w:color="auto"/>
            <w:bottom w:val="none" w:sz="0" w:space="0" w:color="auto"/>
            <w:right w:val="none" w:sz="0" w:space="0" w:color="auto"/>
          </w:divBdr>
        </w:div>
        <w:div w:id="1794858720">
          <w:marLeft w:val="446"/>
          <w:marRight w:val="0"/>
          <w:marTop w:val="0"/>
          <w:marBottom w:val="0"/>
          <w:divBdr>
            <w:top w:val="none" w:sz="0" w:space="0" w:color="auto"/>
            <w:left w:val="none" w:sz="0" w:space="0" w:color="auto"/>
            <w:bottom w:val="none" w:sz="0" w:space="0" w:color="auto"/>
            <w:right w:val="none" w:sz="0" w:space="0" w:color="auto"/>
          </w:divBdr>
        </w:div>
        <w:div w:id="1986350075">
          <w:marLeft w:val="446"/>
          <w:marRight w:val="0"/>
          <w:marTop w:val="0"/>
          <w:marBottom w:val="0"/>
          <w:divBdr>
            <w:top w:val="none" w:sz="0" w:space="0" w:color="auto"/>
            <w:left w:val="none" w:sz="0" w:space="0" w:color="auto"/>
            <w:bottom w:val="none" w:sz="0" w:space="0" w:color="auto"/>
            <w:right w:val="none" w:sz="0" w:space="0" w:color="auto"/>
          </w:divBdr>
        </w:div>
      </w:divsChild>
    </w:div>
    <w:div w:id="214658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7.png"/><Relationship Id="rId21" Type="http://schemas.openxmlformats.org/officeDocument/2006/relationships/image" Target="media/image9.png"/><Relationship Id="rId42" Type="http://schemas.openxmlformats.org/officeDocument/2006/relationships/diagramQuickStyle" Target="diagrams/quickStyle1.xml"/><Relationship Id="rId47" Type="http://schemas.openxmlformats.org/officeDocument/2006/relationships/image" Target="media/image26.png"/><Relationship Id="rId84" Type="http://schemas.openxmlformats.org/officeDocument/2006/relationships/image" Target="media/image46.png"/><Relationship Id="rId89" Type="http://schemas.openxmlformats.org/officeDocument/2006/relationships/chart" Target="charts/chart4.xml"/><Relationship Id="rId112" Type="http://schemas.openxmlformats.org/officeDocument/2006/relationships/image" Target="media/image72.png"/><Relationship Id="rId16" Type="http://schemas.openxmlformats.org/officeDocument/2006/relationships/image" Target="media/image4.jpeg"/><Relationship Id="rId107" Type="http://schemas.openxmlformats.org/officeDocument/2006/relationships/image" Target="media/image67.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3.emf"/><Relationship Id="rId53" Type="http://schemas.openxmlformats.org/officeDocument/2006/relationships/diagramLayout" Target="diagrams/layout2.xml"/><Relationship Id="rId58" Type="http://schemas.openxmlformats.org/officeDocument/2006/relationships/image" Target="media/image30.pn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3.png"/><Relationship Id="rId123" Type="http://schemas.openxmlformats.org/officeDocument/2006/relationships/image" Target="media/image83.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51.png"/><Relationship Id="rId95" Type="http://schemas.openxmlformats.org/officeDocument/2006/relationships/image" Target="media/image56.pn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diagramColors" Target="diagrams/colors1.xml"/><Relationship Id="rId48" Type="http://schemas.openxmlformats.org/officeDocument/2006/relationships/image" Target="media/image27.png"/><Relationship Id="rId69" Type="http://schemas.openxmlformats.org/officeDocument/2006/relationships/image" Target="media/image280.png"/><Relationship Id="rId113" Type="http://schemas.openxmlformats.org/officeDocument/2006/relationships/image" Target="media/image73.png"/><Relationship Id="rId118" Type="http://schemas.openxmlformats.org/officeDocument/2006/relationships/image" Target="media/image78.png"/><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image" Target="media/image2.png"/><Relationship Id="rId17" Type="http://schemas.openxmlformats.org/officeDocument/2006/relationships/image" Target="media/image5.jpeg"/><Relationship Id="rId33" Type="http://schemas.openxmlformats.org/officeDocument/2006/relationships/image" Target="media/image20.png"/><Relationship Id="rId38" Type="http://schemas.openxmlformats.org/officeDocument/2006/relationships/chart" Target="charts/chart2.xml"/><Relationship Id="rId59" Type="http://schemas.openxmlformats.org/officeDocument/2006/relationships/image" Target="media/image31.png"/><Relationship Id="rId103" Type="http://schemas.openxmlformats.org/officeDocument/2006/relationships/hyperlink" Target="mailto:emilymccallum@ascendient.com" TargetMode="External"/><Relationship Id="rId108" Type="http://schemas.openxmlformats.org/officeDocument/2006/relationships/image" Target="media/image68.png"/><Relationship Id="rId124" Type="http://schemas.openxmlformats.org/officeDocument/2006/relationships/image" Target="media/image84.png"/><Relationship Id="rId54" Type="http://schemas.openxmlformats.org/officeDocument/2006/relationships/diagramQuickStyle" Target="diagrams/quickStyle2.xml"/><Relationship Id="rId70" Type="http://schemas.openxmlformats.org/officeDocument/2006/relationships/image" Target="media/image290.png"/><Relationship Id="rId75" Type="http://schemas.openxmlformats.org/officeDocument/2006/relationships/image" Target="media/image37.png"/><Relationship Id="rId91" Type="http://schemas.openxmlformats.org/officeDocument/2006/relationships/image" Target="media/image52.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260.png"/><Relationship Id="rId114" Type="http://schemas.openxmlformats.org/officeDocument/2006/relationships/image" Target="media/image74.png"/><Relationship Id="rId119" Type="http://schemas.openxmlformats.org/officeDocument/2006/relationships/image" Target="media/image79.png"/><Relationship Id="rId44" Type="http://schemas.microsoft.com/office/2007/relationships/diagramDrawing" Target="diagrams/drawing1.xml"/><Relationship Id="rId60" Type="http://schemas.openxmlformats.org/officeDocument/2006/relationships/image" Target="media/image32.png"/><Relationship Id="rId81" Type="http://schemas.openxmlformats.org/officeDocument/2006/relationships/image" Target="media/image43.png"/><Relationship Id="rId86" Type="http://schemas.openxmlformats.org/officeDocument/2006/relationships/image" Target="media/image4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6.png"/><Relationship Id="rId39" Type="http://schemas.openxmlformats.org/officeDocument/2006/relationships/chart" Target="charts/chart3.xml"/><Relationship Id="rId109" Type="http://schemas.openxmlformats.org/officeDocument/2006/relationships/image" Target="media/image69.png"/><Relationship Id="rId34" Type="http://schemas.openxmlformats.org/officeDocument/2006/relationships/image" Target="media/image21.png"/><Relationship Id="rId50" Type="http://schemas.openxmlformats.org/officeDocument/2006/relationships/image" Target="media/image270.png"/><Relationship Id="rId55" Type="http://schemas.openxmlformats.org/officeDocument/2006/relationships/diagramColors" Target="diagrams/colors2.xml"/><Relationship Id="rId76" Type="http://schemas.openxmlformats.org/officeDocument/2006/relationships/image" Target="media/image38.png"/><Relationship Id="rId97" Type="http://schemas.openxmlformats.org/officeDocument/2006/relationships/image" Target="media/image58.png"/><Relationship Id="rId104" Type="http://schemas.openxmlformats.org/officeDocument/2006/relationships/image" Target="media/image64.png"/><Relationship Id="rId120" Type="http://schemas.openxmlformats.org/officeDocument/2006/relationships/image" Target="media/image80.png"/><Relationship Id="rId125" Type="http://schemas.openxmlformats.org/officeDocument/2006/relationships/image" Target="media/image85.png"/><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diagramData" Target="diagrams/data1.xml"/><Relationship Id="rId45" Type="http://schemas.openxmlformats.org/officeDocument/2006/relationships/image" Target="media/image24.jpeg"/><Relationship Id="rId87" Type="http://schemas.openxmlformats.org/officeDocument/2006/relationships/image" Target="media/image49.png"/><Relationship Id="rId110" Type="http://schemas.openxmlformats.org/officeDocument/2006/relationships/image" Target="media/image70.png"/><Relationship Id="rId115" Type="http://schemas.openxmlformats.org/officeDocument/2006/relationships/image" Target="media/image75.png"/><Relationship Id="rId61" Type="http://schemas.openxmlformats.org/officeDocument/2006/relationships/image" Target="media/image33.png"/><Relationship Id="rId82" Type="http://schemas.openxmlformats.org/officeDocument/2006/relationships/image" Target="media/image44.png"/><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png"/><Relationship Id="rId56" Type="http://schemas.microsoft.com/office/2007/relationships/diagramDrawing" Target="diagrams/drawing2.xml"/><Relationship Id="rId77" Type="http://schemas.openxmlformats.org/officeDocument/2006/relationships/image" Target="media/image39.png"/><Relationship Id="rId100" Type="http://schemas.openxmlformats.org/officeDocument/2006/relationships/image" Target="media/image61.png"/><Relationship Id="rId105" Type="http://schemas.openxmlformats.org/officeDocument/2006/relationships/image" Target="media/image65.pn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35.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1.png"/><Relationship Id="rId3" Type="http://schemas.openxmlformats.org/officeDocument/2006/relationships/customXml" Target="../customXml/item3.xml"/><Relationship Id="rId25" Type="http://schemas.openxmlformats.org/officeDocument/2006/relationships/hyperlink" Target="https://ncdataportal.org/" TargetMode="External"/><Relationship Id="rId46" Type="http://schemas.openxmlformats.org/officeDocument/2006/relationships/image" Target="media/image25.jpeg"/><Relationship Id="rId116" Type="http://schemas.openxmlformats.org/officeDocument/2006/relationships/image" Target="media/image76.png"/><Relationship Id="rId20" Type="http://schemas.openxmlformats.org/officeDocument/2006/relationships/image" Target="media/image8.jpg"/><Relationship Id="rId41" Type="http://schemas.openxmlformats.org/officeDocument/2006/relationships/diagramLayout" Target="diagrams/layout1.xml"/><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1.png"/><Relationship Id="rId15" Type="http://schemas.openxmlformats.org/officeDocument/2006/relationships/footer" Target="footer2.xml"/><Relationship Id="rId36" Type="http://schemas.openxmlformats.org/officeDocument/2006/relationships/chart" Target="charts/chart1.xml"/><Relationship Id="rId57" Type="http://schemas.openxmlformats.org/officeDocument/2006/relationships/image" Target="media/image29.png"/><Relationship Id="rId106" Type="http://schemas.openxmlformats.org/officeDocument/2006/relationships/image" Target="media/image66.png"/><Relationship Id="rId127"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diagramData" Target="diagrams/data2.xml"/><Relationship Id="rId73" Type="http://schemas.openxmlformats.org/officeDocument/2006/relationships/image" Target="media/image320.png"/><Relationship Id="rId78" Type="http://schemas.openxmlformats.org/officeDocument/2006/relationships/image" Target="media/image40.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2.png"/></Relationships>
</file>

<file path=word/_rels/footnotes.xml.rels><?xml version="1.0" encoding="UTF-8" standalone="yes"?>
<Relationships xmlns="http://schemas.openxmlformats.org/package/2006/relationships"><Relationship Id="rId13" Type="http://schemas.openxmlformats.org/officeDocument/2006/relationships/hyperlink" Target="https://data.census.gov/table/ACSST5Y2022.S2301?q=S2301&amp;g=040XX00US37,37$0500000&amp;moe=false" TargetMode="External"/><Relationship Id="rId18" Type="http://schemas.openxmlformats.org/officeDocument/2006/relationships/hyperlink" Target="https://www.ama-assn.org/delivering-care/public-health/what-behavioral-health" TargetMode="External"/><Relationship Id="rId26" Type="http://schemas.openxmlformats.org/officeDocument/2006/relationships/hyperlink" Target="https://www.ncdhhs.gov/about/department-initiatives/overdose-epidemic" TargetMode="External"/><Relationship Id="rId21" Type="http://schemas.openxmlformats.org/officeDocument/2006/relationships/hyperlink" Target="https://www.cdc.gov/mentalhealth/learn/index.htm" TargetMode="External"/><Relationship Id="rId34" Type="http://schemas.openxmlformats.org/officeDocument/2006/relationships/hyperlink" Target="https://journalofethics.ama-assn.org/article/how-should-clinicians-respond-language-barriers-exacerbate-health-inequity/2021-02" TargetMode="External"/><Relationship Id="rId7" Type="http://schemas.openxmlformats.org/officeDocument/2006/relationships/hyperlink" Target="https://health.gov/healthypeople/priority-areas/social-determinants-health/literature-summaries/poverty" TargetMode="External"/><Relationship Id="rId12" Type="http://schemas.openxmlformats.org/officeDocument/2006/relationships/hyperlink" Target="https://www.census.gov/data/tables/2022/demo/educational-attainment/cps-detailed-tables.html" TargetMode="External"/><Relationship Id="rId17" Type="http://schemas.openxmlformats.org/officeDocument/2006/relationships/hyperlink" Target="https://www.epa.gov/environmentaljustice" TargetMode="External"/><Relationship Id="rId25" Type="http://schemas.openxmlformats.org/officeDocument/2006/relationships/hyperlink" Target="https://drugabusestatistics.org/" TargetMode="External"/><Relationship Id="rId33" Type="http://schemas.openxmlformats.org/officeDocument/2006/relationships/hyperlink" Target="https://www.ajmc.com/view/5-vulnerable-populations-in-healthcare" TargetMode="External"/><Relationship Id="rId2" Type="http://schemas.openxmlformats.org/officeDocument/2006/relationships/hyperlink" Target="http://www.countyhealthrankings.org" TargetMode="External"/><Relationship Id="rId16" Type="http://schemas.openxmlformats.org/officeDocument/2006/relationships/hyperlink" Target="https://www.atsdr.cdc.gov/placeandhealth/svi/index.html" TargetMode="External"/><Relationship Id="rId20" Type="http://schemas.openxmlformats.org/officeDocument/2006/relationships/hyperlink" Target="https://www.nimh.nih.gov/health/statistics/mental-illness" TargetMode="External"/><Relationship Id="rId29" Type="http://schemas.openxmlformats.org/officeDocument/2006/relationships/hyperlink" Target="https://academic.oup.com/healthaffairsscholar/article/1/1/qxad010/7203673" TargetMode="External"/><Relationship Id="rId1" Type="http://schemas.openxmlformats.org/officeDocument/2006/relationships/hyperlink" Target="https://www.irs.gov/charities-non-profits/community-health-needs-assessment-for-charitable-hospital-organizations-section-501r3" TargetMode="External"/><Relationship Id="rId6" Type="http://schemas.openxmlformats.org/officeDocument/2006/relationships/hyperlink" Target="https://data.census.gov" TargetMode="External"/><Relationship Id="rId11" Type="http://schemas.openxmlformats.org/officeDocument/2006/relationships/hyperlink" Target="https://data.census.gov/table/ACSDT5Y2020.B15003?q=b15003&amp;g=040XX00US37,37$0500000&amp;moe=false" TargetMode="External"/><Relationship Id="rId24" Type="http://schemas.openxmlformats.org/officeDocument/2006/relationships/hyperlink" Target="https://www.samhsa.gov/data/sites/default/files/NSDUH%202023%20Annual%20Release/2023-nsduh-main-highlights.pdf" TargetMode="External"/><Relationship Id="rId32" Type="http://schemas.openxmlformats.org/officeDocument/2006/relationships/hyperlink" Target="https://www.aamc.org/media/58286/download" TargetMode="External"/><Relationship Id="rId37" Type="http://schemas.openxmlformats.org/officeDocument/2006/relationships/hyperlink" Target="https://clearimpact.com/wp-content/uploads/2022/02/Clear-Impact-Results-Based-Accountability-Brochure-2022.pdf" TargetMode="External"/><Relationship Id="rId5" Type="http://schemas.openxmlformats.org/officeDocument/2006/relationships/hyperlink" Target="http://www.esri.com" TargetMode="External"/><Relationship Id="rId15" Type="http://schemas.openxmlformats.org/officeDocument/2006/relationships/hyperlink" Target="https://data.census.gov/table/ACSST5Y2022.S2701?q=s2701&amp;g=010XX00US_040XX00US37,37$0500000&amp;moe=false" TargetMode="External"/><Relationship Id="rId23" Type="http://schemas.openxmlformats.org/officeDocument/2006/relationships/hyperlink" Target="https://www.psychiatry.org/patients-families/addiction-substance-use-disorders" TargetMode="External"/><Relationship Id="rId28" Type="http://schemas.openxmlformats.org/officeDocument/2006/relationships/hyperlink" Target="https://health.gov/healthypeople/objectives-and-data/browse-objectives/health-care-access-and-quality" TargetMode="External"/><Relationship Id="rId36" Type="http://schemas.openxmlformats.org/officeDocument/2006/relationships/hyperlink" Target="https://www.cdc.gov/rural-health/php/public-health-strategy/public-health-considerations-for-health-behaviors-in-rural-america.html" TargetMode="External"/><Relationship Id="rId10" Type="http://schemas.openxmlformats.org/officeDocument/2006/relationships/hyperlink" Target="https://www.census.gov/data/tables/2022/demo/educational-attainment/cps-detailed-tables.html" TargetMode="External"/><Relationship Id="rId19" Type="http://schemas.openxmlformats.org/officeDocument/2006/relationships/hyperlink" Target="https://www.cdc.gov/mentalhealth/learn/index.htm" TargetMode="External"/><Relationship Id="rId31" Type="http://schemas.openxmlformats.org/officeDocument/2006/relationships/hyperlink" Target="https://www.incrediblehealth.com/wp-content/uploads/2024/03/2024-Incredible-Health-State-of-US-Nursing-Report.pdf" TargetMode="External"/><Relationship Id="rId4" Type="http://schemas.openxmlformats.org/officeDocument/2006/relationships/hyperlink" Target="https://www.kff.org/racial-equity-and-health-policy/issue-brief/disparities-in-health-and-health-care-5-key-question-and-answers/" TargetMode="External"/><Relationship Id="rId9" Type="http://schemas.openxmlformats.org/officeDocument/2006/relationships/hyperlink" Target="https://data.census.gov/table/ACSDT5Y2020.B15003?q=b15003&amp;g=040XX00US37,37$0500000&amp;moe=false" TargetMode="External"/><Relationship Id="rId14" Type="http://schemas.openxmlformats.org/officeDocument/2006/relationships/hyperlink" Target="https://fred.stlouisfed.org/" TargetMode="External"/><Relationship Id="rId22" Type="http://schemas.openxmlformats.org/officeDocument/2006/relationships/hyperlink" Target="https://www.nami.org/wp-content/uploads/2023/07/NorthCarolinaStateFactSheet.pdf" TargetMode="External"/><Relationship Id="rId27" Type="http://schemas.openxmlformats.org/officeDocument/2006/relationships/hyperlink" Target="https://www.kff.org/mental-health/issue-brief/the-implications-of-covid-19-for-mental-health-and-substance-use" TargetMode="External"/><Relationship Id="rId30" Type="http://schemas.openxmlformats.org/officeDocument/2006/relationships/hyperlink" Target="https://www.aamc.org/media/75236/download?attachment" TargetMode="External"/><Relationship Id="rId35" Type="http://schemas.openxmlformats.org/officeDocument/2006/relationships/hyperlink" Target="https://www.cdc.gov/howrightnow/taking-care/index.html" TargetMode="External"/><Relationship Id="rId8" Type="http://schemas.openxmlformats.org/officeDocument/2006/relationships/hyperlink" Target="https://www.usda.gov/sites/default/files/documents/snap_fact_sheet.pdf" TargetMode="External"/><Relationship Id="rId3" Type="http://schemas.openxmlformats.org/officeDocument/2006/relationships/hyperlink" Target="https://www.cdc.gov/about/sdoh/index.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010020226011765"/>
          <c:y val="5.2730981301755873E-2"/>
          <c:w val="0.86286737515142997"/>
          <c:h val="0.86226847756790048"/>
        </c:manualLayout>
      </c:layout>
      <c:barChart>
        <c:barDir val="col"/>
        <c:grouping val="clustered"/>
        <c:varyColors val="0"/>
        <c:ser>
          <c:idx val="0"/>
          <c:order val="0"/>
          <c:tx>
            <c:strRef>
              <c:f>Sheet1!$B$1</c:f>
              <c:strCache>
                <c:ptCount val="1"/>
                <c:pt idx="0">
                  <c:v>Residential Segregation- Black/White</c:v>
                </c:pt>
              </c:strCache>
            </c:strRef>
          </c:tx>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Bladen County</c:v>
                </c:pt>
                <c:pt idx="1">
                  <c:v>North Carolina</c:v>
                </c:pt>
                <c:pt idx="2">
                  <c:v>United States</c:v>
                </c:pt>
              </c:strCache>
            </c:strRef>
          </c:cat>
          <c:val>
            <c:numRef>
              <c:f>Sheet1!$B$2:$B$4</c:f>
              <c:numCache>
                <c:formatCode>0</c:formatCode>
                <c:ptCount val="3"/>
                <c:pt idx="0">
                  <c:v>33</c:v>
                </c:pt>
                <c:pt idx="1">
                  <c:v>52</c:v>
                </c:pt>
                <c:pt idx="2">
                  <c:v>63</c:v>
                </c:pt>
              </c:numCache>
            </c:numRef>
          </c:val>
          <c:extLst>
            <c:ext xmlns:c16="http://schemas.microsoft.com/office/drawing/2014/chart" uri="{C3380CC4-5D6E-409C-BE32-E72D297353CC}">
              <c16:uniqueId val="{00000000-F35D-42A7-A1F2-52500DF3044B}"/>
            </c:ext>
          </c:extLst>
        </c:ser>
        <c:dLbls>
          <c:showLegendKey val="0"/>
          <c:showVal val="0"/>
          <c:showCatName val="0"/>
          <c:showSerName val="0"/>
          <c:showPercent val="0"/>
          <c:showBubbleSize val="0"/>
        </c:dLbls>
        <c:gapWidth val="219"/>
        <c:overlap val="-27"/>
        <c:axId val="91571920"/>
        <c:axId val="91569040"/>
      </c:barChart>
      <c:catAx>
        <c:axId val="9157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03731275127617"/>
          <c:y val="5.4821216787686866E-2"/>
          <c:w val="0.86503008027235473"/>
          <c:h val="0.86311747863929533"/>
        </c:manualLayout>
      </c:layout>
      <c:barChart>
        <c:barDir val="col"/>
        <c:grouping val="clustered"/>
        <c:varyColors val="0"/>
        <c:ser>
          <c:idx val="0"/>
          <c:order val="0"/>
          <c:tx>
            <c:strRef>
              <c:f>Sheet1!$B$1</c:f>
              <c:strCache>
                <c:ptCount val="1"/>
                <c:pt idx="0">
                  <c:v>Income Inequality Ratio</c:v>
                </c:pt>
              </c:strCache>
            </c:strRef>
          </c:tx>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Bladen County</c:v>
                </c:pt>
                <c:pt idx="1">
                  <c:v>North Carolina</c:v>
                </c:pt>
                <c:pt idx="2">
                  <c:v>United States</c:v>
                </c:pt>
              </c:strCache>
            </c:strRef>
          </c:cat>
          <c:val>
            <c:numRef>
              <c:f>Sheet1!$B$2:$B$4</c:f>
              <c:numCache>
                <c:formatCode>General</c:formatCode>
                <c:ptCount val="3"/>
                <c:pt idx="0">
                  <c:v>6.2</c:v>
                </c:pt>
                <c:pt idx="1">
                  <c:v>4.7</c:v>
                </c:pt>
                <c:pt idx="2">
                  <c:v>4.9000000000000004</c:v>
                </c:pt>
              </c:numCache>
            </c:numRef>
          </c:val>
          <c:extLst>
            <c:ext xmlns:c16="http://schemas.microsoft.com/office/drawing/2014/chart" uri="{C3380CC4-5D6E-409C-BE32-E72D297353CC}">
              <c16:uniqueId val="{00000000-8762-4328-A866-5112E38C91A8}"/>
            </c:ext>
          </c:extLst>
        </c:ser>
        <c:dLbls>
          <c:showLegendKey val="0"/>
          <c:showVal val="0"/>
          <c:showCatName val="0"/>
          <c:showSerName val="0"/>
          <c:showPercent val="0"/>
          <c:showBubbleSize val="0"/>
        </c:dLbls>
        <c:gapWidth val="219"/>
        <c:overlap val="-27"/>
        <c:axId val="91571920"/>
        <c:axId val="91569040"/>
      </c:barChart>
      <c:catAx>
        <c:axId val="9157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4958561700666811"/>
          <c:y val="3.8257788253146983E-2"/>
          <c:w val="0.81058137936815788"/>
          <c:h val="0.84021767921211687"/>
        </c:manualLayout>
      </c:layout>
      <c:barChart>
        <c:barDir val="col"/>
        <c:grouping val="clustered"/>
        <c:varyColors val="0"/>
        <c:ser>
          <c:idx val="0"/>
          <c:order val="0"/>
          <c:tx>
            <c:strRef>
              <c:f>Sheet1!$B$1</c:f>
              <c:strCache>
                <c:ptCount val="1"/>
                <c:pt idx="0">
                  <c:v>Percent of Population with Limited English Proficiency</c:v>
                </c:pt>
              </c:strCache>
            </c:strRef>
          </c:tx>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Bladen County</c:v>
                </c:pt>
                <c:pt idx="1">
                  <c:v>North Carolina</c:v>
                </c:pt>
                <c:pt idx="2">
                  <c:v>United States</c:v>
                </c:pt>
              </c:strCache>
            </c:strRef>
          </c:cat>
          <c:val>
            <c:numRef>
              <c:f>Sheet1!$B$2:$B$4</c:f>
              <c:numCache>
                <c:formatCode>0.0%</c:formatCode>
                <c:ptCount val="3"/>
                <c:pt idx="0">
                  <c:v>2.5000000000000001E-2</c:v>
                </c:pt>
                <c:pt idx="1">
                  <c:v>4.5999999999999999E-2</c:v>
                </c:pt>
                <c:pt idx="2">
                  <c:v>8.2000000000000003E-2</c:v>
                </c:pt>
              </c:numCache>
            </c:numRef>
          </c:val>
          <c:extLst>
            <c:ext xmlns:c16="http://schemas.microsoft.com/office/drawing/2014/chart" uri="{C3380CC4-5D6E-409C-BE32-E72D297353CC}">
              <c16:uniqueId val="{00000000-2A75-414D-95AD-E9EA1BA61F31}"/>
            </c:ext>
          </c:extLst>
        </c:ser>
        <c:dLbls>
          <c:showLegendKey val="0"/>
          <c:showVal val="0"/>
          <c:showCatName val="0"/>
          <c:showSerName val="0"/>
          <c:showPercent val="0"/>
          <c:showBubbleSize val="0"/>
        </c:dLbls>
        <c:gapWidth val="219"/>
        <c:overlap val="-27"/>
        <c:axId val="91571920"/>
        <c:axId val="91569040"/>
      </c:barChart>
      <c:catAx>
        <c:axId val="9157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012524337186577"/>
          <c:y val="3.4375069158706681E-2"/>
          <c:w val="0.47789238845144355"/>
          <c:h val="0.85117691929133854"/>
        </c:manualLayout>
      </c:layout>
      <c:barChart>
        <c:barDir val="bar"/>
        <c:grouping val="clustered"/>
        <c:varyColors val="0"/>
        <c:ser>
          <c:idx val="0"/>
          <c:order val="0"/>
          <c:tx>
            <c:strRef>
              <c:f>Sheet1!$B$1</c:f>
              <c:strCache>
                <c:ptCount val="1"/>
                <c:pt idx="0">
                  <c:v>North Carolina</c:v>
                </c:pt>
              </c:strCache>
            </c:strRef>
          </c:tx>
          <c:spPr>
            <a:solidFill>
              <a:srgbClr val="A4C0E1"/>
            </a:solidFill>
            <a:ln w="3175">
              <a:solidFill>
                <a:srgbClr val="3F3F3F"/>
              </a:solidFill>
            </a:ln>
            <a:scene3d>
              <a:camera prst="orthographicFront"/>
              <a:lightRig rig="threePt" dir="t"/>
            </a:scene3d>
            <a:sp3d>
              <a:bevelT/>
            </a:sp3d>
          </c:spPr>
          <c:invertIfNegative val="0"/>
          <c:dLbls>
            <c:spPr>
              <a:noFill/>
              <a:ln>
                <a:noFill/>
              </a:ln>
              <a:effectLst/>
            </c:spPr>
            <c:txPr>
              <a:bodyPr wrap="square" lIns="38100" tIns="19050" rIns="38100" bIns="19050" anchor="ctr">
                <a:spAutoFit/>
              </a:bodyPr>
              <a:lstStyle/>
              <a:p>
                <a:pPr>
                  <a:defRPr sz="12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Uninsured ages 18 and under</c:v>
                </c:pt>
                <c:pt idx="1">
                  <c:v>Uninsured ages 19 to 34</c:v>
                </c:pt>
                <c:pt idx="2">
                  <c:v>Uninsured ages 35 to 64</c:v>
                </c:pt>
              </c:strCache>
            </c:strRef>
          </c:cat>
          <c:val>
            <c:numRef>
              <c:f>Sheet1!$B$2:$B$4</c:f>
              <c:numCache>
                <c:formatCode>0.0%</c:formatCode>
                <c:ptCount val="3"/>
                <c:pt idx="0">
                  <c:v>5.1999999999999998E-2</c:v>
                </c:pt>
                <c:pt idx="1">
                  <c:v>0.155</c:v>
                </c:pt>
                <c:pt idx="2">
                  <c:v>0.125</c:v>
                </c:pt>
              </c:numCache>
            </c:numRef>
          </c:val>
          <c:extLst>
            <c:ext xmlns:c16="http://schemas.microsoft.com/office/drawing/2014/chart" uri="{C3380CC4-5D6E-409C-BE32-E72D297353CC}">
              <c16:uniqueId val="{00000000-8B63-4BFD-A48C-FB6E3FE1B78A}"/>
            </c:ext>
          </c:extLst>
        </c:ser>
        <c:ser>
          <c:idx val="1"/>
          <c:order val="1"/>
          <c:tx>
            <c:strRef>
              <c:f>Sheet1!$C$1</c:f>
              <c:strCache>
                <c:ptCount val="1"/>
                <c:pt idx="0">
                  <c:v>Bladen County</c:v>
                </c:pt>
              </c:strCache>
            </c:strRef>
          </c:tx>
          <c:spPr>
            <a:solidFill>
              <a:srgbClr val="1C4B81"/>
            </a:solidFill>
            <a:ln>
              <a:solidFill>
                <a:srgbClr val="3F3F3F"/>
              </a:solidFill>
            </a:ln>
            <a:scene3d>
              <a:camera prst="orthographicFront"/>
              <a:lightRig rig="threePt" dir="t"/>
            </a:scene3d>
            <a:sp3d>
              <a:bevelT/>
              <a:bevelB/>
            </a:sp3d>
          </c:spPr>
          <c:invertIfNegative val="0"/>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Uninsured ages 18 and under</c:v>
                </c:pt>
                <c:pt idx="1">
                  <c:v>Uninsured ages 19 to 34</c:v>
                </c:pt>
                <c:pt idx="2">
                  <c:v>Uninsured ages 35 to 64</c:v>
                </c:pt>
              </c:strCache>
            </c:strRef>
          </c:cat>
          <c:val>
            <c:numRef>
              <c:f>Sheet1!$C$2:$C$4</c:f>
              <c:numCache>
                <c:formatCode>0.0%</c:formatCode>
                <c:ptCount val="3"/>
                <c:pt idx="0">
                  <c:v>3.1E-2</c:v>
                </c:pt>
                <c:pt idx="1">
                  <c:v>0.23100000000000001</c:v>
                </c:pt>
                <c:pt idx="2">
                  <c:v>0.14000000000000001</c:v>
                </c:pt>
              </c:numCache>
            </c:numRef>
          </c:val>
          <c:extLst>
            <c:ext xmlns:c16="http://schemas.microsoft.com/office/drawing/2014/chart" uri="{C3380CC4-5D6E-409C-BE32-E72D297353CC}">
              <c16:uniqueId val="{00000001-8B63-4BFD-A48C-FB6E3FE1B78A}"/>
            </c:ext>
          </c:extLst>
        </c:ser>
        <c:dLbls>
          <c:showLegendKey val="0"/>
          <c:showVal val="0"/>
          <c:showCatName val="0"/>
          <c:showSerName val="0"/>
          <c:showPercent val="0"/>
          <c:showBubbleSize val="0"/>
        </c:dLbls>
        <c:gapWidth val="150"/>
        <c:axId val="344133632"/>
        <c:axId val="344135168"/>
      </c:barChart>
      <c:catAx>
        <c:axId val="344133632"/>
        <c:scaling>
          <c:orientation val="minMax"/>
        </c:scaling>
        <c:delete val="0"/>
        <c:axPos val="l"/>
        <c:numFmt formatCode="General" sourceLinked="0"/>
        <c:majorTickMark val="out"/>
        <c:minorTickMark val="none"/>
        <c:tickLblPos val="nextTo"/>
        <c:txPr>
          <a:bodyPr/>
          <a:lstStyle/>
          <a:p>
            <a:pPr>
              <a:defRPr sz="1100"/>
            </a:pPr>
            <a:endParaRPr lang="en-US"/>
          </a:p>
        </c:txPr>
        <c:crossAx val="344135168"/>
        <c:crosses val="autoZero"/>
        <c:auto val="1"/>
        <c:lblAlgn val="ctr"/>
        <c:lblOffset val="100"/>
        <c:noMultiLvlLbl val="0"/>
      </c:catAx>
      <c:valAx>
        <c:axId val="344135168"/>
        <c:scaling>
          <c:orientation val="minMax"/>
          <c:max val="1"/>
          <c:min val="0"/>
        </c:scaling>
        <c:delete val="0"/>
        <c:axPos val="b"/>
        <c:numFmt formatCode="0.0%" sourceLinked="0"/>
        <c:majorTickMark val="out"/>
        <c:minorTickMark val="none"/>
        <c:tickLblPos val="nextTo"/>
        <c:crossAx val="344133632"/>
        <c:crosses val="autoZero"/>
        <c:crossBetween val="between"/>
        <c:majorUnit val="0.25"/>
      </c:valAx>
    </c:plotArea>
    <c:legend>
      <c:legendPos val="r"/>
      <c:layout>
        <c:manualLayout>
          <c:xMode val="edge"/>
          <c:yMode val="edge"/>
          <c:x val="0.73299167572726431"/>
          <c:y val="0.4369286781508423"/>
          <c:w val="0.26366419712704187"/>
          <c:h val="0.22164407907840597"/>
        </c:manualLayout>
      </c:layout>
      <c:overlay val="0"/>
      <c:txPr>
        <a:bodyPr/>
        <a:lstStyle/>
        <a:p>
          <a:pPr>
            <a:defRPr sz="1100"/>
          </a:pPr>
          <a:endParaRPr lang="en-US"/>
        </a:p>
      </c:txPr>
    </c:legend>
    <c:plotVisOnly val="1"/>
    <c:dispBlanksAs val="gap"/>
    <c:showDLblsOverMax val="0"/>
  </c:chart>
  <c:txPr>
    <a:bodyPr/>
    <a:lstStyle/>
    <a:p>
      <a:pPr>
        <a:defRPr sz="1050">
          <a:solidFill>
            <a:schemeClr val="tx1"/>
          </a:solidFill>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1494"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endParaRPr lang="en-US"/>
        </a:p>
      </dgm:t>
    </dgm:pt>
    <dgm:pt modelId="{04253F6E-2A32-4545-87CE-2E9ABD779B52}" type="sibTrans" cxnId="{E14B2BD4-FFBF-49BF-88F9-691E0F04FAA0}">
      <dgm:prSet/>
      <dgm:spPr/>
      <dgm:t>
        <a:bodyPr/>
        <a:lstStyle/>
        <a:p>
          <a:endParaRPr lang="en-US"/>
        </a:p>
      </dgm:t>
    </dgm:pt>
    <dgm:pt modelId="{DE29BEB3-17A8-4BF8-ADD0-6B68C40554E2}">
      <dgm:prSet phldrT="[Text]" custT="1"/>
      <dgm:spPr>
        <a:xfrm>
          <a:off x="1577801"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Household Characteristics</a:t>
          </a:r>
        </a:p>
      </dgm:t>
    </dgm:pt>
    <dgm:pt modelId="{E770C614-3813-4898-808E-B50DB067021C}" type="parTrans" cxnId="{FBBAD57D-2C86-4BB5-8672-EDEACFA70F39}">
      <dgm:prSet/>
      <dgm:spPr/>
      <dgm:t>
        <a:bodyPr/>
        <a:lstStyle/>
        <a:p>
          <a:endParaRPr lang="en-US"/>
        </a:p>
      </dgm:t>
    </dgm:pt>
    <dgm:pt modelId="{C7FD1BB9-356F-476E-A05B-0D4A0BA130A3}" type="sibTrans" cxnId="{FBBAD57D-2C86-4BB5-8672-EDEACFA70F39}">
      <dgm:prSet/>
      <dgm:spPr/>
      <dgm:t>
        <a:bodyPr/>
        <a:lstStyle/>
        <a:p>
          <a:endParaRPr lang="en-US"/>
        </a:p>
      </dgm:t>
    </dgm:pt>
    <dgm:pt modelId="{2F45714F-7844-401D-9EC6-65BA3FE9000C}">
      <dgm:prSet custT="1"/>
      <dgm:spPr>
        <a:xfrm>
          <a:off x="148127"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Unemployed</a:t>
          </a:r>
        </a:p>
      </dgm:t>
    </dgm:pt>
    <dgm:pt modelId="{9C581448-DA6A-4613-95B6-38E2158E404C}" type="parTrans" cxnId="{4A9E3B19-DA58-4546-BF5F-4122BFA75663}">
      <dgm:prSet/>
      <dgm:spPr/>
      <dgm:t>
        <a:bodyPr/>
        <a:lstStyle/>
        <a:p>
          <a:endParaRPr lang="en-US"/>
        </a:p>
      </dgm:t>
    </dgm:pt>
    <dgm:pt modelId="{9BF0EC55-ECEF-4BD3-B4FF-29D4ABF3B0B7}" type="sibTrans" cxnId="{4A9E3B19-DA58-4546-BF5F-4122BFA75663}">
      <dgm:prSet/>
      <dgm:spPr/>
      <dgm:t>
        <a:bodyPr/>
        <a:lstStyle/>
        <a:p>
          <a:endParaRPr lang="en-US"/>
        </a:p>
      </dgm:t>
    </dgm:pt>
    <dgm:pt modelId="{D0A4C207-1E65-4D94-8D66-DA7FCDFDD7B3}">
      <dgm:prSet custT="1"/>
      <dgm:spPr>
        <a:xfrm>
          <a:off x="148127"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Housing Cost Burden</a:t>
          </a:r>
        </a:p>
      </dgm:t>
    </dgm:pt>
    <dgm:pt modelId="{1DB76884-509C-4F73-8962-C09F9E3EF0AA}" type="parTrans" cxnId="{E3CA2634-93BA-4F4D-ABF7-9B4EBC74E511}">
      <dgm:prSet/>
      <dgm:spPr/>
      <dgm:t>
        <a:bodyPr/>
        <a:lstStyle/>
        <a:p>
          <a:endParaRPr lang="en-US"/>
        </a:p>
      </dgm:t>
    </dgm:pt>
    <dgm:pt modelId="{45424A71-322D-4D26-A581-4F4C0D68B064}" type="sibTrans" cxnId="{E3CA2634-93BA-4F4D-ABF7-9B4EBC74E511}">
      <dgm:prSet/>
      <dgm:spPr/>
      <dgm:t>
        <a:bodyPr/>
        <a:lstStyle/>
        <a:p>
          <a:endParaRPr lang="en-US"/>
        </a:p>
      </dgm:t>
    </dgm:pt>
    <dgm:pt modelId="{3F990F81-9E4B-48B5-95D4-DAFCF892C484}">
      <dgm:prSet custT="1"/>
      <dgm:spPr>
        <a:xfrm>
          <a:off x="148127"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High School Diploma</a:t>
          </a:r>
        </a:p>
      </dgm:t>
    </dgm:pt>
    <dgm:pt modelId="{08B47CBA-81CC-4B52-B2D0-04DA5094EF07}" type="parTrans" cxnId="{56992AB5-9E1A-4151-82BC-4337F28DC264}">
      <dgm:prSet/>
      <dgm:spPr/>
      <dgm:t>
        <a:bodyPr/>
        <a:lstStyle/>
        <a:p>
          <a:endParaRPr lang="en-US"/>
        </a:p>
      </dgm:t>
    </dgm:pt>
    <dgm:pt modelId="{922BE4F6-D40B-474B-BECE-502A8686C004}" type="sibTrans" cxnId="{56992AB5-9E1A-4151-82BC-4337F28DC264}">
      <dgm:prSet/>
      <dgm:spPr/>
      <dgm:t>
        <a:bodyPr/>
        <a:lstStyle/>
        <a:p>
          <a:endParaRPr lang="en-US"/>
        </a:p>
      </dgm:t>
    </dgm:pt>
    <dgm:pt modelId="{818E8D0C-804B-4247-999B-8DF8614088FB}">
      <dgm:prSet custT="1"/>
      <dgm:spPr>
        <a:xfrm>
          <a:off x="148127"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Health Insurance </a:t>
          </a:r>
        </a:p>
      </dgm:t>
    </dgm:pt>
    <dgm:pt modelId="{29649AA1-102E-4198-B3D8-06390C60883F}" type="parTrans" cxnId="{53E6F9AC-AFEF-4B84-BC9C-DBC1BC2F4727}">
      <dgm:prSet/>
      <dgm:spPr/>
      <dgm:t>
        <a:bodyPr/>
        <a:lstStyle/>
        <a:p>
          <a:endParaRPr lang="en-US"/>
        </a:p>
      </dgm:t>
    </dgm:pt>
    <dgm:pt modelId="{7C3BDE72-5EA1-4F25-97FC-578B817EB527}" type="sibTrans" cxnId="{53E6F9AC-AFEF-4B84-BC9C-DBC1BC2F4727}">
      <dgm:prSet/>
      <dgm:spPr/>
      <dgm:t>
        <a:bodyPr/>
        <a:lstStyle/>
        <a:p>
          <a:endParaRPr lang="en-US"/>
        </a:p>
      </dgm:t>
    </dgm:pt>
    <dgm:pt modelId="{045F2770-CA56-4F9B-8EB9-26A69E78463F}">
      <dgm:prSet phldrT="[Text]" custT="1"/>
      <dgm:spPr>
        <a:xfrm>
          <a:off x="148127"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Below 150% Poverty</a:t>
          </a:r>
        </a:p>
      </dgm:t>
    </dgm:pt>
    <dgm:pt modelId="{90EC792C-1F61-4F02-B9C3-FD397F5DAFC6}" type="parTrans" cxnId="{B8B599AD-9627-4236-8B3E-AA1011AB5FE5}">
      <dgm:prSet/>
      <dgm:spPr/>
      <dgm:t>
        <a:bodyPr/>
        <a:lstStyle/>
        <a:p>
          <a:endParaRPr lang="en-US"/>
        </a:p>
      </dgm:t>
    </dgm:pt>
    <dgm:pt modelId="{432574B4-527A-4972-8BD3-748E9EB4CCB4}" type="sibTrans" cxnId="{B8B599AD-9627-4236-8B3E-AA1011AB5FE5}">
      <dgm:prSet/>
      <dgm:spPr/>
      <dgm:t>
        <a:bodyPr/>
        <a:lstStyle/>
        <a:p>
          <a:endParaRPr lang="en-US"/>
        </a:p>
      </dgm:t>
    </dgm:pt>
    <dgm:pt modelId="{25A2A26E-F669-4C14-9804-26E51AEE31C1}">
      <dgm:prSet phldrT="[Text]" custT="1"/>
      <dgm:spPr>
        <a:xfrm>
          <a:off x="1724434"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65 and Older</a:t>
          </a:r>
        </a:p>
      </dgm:t>
    </dgm:pt>
    <dgm:pt modelId="{2B058B00-BB71-4AA0-A24C-D8F44827BA97}" type="parTrans" cxnId="{9D1D58B3-BB88-4418-AA3A-F52B47CC53C9}">
      <dgm:prSet/>
      <dgm:spPr/>
      <dgm:t>
        <a:bodyPr/>
        <a:lstStyle/>
        <a:p>
          <a:endParaRPr lang="en-US"/>
        </a:p>
      </dgm:t>
    </dgm:pt>
    <dgm:pt modelId="{BDB5E089-41AD-499C-972F-22DAA5127BFE}" type="sibTrans" cxnId="{9D1D58B3-BB88-4418-AA3A-F52B47CC53C9}">
      <dgm:prSet/>
      <dgm:spPr/>
      <dgm:t>
        <a:bodyPr/>
        <a:lstStyle/>
        <a:p>
          <a:endParaRPr lang="en-US"/>
        </a:p>
      </dgm:t>
    </dgm:pt>
    <dgm:pt modelId="{B995B09B-9F6F-4817-8CDC-95501C160530}">
      <dgm:prSet phldrT="[Text]" custT="1"/>
      <dgm:spPr>
        <a:xfrm>
          <a:off x="1724434"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17 and Younger</a:t>
          </a:r>
        </a:p>
      </dgm:t>
    </dgm:pt>
    <dgm:pt modelId="{13DF4B21-089B-43EE-BFC4-055A1C4A461E}" type="parTrans" cxnId="{014EE03C-AA9F-4077-B645-3A7FB6109D16}">
      <dgm:prSet/>
      <dgm:spPr/>
      <dgm:t>
        <a:bodyPr/>
        <a:lstStyle/>
        <a:p>
          <a:endParaRPr lang="en-US"/>
        </a:p>
      </dgm:t>
    </dgm:pt>
    <dgm:pt modelId="{DC688536-3863-4383-9AE3-5423BA862029}" type="sibTrans" cxnId="{014EE03C-AA9F-4077-B645-3A7FB6109D16}">
      <dgm:prSet/>
      <dgm:spPr/>
      <dgm:t>
        <a:bodyPr/>
        <a:lstStyle/>
        <a:p>
          <a:endParaRPr lang="en-US"/>
        </a:p>
      </dgm:t>
    </dgm:pt>
    <dgm:pt modelId="{6A79E8FA-C748-409E-8EC3-3A3B022B5771}">
      <dgm:prSet phldrT="[Text]" custT="1"/>
      <dgm:spPr>
        <a:xfrm>
          <a:off x="1724434"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Civilian with a Disability</a:t>
          </a:r>
        </a:p>
      </dgm:t>
    </dgm:pt>
    <dgm:pt modelId="{30C27D74-CD35-4890-9D46-111998609DF8}" type="parTrans" cxnId="{B000922B-3777-4D8C-A36C-D2FFB1CD1FBA}">
      <dgm:prSet/>
      <dgm:spPr/>
      <dgm:t>
        <a:bodyPr/>
        <a:lstStyle/>
        <a:p>
          <a:endParaRPr lang="en-US"/>
        </a:p>
      </dgm:t>
    </dgm:pt>
    <dgm:pt modelId="{C444A95D-F97D-407D-9CCA-DC05B9676F1D}" type="sibTrans" cxnId="{B000922B-3777-4D8C-A36C-D2FFB1CD1FBA}">
      <dgm:prSet/>
      <dgm:spPr/>
      <dgm:t>
        <a:bodyPr/>
        <a:lstStyle/>
        <a:p>
          <a:endParaRPr lang="en-US"/>
        </a:p>
      </dgm:t>
    </dgm:pt>
    <dgm:pt modelId="{1D43DF78-2FB0-4519-9CF1-54DAE60E6396}">
      <dgm:prSet phldrT="[Text]" custT="1"/>
      <dgm:spPr>
        <a:xfrm>
          <a:off x="1724434"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Single-Parent Households</a:t>
          </a:r>
        </a:p>
      </dgm:t>
    </dgm:pt>
    <dgm:pt modelId="{9AA113F5-D610-4EBC-82C8-065D9755405C}" type="parTrans" cxnId="{96A5BEE0-7EDE-46E8-9F99-E965244AC4FF}">
      <dgm:prSet/>
      <dgm:spPr/>
      <dgm:t>
        <a:bodyPr/>
        <a:lstStyle/>
        <a:p>
          <a:endParaRPr lang="en-US"/>
        </a:p>
      </dgm:t>
    </dgm:pt>
    <dgm:pt modelId="{7EC5BA09-D319-4056-99BA-4C935DAB426A}" type="sibTrans" cxnId="{96A5BEE0-7EDE-46E8-9F99-E965244AC4FF}">
      <dgm:prSet/>
      <dgm:spPr/>
      <dgm:t>
        <a:bodyPr/>
        <a:lstStyle/>
        <a:p>
          <a:endParaRPr lang="en-US"/>
        </a:p>
      </dgm:t>
    </dgm:pt>
    <dgm:pt modelId="{F66918D7-E9CD-495F-A7B8-3605CAA50982}">
      <dgm:prSet phldrT="[Text]" custT="1"/>
      <dgm:spPr>
        <a:xfrm>
          <a:off x="1724434"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English Language Proficiency</a:t>
          </a:r>
        </a:p>
      </dgm:t>
    </dgm:pt>
    <dgm:pt modelId="{F4E970E1-0F11-4207-A8C3-D840D09725F3}" type="parTrans" cxnId="{435BD2B0-567D-4E69-B112-DDEC325C7EBB}">
      <dgm:prSet/>
      <dgm:spPr/>
      <dgm:t>
        <a:bodyPr/>
        <a:lstStyle/>
        <a:p>
          <a:endParaRPr lang="en-US"/>
        </a:p>
      </dgm:t>
    </dgm:pt>
    <dgm:pt modelId="{04F22CEC-AEF9-49D8-8142-5872C754175F}" type="sibTrans" cxnId="{435BD2B0-567D-4E69-B112-DDEC325C7EBB}">
      <dgm:prSet/>
      <dgm:spPr/>
      <dgm:t>
        <a:bodyPr/>
        <a:lstStyle/>
        <a:p>
          <a:endParaRPr lang="en-US"/>
        </a:p>
      </dgm:t>
    </dgm:pt>
    <dgm:pt modelId="{4DB3AD86-A1A6-41EC-AAAE-8B244CD85FCA}">
      <dgm:prSet phldrT="[Text]" custT="1"/>
      <dgm:spPr>
        <a:xfrm>
          <a:off x="3154108"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Racial &amp; Ethnic Minority Status</a:t>
          </a:r>
        </a:p>
      </dgm:t>
    </dgm:pt>
    <dgm:pt modelId="{1CFBF918-B2F5-471B-A5AF-9366E04A0D18}" type="parTrans" cxnId="{3A4B6A8A-657B-4CCE-90EC-0601E9633E64}">
      <dgm:prSet/>
      <dgm:spPr/>
      <dgm:t>
        <a:bodyPr/>
        <a:lstStyle/>
        <a:p>
          <a:endParaRPr lang="en-US"/>
        </a:p>
      </dgm:t>
    </dgm:pt>
    <dgm:pt modelId="{6A1AB687-3963-4D37-BC39-B5AE1D47DAC4}" type="sibTrans" cxnId="{3A4B6A8A-657B-4CCE-90EC-0601E9633E64}">
      <dgm:prSet/>
      <dgm:spPr/>
      <dgm:t>
        <a:bodyPr/>
        <a:lstStyle/>
        <a:p>
          <a:endParaRPr lang="en-US"/>
        </a:p>
      </dgm:t>
    </dgm:pt>
    <dgm:pt modelId="{B8FB3489-B6D7-419B-851E-84976A87141E}">
      <dgm:prSet phldrT="[Text]" custT="1"/>
      <dgm:spPr>
        <a:xfrm>
          <a:off x="3300742" y="978027"/>
          <a:ext cx="1173065" cy="2119058"/>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b="0" i="0">
              <a:solidFill>
                <a:srgbClr val="FFFFFF"/>
              </a:solidFill>
              <a:latin typeface="Calibri"/>
              <a:ea typeface="+mn-ea"/>
              <a:cs typeface="+mn-cs"/>
            </a:rPr>
            <a:t>Persons who are racial and/or ethnic minorities (Total population minus non-Hispanic white)</a:t>
          </a:r>
          <a:endParaRPr lang="en-US" sz="1000">
            <a:solidFill>
              <a:srgbClr val="FFFFFF"/>
            </a:solidFill>
            <a:latin typeface="Calibri"/>
            <a:ea typeface="+mn-ea"/>
            <a:cs typeface="+mn-cs"/>
          </a:endParaRPr>
        </a:p>
      </dgm:t>
    </dgm:pt>
    <dgm:pt modelId="{361D68F4-41AE-4594-ADE2-EDA7768ABB44}" type="parTrans" cxnId="{9B249430-DA5D-4F71-85C3-52D504066364}">
      <dgm:prSet/>
      <dgm:spPr/>
      <dgm:t>
        <a:bodyPr/>
        <a:lstStyle/>
        <a:p>
          <a:endParaRPr lang="en-US"/>
        </a:p>
      </dgm:t>
    </dgm:pt>
    <dgm:pt modelId="{37687C84-3ACD-41BD-923B-53A556CF1061}" type="sibTrans" cxnId="{9B249430-DA5D-4F71-85C3-52D504066364}">
      <dgm:prSet/>
      <dgm:spPr/>
      <dgm:t>
        <a:bodyPr/>
        <a:lstStyle/>
        <a:p>
          <a:endParaRPr lang="en-US"/>
        </a:p>
      </dgm:t>
    </dgm:pt>
    <dgm:pt modelId="{2B9BE958-FFD5-426C-9A32-A4769E06F987}">
      <dgm:prSet custT="1"/>
      <dgm:spPr>
        <a:xfrm>
          <a:off x="4730416"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Housing Type &amp; Transportation</a:t>
          </a:r>
        </a:p>
      </dgm:t>
    </dgm:pt>
    <dgm:pt modelId="{D9061BAA-0C80-4CF9-94AF-B909FB5E25FC}" type="parTrans" cxnId="{B80AB917-DB92-4189-80E7-B49B5905EA99}">
      <dgm:prSet/>
      <dgm:spPr/>
      <dgm:t>
        <a:bodyPr/>
        <a:lstStyle/>
        <a:p>
          <a:endParaRPr lang="en-US"/>
        </a:p>
      </dgm:t>
    </dgm:pt>
    <dgm:pt modelId="{9D93801A-5CAA-40C3-93DE-8921006F7460}" type="sibTrans" cxnId="{B80AB917-DB92-4189-80E7-B49B5905EA99}">
      <dgm:prSet/>
      <dgm:spPr/>
      <dgm:t>
        <a:bodyPr/>
        <a:lstStyle/>
        <a:p>
          <a:endParaRPr lang="en-US"/>
        </a:p>
      </dgm:t>
    </dgm:pt>
    <dgm:pt modelId="{90189E2D-9F01-43A3-9F62-296E0BE1D140}">
      <dgm:prSet custT="1"/>
      <dgm:spPr>
        <a:xfrm>
          <a:off x="4877049"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Multi-Unit Structures</a:t>
          </a:r>
        </a:p>
      </dgm:t>
    </dgm:pt>
    <dgm:pt modelId="{E3071C60-16D5-4AEA-8D3D-1967772A247E}" type="parTrans" cxnId="{C2B40673-CEE4-4AEC-80B1-A08DC61E1734}">
      <dgm:prSet/>
      <dgm:spPr/>
      <dgm:t>
        <a:bodyPr/>
        <a:lstStyle/>
        <a:p>
          <a:endParaRPr lang="en-US"/>
        </a:p>
      </dgm:t>
    </dgm:pt>
    <dgm:pt modelId="{DFEBE736-AFA5-4289-A73C-F1D3A2593E52}" type="sibTrans" cxnId="{C2B40673-CEE4-4AEC-80B1-A08DC61E1734}">
      <dgm:prSet/>
      <dgm:spPr/>
      <dgm:t>
        <a:bodyPr/>
        <a:lstStyle/>
        <a:p>
          <a:endParaRPr lang="en-US"/>
        </a:p>
      </dgm:t>
    </dgm:pt>
    <dgm:pt modelId="{B6F9F2FA-D20F-4CAC-AF4F-E57C24B0E87F}">
      <dgm:prSet custT="1"/>
      <dgm:spPr>
        <a:xfrm>
          <a:off x="4877049"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Mobile Homes</a:t>
          </a:r>
        </a:p>
      </dgm:t>
    </dgm:pt>
    <dgm:pt modelId="{935F23AC-D14B-4630-B364-344060015D4F}" type="parTrans" cxnId="{DBAA485C-8CC6-4F2F-B505-B5AE93F91599}">
      <dgm:prSet/>
      <dgm:spPr/>
      <dgm:t>
        <a:bodyPr/>
        <a:lstStyle/>
        <a:p>
          <a:endParaRPr lang="en-US"/>
        </a:p>
      </dgm:t>
    </dgm:pt>
    <dgm:pt modelId="{30CCDA96-CB5B-4CB9-885F-4374855383C4}" type="sibTrans" cxnId="{DBAA485C-8CC6-4F2F-B505-B5AE93F91599}">
      <dgm:prSet/>
      <dgm:spPr/>
      <dgm:t>
        <a:bodyPr/>
        <a:lstStyle/>
        <a:p>
          <a:endParaRPr lang="en-US"/>
        </a:p>
      </dgm:t>
    </dgm:pt>
    <dgm:pt modelId="{C0465606-F997-4505-A596-21AE20684C4A}">
      <dgm:prSet custT="1"/>
      <dgm:spPr>
        <a:xfrm>
          <a:off x="4877049"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Crowding</a:t>
          </a:r>
        </a:p>
      </dgm:t>
    </dgm:pt>
    <dgm:pt modelId="{1F62A8BE-CCAA-40B8-ADDF-B7C74829A60C}" type="parTrans" cxnId="{D235E107-A494-4FCE-86E0-ED71C01B68DB}">
      <dgm:prSet/>
      <dgm:spPr/>
      <dgm:t>
        <a:bodyPr/>
        <a:lstStyle/>
        <a:p>
          <a:endParaRPr lang="en-US"/>
        </a:p>
      </dgm:t>
    </dgm:pt>
    <dgm:pt modelId="{97755350-896C-4DAE-9253-C643B3D2A545}" type="sibTrans" cxnId="{D235E107-A494-4FCE-86E0-ED71C01B68DB}">
      <dgm:prSet/>
      <dgm:spPr/>
      <dgm:t>
        <a:bodyPr/>
        <a:lstStyle/>
        <a:p>
          <a:endParaRPr lang="en-US"/>
        </a:p>
      </dgm:t>
    </dgm:pt>
    <dgm:pt modelId="{3EE80F57-DDE6-4BCA-96F5-CDB49E5582BB}">
      <dgm:prSet custT="1"/>
      <dgm:spPr>
        <a:xfrm>
          <a:off x="4877049"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Vehicle</a:t>
          </a:r>
        </a:p>
      </dgm:t>
    </dgm:pt>
    <dgm:pt modelId="{383BE6BC-7252-4A7C-A1C1-7A54752949C8}" type="parTrans" cxnId="{469ED9E1-A9AE-418C-85C5-19233F6B65BA}">
      <dgm:prSet/>
      <dgm:spPr/>
      <dgm:t>
        <a:bodyPr/>
        <a:lstStyle/>
        <a:p>
          <a:endParaRPr lang="en-US"/>
        </a:p>
      </dgm:t>
    </dgm:pt>
    <dgm:pt modelId="{9B74FCA0-B9AC-424E-B7B8-30D51F3F4561}" type="sibTrans" cxnId="{469ED9E1-A9AE-418C-85C5-19233F6B65BA}">
      <dgm:prSet/>
      <dgm:spPr/>
      <dgm:t>
        <a:bodyPr/>
        <a:lstStyle/>
        <a:p>
          <a:endParaRPr lang="en-US"/>
        </a:p>
      </dgm:t>
    </dgm:pt>
    <dgm:pt modelId="{CE9396B6-0752-48F5-ABE8-13D89FF5A303}">
      <dgm:prSet custT="1"/>
      <dgm:spPr>
        <a:xfrm>
          <a:off x="4877049"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Group Quarters</a:t>
          </a:r>
        </a:p>
      </dgm:t>
    </dgm:pt>
    <dgm:pt modelId="{D9F2F374-B3D5-48D6-89F1-BAE17A7AB107}" type="parTrans" cxnId="{1E2E1680-02CD-436F-BB35-312BF9D065C0}">
      <dgm:prSet/>
      <dgm:spPr/>
      <dgm:t>
        <a:bodyPr/>
        <a:lstStyle/>
        <a:p>
          <a:endParaRPr lang="en-US"/>
        </a:p>
      </dgm:t>
    </dgm:pt>
    <dgm:pt modelId="{3063B7AD-5A04-4EE9-8F5C-C2368F6D3FDA}" type="sibTrans" cxnId="{1E2E1680-02CD-436F-BB35-312BF9D065C0}">
      <dgm:prSet/>
      <dgm:spPr/>
      <dgm:t>
        <a:bodyPr/>
        <a:lstStyle/>
        <a:p>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4"/>
      <dgm:spPr/>
    </dgm:pt>
    <dgm:pt modelId="{F9B9F5A1-9EBD-4652-9EE4-914FBCE0E85D}" type="pres">
      <dgm:prSet presAssocID="{F8BA886D-8B5F-493C-AB64-81E29BB8FF53}" presName="textNode" presStyleLbl="bgShp" presStyleIdx="0" presStyleCnt="4"/>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F45A5C48-C694-4FFF-8774-FCEEC4E6A1B2}" type="pres">
      <dgm:prSet presAssocID="{045F2770-CA56-4F9B-8EB9-26A69E78463F}" presName="childNode" presStyleLbl="node1" presStyleIdx="0" presStyleCnt="16">
        <dgm:presLayoutVars>
          <dgm:bulletEnabled val="1"/>
        </dgm:presLayoutVars>
      </dgm:prSet>
      <dgm:spPr/>
    </dgm:pt>
    <dgm:pt modelId="{22145D98-EF29-4066-8404-15F2167A3010}" type="pres">
      <dgm:prSet presAssocID="{045F2770-CA56-4F9B-8EB9-26A69E78463F}" presName="aSpace2" presStyleCnt="0"/>
      <dgm:spPr/>
    </dgm:pt>
    <dgm:pt modelId="{F495CA0E-EC06-482C-8FFA-F99F315C1D96}" type="pres">
      <dgm:prSet presAssocID="{2F45714F-7844-401D-9EC6-65BA3FE9000C}" presName="childNode" presStyleLbl="node1" presStyleIdx="1" presStyleCnt="16">
        <dgm:presLayoutVars>
          <dgm:bulletEnabled val="1"/>
        </dgm:presLayoutVars>
      </dgm:prSet>
      <dgm:spPr/>
    </dgm:pt>
    <dgm:pt modelId="{481D5B39-8705-48B3-AE65-7B060177526A}" type="pres">
      <dgm:prSet presAssocID="{2F45714F-7844-401D-9EC6-65BA3FE9000C}" presName="aSpace2" presStyleCnt="0"/>
      <dgm:spPr/>
    </dgm:pt>
    <dgm:pt modelId="{2ED0A695-55A8-450C-ACA9-EB808185CB5B}" type="pres">
      <dgm:prSet presAssocID="{D0A4C207-1E65-4D94-8D66-DA7FCDFDD7B3}" presName="childNode" presStyleLbl="node1" presStyleIdx="2" presStyleCnt="16">
        <dgm:presLayoutVars>
          <dgm:bulletEnabled val="1"/>
        </dgm:presLayoutVars>
      </dgm:prSet>
      <dgm:spPr/>
    </dgm:pt>
    <dgm:pt modelId="{21A0890C-C522-4DF1-845B-A31F7A49247F}" type="pres">
      <dgm:prSet presAssocID="{D0A4C207-1E65-4D94-8D66-DA7FCDFDD7B3}" presName="aSpace2" presStyleCnt="0"/>
      <dgm:spPr/>
    </dgm:pt>
    <dgm:pt modelId="{A2FED76D-84DB-414E-BE71-DA8A3CA75EC9}" type="pres">
      <dgm:prSet presAssocID="{3F990F81-9E4B-48B5-95D4-DAFCF892C484}" presName="childNode" presStyleLbl="node1" presStyleIdx="3" presStyleCnt="16">
        <dgm:presLayoutVars>
          <dgm:bulletEnabled val="1"/>
        </dgm:presLayoutVars>
      </dgm:prSet>
      <dgm:spPr/>
    </dgm:pt>
    <dgm:pt modelId="{F1AE6B6F-3D94-42A5-83CA-C7ADF6E532C0}" type="pres">
      <dgm:prSet presAssocID="{3F990F81-9E4B-48B5-95D4-DAFCF892C484}" presName="aSpace2" presStyleCnt="0"/>
      <dgm:spPr/>
    </dgm:pt>
    <dgm:pt modelId="{E7FCCD58-719E-4885-9BD2-A03D19B77AED}" type="pres">
      <dgm:prSet presAssocID="{818E8D0C-804B-4247-999B-8DF8614088FB}" presName="childNode" presStyleLbl="node1" presStyleIdx="4" presStyleCnt="16">
        <dgm:presLayoutVars>
          <dgm:bulletEnabled val="1"/>
        </dgm:presLayoutVars>
      </dgm:prSet>
      <dgm:spPr/>
    </dgm:pt>
    <dgm:pt modelId="{2290AC69-F466-43FC-B449-7DFAC1BAB606}" type="pres">
      <dgm:prSet presAssocID="{F8BA886D-8B5F-493C-AB64-81E29BB8FF53}" presName="aSpace" presStyleCnt="0"/>
      <dgm:spPr/>
    </dgm:pt>
    <dgm:pt modelId="{F72622B0-39EC-42CA-A266-BB9CD7E06FD2}" type="pres">
      <dgm:prSet presAssocID="{DE29BEB3-17A8-4BF8-ADD0-6B68C40554E2}" presName="compNode" presStyleCnt="0"/>
      <dgm:spPr/>
    </dgm:pt>
    <dgm:pt modelId="{FF3E001B-EE3A-4E78-AAB5-6A4573C27A96}" type="pres">
      <dgm:prSet presAssocID="{DE29BEB3-17A8-4BF8-ADD0-6B68C40554E2}" presName="aNode" presStyleLbl="bgShp" presStyleIdx="1" presStyleCnt="4"/>
      <dgm:spPr/>
    </dgm:pt>
    <dgm:pt modelId="{BF6F591D-7637-452E-84B7-5ECF1EE90600}" type="pres">
      <dgm:prSet presAssocID="{DE29BEB3-17A8-4BF8-ADD0-6B68C40554E2}" presName="textNode" presStyleLbl="bgShp" presStyleIdx="1" presStyleCnt="4"/>
      <dgm:spPr/>
    </dgm:pt>
    <dgm:pt modelId="{3228EE44-5572-4A32-B9EA-D34115F22B58}" type="pres">
      <dgm:prSet presAssocID="{DE29BEB3-17A8-4BF8-ADD0-6B68C40554E2}" presName="compChildNode" presStyleCnt="0"/>
      <dgm:spPr/>
    </dgm:pt>
    <dgm:pt modelId="{0CEBD104-D4B1-4DB1-A081-B3B9622F9E16}" type="pres">
      <dgm:prSet presAssocID="{DE29BEB3-17A8-4BF8-ADD0-6B68C40554E2}" presName="theInnerList" presStyleCnt="0"/>
      <dgm:spPr/>
    </dgm:pt>
    <dgm:pt modelId="{9F7CAEF0-EBA7-4960-973A-4170EA7D7C1C}" type="pres">
      <dgm:prSet presAssocID="{25A2A26E-F669-4C14-9804-26E51AEE31C1}" presName="childNode" presStyleLbl="node1" presStyleIdx="5" presStyleCnt="16">
        <dgm:presLayoutVars>
          <dgm:bulletEnabled val="1"/>
        </dgm:presLayoutVars>
      </dgm:prSet>
      <dgm:spPr/>
    </dgm:pt>
    <dgm:pt modelId="{4D7AC774-685E-416B-A92A-A15EDA3E50B6}" type="pres">
      <dgm:prSet presAssocID="{25A2A26E-F669-4C14-9804-26E51AEE31C1}" presName="aSpace2" presStyleCnt="0"/>
      <dgm:spPr/>
    </dgm:pt>
    <dgm:pt modelId="{14FDC041-7D9B-46C3-AFC3-E69766EEFD5C}" type="pres">
      <dgm:prSet presAssocID="{B995B09B-9F6F-4817-8CDC-95501C160530}" presName="childNode" presStyleLbl="node1" presStyleIdx="6" presStyleCnt="16">
        <dgm:presLayoutVars>
          <dgm:bulletEnabled val="1"/>
        </dgm:presLayoutVars>
      </dgm:prSet>
      <dgm:spPr/>
    </dgm:pt>
    <dgm:pt modelId="{E070E919-7BDA-4835-B992-7C55A4D29DD6}" type="pres">
      <dgm:prSet presAssocID="{B995B09B-9F6F-4817-8CDC-95501C160530}" presName="aSpace2" presStyleCnt="0"/>
      <dgm:spPr/>
    </dgm:pt>
    <dgm:pt modelId="{1387D702-6FEE-4BC4-BD82-45B9EF8FD0DA}" type="pres">
      <dgm:prSet presAssocID="{6A79E8FA-C748-409E-8EC3-3A3B022B5771}" presName="childNode" presStyleLbl="node1" presStyleIdx="7" presStyleCnt="16">
        <dgm:presLayoutVars>
          <dgm:bulletEnabled val="1"/>
        </dgm:presLayoutVars>
      </dgm:prSet>
      <dgm:spPr/>
    </dgm:pt>
    <dgm:pt modelId="{42A64826-1CE4-4072-A228-37D25D95C9CB}" type="pres">
      <dgm:prSet presAssocID="{6A79E8FA-C748-409E-8EC3-3A3B022B5771}" presName="aSpace2" presStyleCnt="0"/>
      <dgm:spPr/>
    </dgm:pt>
    <dgm:pt modelId="{99BEC629-450C-4417-8108-E1339CD5131D}" type="pres">
      <dgm:prSet presAssocID="{1D43DF78-2FB0-4519-9CF1-54DAE60E6396}" presName="childNode" presStyleLbl="node1" presStyleIdx="8" presStyleCnt="16">
        <dgm:presLayoutVars>
          <dgm:bulletEnabled val="1"/>
        </dgm:presLayoutVars>
      </dgm:prSet>
      <dgm:spPr/>
    </dgm:pt>
    <dgm:pt modelId="{BFE6DDAE-14FA-431C-B97E-12A7F902CD89}" type="pres">
      <dgm:prSet presAssocID="{1D43DF78-2FB0-4519-9CF1-54DAE60E6396}" presName="aSpace2" presStyleCnt="0"/>
      <dgm:spPr/>
    </dgm:pt>
    <dgm:pt modelId="{410A4853-77A7-4FAB-B608-011C4711A0DB}" type="pres">
      <dgm:prSet presAssocID="{F66918D7-E9CD-495F-A7B8-3605CAA50982}" presName="childNode" presStyleLbl="node1" presStyleIdx="9" presStyleCnt="16">
        <dgm:presLayoutVars>
          <dgm:bulletEnabled val="1"/>
        </dgm:presLayoutVars>
      </dgm:prSet>
      <dgm:spPr/>
    </dgm:pt>
    <dgm:pt modelId="{B3B33598-41C3-4F01-B7F7-96741DCCEBC4}" type="pres">
      <dgm:prSet presAssocID="{DE29BEB3-17A8-4BF8-ADD0-6B68C40554E2}" presName="aSpace" presStyleCnt="0"/>
      <dgm:spPr/>
    </dgm:pt>
    <dgm:pt modelId="{992462BC-D50C-481D-8EB9-F59704881FD2}" type="pres">
      <dgm:prSet presAssocID="{4DB3AD86-A1A6-41EC-AAAE-8B244CD85FCA}" presName="compNode" presStyleCnt="0"/>
      <dgm:spPr/>
    </dgm:pt>
    <dgm:pt modelId="{8BDDF5DE-AAD5-4551-B3AF-5977F6450957}" type="pres">
      <dgm:prSet presAssocID="{4DB3AD86-A1A6-41EC-AAAE-8B244CD85FCA}" presName="aNode" presStyleLbl="bgShp" presStyleIdx="2" presStyleCnt="4"/>
      <dgm:spPr/>
    </dgm:pt>
    <dgm:pt modelId="{8CE93924-DDF8-45B6-880A-E8D325DCA67E}" type="pres">
      <dgm:prSet presAssocID="{4DB3AD86-A1A6-41EC-AAAE-8B244CD85FCA}" presName="textNode" presStyleLbl="bgShp" presStyleIdx="2" presStyleCnt="4"/>
      <dgm:spPr/>
    </dgm:pt>
    <dgm:pt modelId="{A8277942-15A5-4B8C-9959-8747F2307C8A}" type="pres">
      <dgm:prSet presAssocID="{4DB3AD86-A1A6-41EC-AAAE-8B244CD85FCA}" presName="compChildNode" presStyleCnt="0"/>
      <dgm:spPr/>
    </dgm:pt>
    <dgm:pt modelId="{050ABB80-8051-4028-9AB9-FAA6B3E00249}" type="pres">
      <dgm:prSet presAssocID="{4DB3AD86-A1A6-41EC-AAAE-8B244CD85FCA}" presName="theInnerList" presStyleCnt="0"/>
      <dgm:spPr/>
    </dgm:pt>
    <dgm:pt modelId="{8D3E1951-2926-426A-91E2-F9F78179741D}" type="pres">
      <dgm:prSet presAssocID="{B8FB3489-B6D7-419B-851E-84976A87141E}" presName="childNode" presStyleLbl="node1" presStyleIdx="10" presStyleCnt="16">
        <dgm:presLayoutVars>
          <dgm:bulletEnabled val="1"/>
        </dgm:presLayoutVars>
      </dgm:prSet>
      <dgm:spPr/>
    </dgm:pt>
    <dgm:pt modelId="{B804D5A2-FBD5-4B5C-9829-DBB0E1EA4041}" type="pres">
      <dgm:prSet presAssocID="{4DB3AD86-A1A6-41EC-AAAE-8B244CD85FCA}" presName="aSpace" presStyleCnt="0"/>
      <dgm:spPr/>
    </dgm:pt>
    <dgm:pt modelId="{F12C654E-2E13-4F51-BBB1-C4F1CDB99D2F}" type="pres">
      <dgm:prSet presAssocID="{2B9BE958-FFD5-426C-9A32-A4769E06F987}" presName="compNode" presStyleCnt="0"/>
      <dgm:spPr/>
    </dgm:pt>
    <dgm:pt modelId="{E1E422B6-DDEC-44AE-B3B8-CFD0061B3E5F}" type="pres">
      <dgm:prSet presAssocID="{2B9BE958-FFD5-426C-9A32-A4769E06F987}" presName="aNode" presStyleLbl="bgShp" presStyleIdx="3" presStyleCnt="4"/>
      <dgm:spPr/>
    </dgm:pt>
    <dgm:pt modelId="{C37B9B55-A877-4DB6-B5B6-44660C792939}" type="pres">
      <dgm:prSet presAssocID="{2B9BE958-FFD5-426C-9A32-A4769E06F987}" presName="textNode" presStyleLbl="bgShp" presStyleIdx="3" presStyleCnt="4"/>
      <dgm:spPr/>
    </dgm:pt>
    <dgm:pt modelId="{E4D129E2-EE57-4B18-94EF-C4667BF21701}" type="pres">
      <dgm:prSet presAssocID="{2B9BE958-FFD5-426C-9A32-A4769E06F987}" presName="compChildNode" presStyleCnt="0"/>
      <dgm:spPr/>
    </dgm:pt>
    <dgm:pt modelId="{DF651C0E-C47C-414E-B998-F95D5403078B}" type="pres">
      <dgm:prSet presAssocID="{2B9BE958-FFD5-426C-9A32-A4769E06F987}" presName="theInnerList" presStyleCnt="0"/>
      <dgm:spPr/>
    </dgm:pt>
    <dgm:pt modelId="{B8683D9E-07A2-4C20-8731-50CFDBC77CE0}" type="pres">
      <dgm:prSet presAssocID="{90189E2D-9F01-43A3-9F62-296E0BE1D140}" presName="childNode" presStyleLbl="node1" presStyleIdx="11" presStyleCnt="16">
        <dgm:presLayoutVars>
          <dgm:bulletEnabled val="1"/>
        </dgm:presLayoutVars>
      </dgm:prSet>
      <dgm:spPr/>
    </dgm:pt>
    <dgm:pt modelId="{1466BCDF-65B3-4811-A9DF-A2730CDCF6DA}" type="pres">
      <dgm:prSet presAssocID="{90189E2D-9F01-43A3-9F62-296E0BE1D140}" presName="aSpace2" presStyleCnt="0"/>
      <dgm:spPr/>
    </dgm:pt>
    <dgm:pt modelId="{039CE3C5-E9C3-4301-883F-1E72FC240C35}" type="pres">
      <dgm:prSet presAssocID="{B6F9F2FA-D20F-4CAC-AF4F-E57C24B0E87F}" presName="childNode" presStyleLbl="node1" presStyleIdx="12" presStyleCnt="16">
        <dgm:presLayoutVars>
          <dgm:bulletEnabled val="1"/>
        </dgm:presLayoutVars>
      </dgm:prSet>
      <dgm:spPr/>
    </dgm:pt>
    <dgm:pt modelId="{7F276CE3-9CA7-48B5-9D40-A0FD028275D4}" type="pres">
      <dgm:prSet presAssocID="{B6F9F2FA-D20F-4CAC-AF4F-E57C24B0E87F}" presName="aSpace2" presStyleCnt="0"/>
      <dgm:spPr/>
    </dgm:pt>
    <dgm:pt modelId="{3F23F3E2-5FBA-45AB-9AF7-32B451161594}" type="pres">
      <dgm:prSet presAssocID="{C0465606-F997-4505-A596-21AE20684C4A}" presName="childNode" presStyleLbl="node1" presStyleIdx="13" presStyleCnt="16">
        <dgm:presLayoutVars>
          <dgm:bulletEnabled val="1"/>
        </dgm:presLayoutVars>
      </dgm:prSet>
      <dgm:spPr/>
    </dgm:pt>
    <dgm:pt modelId="{0A1C5C9F-8EE9-407B-8CCD-527B53CC4A09}" type="pres">
      <dgm:prSet presAssocID="{C0465606-F997-4505-A596-21AE20684C4A}" presName="aSpace2" presStyleCnt="0"/>
      <dgm:spPr/>
    </dgm:pt>
    <dgm:pt modelId="{A9763F26-CBC0-400C-BCCA-E6A9E0F3D7DC}" type="pres">
      <dgm:prSet presAssocID="{3EE80F57-DDE6-4BCA-96F5-CDB49E5582BB}" presName="childNode" presStyleLbl="node1" presStyleIdx="14" presStyleCnt="16">
        <dgm:presLayoutVars>
          <dgm:bulletEnabled val="1"/>
        </dgm:presLayoutVars>
      </dgm:prSet>
      <dgm:spPr/>
    </dgm:pt>
    <dgm:pt modelId="{29A12BD8-FF51-457D-A221-7AB1E15630A8}" type="pres">
      <dgm:prSet presAssocID="{3EE80F57-DDE6-4BCA-96F5-CDB49E5582BB}" presName="aSpace2" presStyleCnt="0"/>
      <dgm:spPr/>
    </dgm:pt>
    <dgm:pt modelId="{5F5A9244-88B6-41C3-A582-E9874D456C66}" type="pres">
      <dgm:prSet presAssocID="{CE9396B6-0752-48F5-ABE8-13D89FF5A303}" presName="childNode" presStyleLbl="node1" presStyleIdx="15" presStyleCnt="16">
        <dgm:presLayoutVars>
          <dgm:bulletEnabled val="1"/>
        </dgm:presLayoutVars>
      </dgm:prSet>
      <dgm:spPr/>
    </dgm:pt>
  </dgm:ptLst>
  <dgm:cxnLst>
    <dgm:cxn modelId="{3C3CE802-D993-4F46-B5F7-932D7FE1D589}" type="presOf" srcId="{C0465606-F997-4505-A596-21AE20684C4A}" destId="{3F23F3E2-5FBA-45AB-9AF7-32B451161594}" srcOrd="0" destOrd="0" presId="urn:microsoft.com/office/officeart/2005/8/layout/lProcess2"/>
    <dgm:cxn modelId="{6D35FB03-554F-4343-839D-197184E98CDF}" type="presOf" srcId="{2B9BE958-FFD5-426C-9A32-A4769E06F987}" destId="{C37B9B55-A877-4DB6-B5B6-44660C792939}" srcOrd="1" destOrd="0" presId="urn:microsoft.com/office/officeart/2005/8/layout/lProcess2"/>
    <dgm:cxn modelId="{D235E107-A494-4FCE-86E0-ED71C01B68DB}" srcId="{2B9BE958-FFD5-426C-9A32-A4769E06F987}" destId="{C0465606-F997-4505-A596-21AE20684C4A}" srcOrd="2" destOrd="0" parTransId="{1F62A8BE-CCAA-40B8-ADDF-B7C74829A60C}" sibTransId="{97755350-896C-4DAE-9253-C643B3D2A545}"/>
    <dgm:cxn modelId="{2F4BB508-9C90-40A3-8470-0EFE086BEE98}" type="presOf" srcId="{045F2770-CA56-4F9B-8EB9-26A69E78463F}" destId="{F45A5C48-C694-4FFF-8774-FCEEC4E6A1B2}" srcOrd="0" destOrd="0" presId="urn:microsoft.com/office/officeart/2005/8/layout/lProcess2"/>
    <dgm:cxn modelId="{A0112A14-8F62-40A4-8350-05E09E9D9614}" type="presOf" srcId="{3EE80F57-DDE6-4BCA-96F5-CDB49E5582BB}" destId="{A9763F26-CBC0-400C-BCCA-E6A9E0F3D7DC}" srcOrd="0" destOrd="0" presId="urn:microsoft.com/office/officeart/2005/8/layout/lProcess2"/>
    <dgm:cxn modelId="{B80AB917-DB92-4189-80E7-B49B5905EA99}" srcId="{947201C8-CF25-4A89-8ECE-82AEF00CAFFB}" destId="{2B9BE958-FFD5-426C-9A32-A4769E06F987}" srcOrd="3" destOrd="0" parTransId="{D9061BAA-0C80-4CF9-94AF-B909FB5E25FC}" sibTransId="{9D93801A-5CAA-40C3-93DE-8921006F7460}"/>
    <dgm:cxn modelId="{4A9E3B19-DA58-4546-BF5F-4122BFA75663}" srcId="{F8BA886D-8B5F-493C-AB64-81E29BB8FF53}" destId="{2F45714F-7844-401D-9EC6-65BA3FE9000C}" srcOrd="1" destOrd="0" parTransId="{9C581448-DA6A-4613-95B6-38E2158E404C}" sibTransId="{9BF0EC55-ECEF-4BD3-B4FF-29D4ABF3B0B7}"/>
    <dgm:cxn modelId="{0F97971E-B274-4918-9138-764226623D82}" type="presOf" srcId="{947201C8-CF25-4A89-8ECE-82AEF00CAFFB}" destId="{AD1095CA-AEAE-4FD8-B655-54589CA91063}" srcOrd="0" destOrd="0" presId="urn:microsoft.com/office/officeart/2005/8/layout/lProcess2"/>
    <dgm:cxn modelId="{B000922B-3777-4D8C-A36C-D2FFB1CD1FBA}" srcId="{DE29BEB3-17A8-4BF8-ADD0-6B68C40554E2}" destId="{6A79E8FA-C748-409E-8EC3-3A3B022B5771}" srcOrd="2" destOrd="0" parTransId="{30C27D74-CD35-4890-9D46-111998609DF8}" sibTransId="{C444A95D-F97D-407D-9CCA-DC05B9676F1D}"/>
    <dgm:cxn modelId="{B564F12F-11EF-4116-9A36-3D122C086451}" type="presOf" srcId="{F8BA886D-8B5F-493C-AB64-81E29BB8FF53}" destId="{F9B9F5A1-9EBD-4652-9EE4-914FBCE0E85D}" srcOrd="1" destOrd="0" presId="urn:microsoft.com/office/officeart/2005/8/layout/lProcess2"/>
    <dgm:cxn modelId="{9B249430-DA5D-4F71-85C3-52D504066364}" srcId="{4DB3AD86-A1A6-41EC-AAAE-8B244CD85FCA}" destId="{B8FB3489-B6D7-419B-851E-84976A87141E}" srcOrd="0" destOrd="0" parTransId="{361D68F4-41AE-4594-ADE2-EDA7768ABB44}" sibTransId="{37687C84-3ACD-41BD-923B-53A556CF1061}"/>
    <dgm:cxn modelId="{BE8BDB31-783F-46F4-A4EA-FAFCC9902DE0}" type="presOf" srcId="{2F45714F-7844-401D-9EC6-65BA3FE9000C}" destId="{F495CA0E-EC06-482C-8FFA-F99F315C1D96}" srcOrd="0" destOrd="0" presId="urn:microsoft.com/office/officeart/2005/8/layout/lProcess2"/>
    <dgm:cxn modelId="{DB475532-F7E0-44B0-8CB1-5ECA7AF25279}" type="presOf" srcId="{6A79E8FA-C748-409E-8EC3-3A3B022B5771}" destId="{1387D702-6FEE-4BC4-BD82-45B9EF8FD0DA}" srcOrd="0" destOrd="0" presId="urn:microsoft.com/office/officeart/2005/8/layout/lProcess2"/>
    <dgm:cxn modelId="{8D230E33-F2D8-4E57-B642-93799797484A}" type="presOf" srcId="{DE29BEB3-17A8-4BF8-ADD0-6B68C40554E2}" destId="{BF6F591D-7637-452E-84B7-5ECF1EE90600}" srcOrd="1" destOrd="0" presId="urn:microsoft.com/office/officeart/2005/8/layout/lProcess2"/>
    <dgm:cxn modelId="{E3CA2634-93BA-4F4D-ABF7-9B4EBC74E511}" srcId="{F8BA886D-8B5F-493C-AB64-81E29BB8FF53}" destId="{D0A4C207-1E65-4D94-8D66-DA7FCDFDD7B3}" srcOrd="2" destOrd="0" parTransId="{1DB76884-509C-4F73-8962-C09F9E3EF0AA}" sibTransId="{45424A71-322D-4D26-A581-4F4C0D68B064}"/>
    <dgm:cxn modelId="{014EE03C-AA9F-4077-B645-3A7FB6109D16}" srcId="{DE29BEB3-17A8-4BF8-ADD0-6B68C40554E2}" destId="{B995B09B-9F6F-4817-8CDC-95501C160530}" srcOrd="1" destOrd="0" parTransId="{13DF4B21-089B-43EE-BFC4-055A1C4A461E}" sibTransId="{DC688536-3863-4383-9AE3-5423BA862029}"/>
    <dgm:cxn modelId="{AFA1C556-69F7-47BE-A787-898121F43357}" type="presOf" srcId="{DE29BEB3-17A8-4BF8-ADD0-6B68C40554E2}" destId="{FF3E001B-EE3A-4E78-AAB5-6A4573C27A96}" srcOrd="0" destOrd="0" presId="urn:microsoft.com/office/officeart/2005/8/layout/lProcess2"/>
    <dgm:cxn modelId="{CEE0415C-B9A4-41B4-92FD-8DC55AF2023F}" type="presOf" srcId="{F8BA886D-8B5F-493C-AB64-81E29BB8FF53}" destId="{7A0E4FD4-F973-4744-9CE5-139B747385CC}" srcOrd="0" destOrd="0" presId="urn:microsoft.com/office/officeart/2005/8/layout/lProcess2"/>
    <dgm:cxn modelId="{DBAA485C-8CC6-4F2F-B505-B5AE93F91599}" srcId="{2B9BE958-FFD5-426C-9A32-A4769E06F987}" destId="{B6F9F2FA-D20F-4CAC-AF4F-E57C24B0E87F}" srcOrd="1" destOrd="0" parTransId="{935F23AC-D14B-4630-B364-344060015D4F}" sibTransId="{30CCDA96-CB5B-4CB9-885F-4374855383C4}"/>
    <dgm:cxn modelId="{BBD68F66-69A1-4C95-BBF2-666B0E8D073B}" type="presOf" srcId="{2B9BE958-FFD5-426C-9A32-A4769E06F987}" destId="{E1E422B6-DDEC-44AE-B3B8-CFD0061B3E5F}" srcOrd="0" destOrd="0" presId="urn:microsoft.com/office/officeart/2005/8/layout/lProcess2"/>
    <dgm:cxn modelId="{C2B40673-CEE4-4AEC-80B1-A08DC61E1734}" srcId="{2B9BE958-FFD5-426C-9A32-A4769E06F987}" destId="{90189E2D-9F01-43A3-9F62-296E0BE1D140}" srcOrd="0" destOrd="0" parTransId="{E3071C60-16D5-4AEA-8D3D-1967772A247E}" sibTransId="{DFEBE736-AFA5-4289-A73C-F1D3A2593E52}"/>
    <dgm:cxn modelId="{A48F5F7B-FFAD-420D-8E0C-76EA6D991BF0}" type="presOf" srcId="{B6F9F2FA-D20F-4CAC-AF4F-E57C24B0E87F}" destId="{039CE3C5-E9C3-4301-883F-1E72FC240C35}" srcOrd="0" destOrd="0" presId="urn:microsoft.com/office/officeart/2005/8/layout/lProcess2"/>
    <dgm:cxn modelId="{FBBAD57D-2C86-4BB5-8672-EDEACFA70F39}" srcId="{947201C8-CF25-4A89-8ECE-82AEF00CAFFB}" destId="{DE29BEB3-17A8-4BF8-ADD0-6B68C40554E2}" srcOrd="1" destOrd="0" parTransId="{E770C614-3813-4898-808E-B50DB067021C}" sibTransId="{C7FD1BB9-356F-476E-A05B-0D4A0BA130A3}"/>
    <dgm:cxn modelId="{1E2E1680-02CD-436F-BB35-312BF9D065C0}" srcId="{2B9BE958-FFD5-426C-9A32-A4769E06F987}" destId="{CE9396B6-0752-48F5-ABE8-13D89FF5A303}" srcOrd="4" destOrd="0" parTransId="{D9F2F374-B3D5-48D6-89F1-BAE17A7AB107}" sibTransId="{3063B7AD-5A04-4EE9-8F5C-C2368F6D3FDA}"/>
    <dgm:cxn modelId="{3A4B6A8A-657B-4CCE-90EC-0601E9633E64}" srcId="{947201C8-CF25-4A89-8ECE-82AEF00CAFFB}" destId="{4DB3AD86-A1A6-41EC-AAAE-8B244CD85FCA}" srcOrd="2" destOrd="0" parTransId="{1CFBF918-B2F5-471B-A5AF-9366E04A0D18}" sibTransId="{6A1AB687-3963-4D37-BC39-B5AE1D47DAC4}"/>
    <dgm:cxn modelId="{48079A8B-60AB-42E9-B0CC-86213A326490}" type="presOf" srcId="{25A2A26E-F669-4C14-9804-26E51AEE31C1}" destId="{9F7CAEF0-EBA7-4960-973A-4170EA7D7C1C}" srcOrd="0" destOrd="0" presId="urn:microsoft.com/office/officeart/2005/8/layout/lProcess2"/>
    <dgm:cxn modelId="{4699199E-BEF1-4F1C-B2D2-B55101AD70BA}" type="presOf" srcId="{B8FB3489-B6D7-419B-851E-84976A87141E}" destId="{8D3E1951-2926-426A-91E2-F9F78179741D}" srcOrd="0" destOrd="0" presId="urn:microsoft.com/office/officeart/2005/8/layout/lProcess2"/>
    <dgm:cxn modelId="{FD368CA4-5BA5-413F-BBAD-EF2F1E5D7FE3}" type="presOf" srcId="{90189E2D-9F01-43A3-9F62-296E0BE1D140}" destId="{B8683D9E-07A2-4C20-8731-50CFDBC77CE0}" srcOrd="0" destOrd="0" presId="urn:microsoft.com/office/officeart/2005/8/layout/lProcess2"/>
    <dgm:cxn modelId="{53E6F9AC-AFEF-4B84-BC9C-DBC1BC2F4727}" srcId="{F8BA886D-8B5F-493C-AB64-81E29BB8FF53}" destId="{818E8D0C-804B-4247-999B-8DF8614088FB}" srcOrd="4" destOrd="0" parTransId="{29649AA1-102E-4198-B3D8-06390C60883F}" sibTransId="{7C3BDE72-5EA1-4F25-97FC-578B817EB527}"/>
    <dgm:cxn modelId="{B8B599AD-9627-4236-8B3E-AA1011AB5FE5}" srcId="{F8BA886D-8B5F-493C-AB64-81E29BB8FF53}" destId="{045F2770-CA56-4F9B-8EB9-26A69E78463F}" srcOrd="0" destOrd="0" parTransId="{90EC792C-1F61-4F02-B9C3-FD397F5DAFC6}" sibTransId="{432574B4-527A-4972-8BD3-748E9EB4CCB4}"/>
    <dgm:cxn modelId="{CF0E4AB0-FC66-4E2C-B9D8-C906D82C4243}" type="presOf" srcId="{B995B09B-9F6F-4817-8CDC-95501C160530}" destId="{14FDC041-7D9B-46C3-AFC3-E69766EEFD5C}" srcOrd="0" destOrd="0" presId="urn:microsoft.com/office/officeart/2005/8/layout/lProcess2"/>
    <dgm:cxn modelId="{435BD2B0-567D-4E69-B112-DDEC325C7EBB}" srcId="{DE29BEB3-17A8-4BF8-ADD0-6B68C40554E2}" destId="{F66918D7-E9CD-495F-A7B8-3605CAA50982}" srcOrd="4" destOrd="0" parTransId="{F4E970E1-0F11-4207-A8C3-D840D09725F3}" sibTransId="{04F22CEC-AEF9-49D8-8142-5872C754175F}"/>
    <dgm:cxn modelId="{9D1D58B3-BB88-4418-AA3A-F52B47CC53C9}" srcId="{DE29BEB3-17A8-4BF8-ADD0-6B68C40554E2}" destId="{25A2A26E-F669-4C14-9804-26E51AEE31C1}" srcOrd="0" destOrd="0" parTransId="{2B058B00-BB71-4AA0-A24C-D8F44827BA97}" sibTransId="{BDB5E089-41AD-499C-972F-22DAA5127BFE}"/>
    <dgm:cxn modelId="{56992AB5-9E1A-4151-82BC-4337F28DC264}" srcId="{F8BA886D-8B5F-493C-AB64-81E29BB8FF53}" destId="{3F990F81-9E4B-48B5-95D4-DAFCF892C484}" srcOrd="3" destOrd="0" parTransId="{08B47CBA-81CC-4B52-B2D0-04DA5094EF07}" sibTransId="{922BE4F6-D40B-474B-BECE-502A8686C004}"/>
    <dgm:cxn modelId="{CE4B40C7-119C-4DB5-A9C5-A8AA2ED9BD80}" type="presOf" srcId="{4DB3AD86-A1A6-41EC-AAAE-8B244CD85FCA}" destId="{8BDDF5DE-AAD5-4551-B3AF-5977F6450957}" srcOrd="0" destOrd="0" presId="urn:microsoft.com/office/officeart/2005/8/layout/lProcess2"/>
    <dgm:cxn modelId="{E14B2BD4-FFBF-49BF-88F9-691E0F04FAA0}" srcId="{947201C8-CF25-4A89-8ECE-82AEF00CAFFB}" destId="{F8BA886D-8B5F-493C-AB64-81E29BB8FF53}" srcOrd="0" destOrd="0" parTransId="{348467FF-2EFB-4070-BB00-96B7574F0D9E}" sibTransId="{04253F6E-2A32-4545-87CE-2E9ABD779B52}"/>
    <dgm:cxn modelId="{96A5BEE0-7EDE-46E8-9F99-E965244AC4FF}" srcId="{DE29BEB3-17A8-4BF8-ADD0-6B68C40554E2}" destId="{1D43DF78-2FB0-4519-9CF1-54DAE60E6396}" srcOrd="3" destOrd="0" parTransId="{9AA113F5-D610-4EBC-82C8-065D9755405C}" sibTransId="{7EC5BA09-D319-4056-99BA-4C935DAB426A}"/>
    <dgm:cxn modelId="{469ED9E1-A9AE-418C-85C5-19233F6B65BA}" srcId="{2B9BE958-FFD5-426C-9A32-A4769E06F987}" destId="{3EE80F57-DDE6-4BCA-96F5-CDB49E5582BB}" srcOrd="3" destOrd="0" parTransId="{383BE6BC-7252-4A7C-A1C1-7A54752949C8}" sibTransId="{9B74FCA0-B9AC-424E-B7B8-30D51F3F4561}"/>
    <dgm:cxn modelId="{5E8ADBE3-509C-4206-8F92-DE34F9822767}" type="presOf" srcId="{1D43DF78-2FB0-4519-9CF1-54DAE60E6396}" destId="{99BEC629-450C-4417-8108-E1339CD5131D}" srcOrd="0" destOrd="0" presId="urn:microsoft.com/office/officeart/2005/8/layout/lProcess2"/>
    <dgm:cxn modelId="{D9C5E9E3-E71D-4364-8F25-21D1A63281E3}" type="presOf" srcId="{CE9396B6-0752-48F5-ABE8-13D89FF5A303}" destId="{5F5A9244-88B6-41C3-A582-E9874D456C66}" srcOrd="0" destOrd="0" presId="urn:microsoft.com/office/officeart/2005/8/layout/lProcess2"/>
    <dgm:cxn modelId="{60C6F3E9-E5DE-4F72-BD48-253F1D0B44E7}" type="presOf" srcId="{D0A4C207-1E65-4D94-8D66-DA7FCDFDD7B3}" destId="{2ED0A695-55A8-450C-ACA9-EB808185CB5B}" srcOrd="0" destOrd="0" presId="urn:microsoft.com/office/officeart/2005/8/layout/lProcess2"/>
    <dgm:cxn modelId="{5608A4F2-FF0C-4633-8696-C659258DE911}" type="presOf" srcId="{4DB3AD86-A1A6-41EC-AAAE-8B244CD85FCA}" destId="{8CE93924-DDF8-45B6-880A-E8D325DCA67E}" srcOrd="1" destOrd="0" presId="urn:microsoft.com/office/officeart/2005/8/layout/lProcess2"/>
    <dgm:cxn modelId="{4D67DBF4-EB54-4814-AB0D-7B656A6391CD}" type="presOf" srcId="{3F990F81-9E4B-48B5-95D4-DAFCF892C484}" destId="{A2FED76D-84DB-414E-BE71-DA8A3CA75EC9}" srcOrd="0" destOrd="0" presId="urn:microsoft.com/office/officeart/2005/8/layout/lProcess2"/>
    <dgm:cxn modelId="{C79884FA-C40E-4487-8D38-430C1B658C60}" type="presOf" srcId="{F66918D7-E9CD-495F-A7B8-3605CAA50982}" destId="{410A4853-77A7-4FAB-B608-011C4711A0DB}" srcOrd="0" destOrd="0" presId="urn:microsoft.com/office/officeart/2005/8/layout/lProcess2"/>
    <dgm:cxn modelId="{9F311CFD-3E37-4541-8233-B3140B244128}" type="presOf" srcId="{818E8D0C-804B-4247-999B-8DF8614088FB}" destId="{E7FCCD58-719E-4885-9BD2-A03D19B77AED}"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AD63AF29-1238-4D5C-B903-860F9BA70559}" type="presParOf" srcId="{00FC7F13-92CC-4937-9E52-9DD8F6D44679}" destId="{F45A5C48-C694-4FFF-8774-FCEEC4E6A1B2}" srcOrd="0" destOrd="0" presId="urn:microsoft.com/office/officeart/2005/8/layout/lProcess2"/>
    <dgm:cxn modelId="{C94A4F93-2775-4CFF-9289-B600CAE9CC3B}" type="presParOf" srcId="{00FC7F13-92CC-4937-9E52-9DD8F6D44679}" destId="{22145D98-EF29-4066-8404-15F2167A3010}" srcOrd="1" destOrd="0" presId="urn:microsoft.com/office/officeart/2005/8/layout/lProcess2"/>
    <dgm:cxn modelId="{50DB6550-C9D8-40EF-8BFC-D2E121E74C18}" type="presParOf" srcId="{00FC7F13-92CC-4937-9E52-9DD8F6D44679}" destId="{F495CA0E-EC06-482C-8FFA-F99F315C1D96}" srcOrd="2" destOrd="0" presId="urn:microsoft.com/office/officeart/2005/8/layout/lProcess2"/>
    <dgm:cxn modelId="{74B58701-DF22-490B-A56E-C31A032A50EA}" type="presParOf" srcId="{00FC7F13-92CC-4937-9E52-9DD8F6D44679}" destId="{481D5B39-8705-48B3-AE65-7B060177526A}" srcOrd="3" destOrd="0" presId="urn:microsoft.com/office/officeart/2005/8/layout/lProcess2"/>
    <dgm:cxn modelId="{25B7421B-BEEE-4C30-B3AB-BB5AD1D9B335}" type="presParOf" srcId="{00FC7F13-92CC-4937-9E52-9DD8F6D44679}" destId="{2ED0A695-55A8-450C-ACA9-EB808185CB5B}" srcOrd="4" destOrd="0" presId="urn:microsoft.com/office/officeart/2005/8/layout/lProcess2"/>
    <dgm:cxn modelId="{F0D7E20F-731B-42BA-8F8E-BA59E90998CD}" type="presParOf" srcId="{00FC7F13-92CC-4937-9E52-9DD8F6D44679}" destId="{21A0890C-C522-4DF1-845B-A31F7A49247F}" srcOrd="5" destOrd="0" presId="urn:microsoft.com/office/officeart/2005/8/layout/lProcess2"/>
    <dgm:cxn modelId="{586150B0-FD14-48B7-8D7B-1BE76806E6AD}" type="presParOf" srcId="{00FC7F13-92CC-4937-9E52-9DD8F6D44679}" destId="{A2FED76D-84DB-414E-BE71-DA8A3CA75EC9}" srcOrd="6" destOrd="0" presId="urn:microsoft.com/office/officeart/2005/8/layout/lProcess2"/>
    <dgm:cxn modelId="{B9FC9E77-8B35-4620-8207-394623002107}" type="presParOf" srcId="{00FC7F13-92CC-4937-9E52-9DD8F6D44679}" destId="{F1AE6B6F-3D94-42A5-83CA-C7ADF6E532C0}" srcOrd="7" destOrd="0" presId="urn:microsoft.com/office/officeart/2005/8/layout/lProcess2"/>
    <dgm:cxn modelId="{5F8A3FD2-DCD0-46C3-87C2-E074D5183E8E}" type="presParOf" srcId="{00FC7F13-92CC-4937-9E52-9DD8F6D44679}" destId="{E7FCCD58-719E-4885-9BD2-A03D19B77AED}" srcOrd="8"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6CF92DCD-465F-48EE-ADD2-AF22E3EC1882}" type="presParOf" srcId="{AD1095CA-AEAE-4FD8-B655-54589CA91063}" destId="{F72622B0-39EC-42CA-A266-BB9CD7E06FD2}" srcOrd="2" destOrd="0" presId="urn:microsoft.com/office/officeart/2005/8/layout/lProcess2"/>
    <dgm:cxn modelId="{9A091D46-48FC-445E-9F40-85D24AA79A16}" type="presParOf" srcId="{F72622B0-39EC-42CA-A266-BB9CD7E06FD2}" destId="{FF3E001B-EE3A-4E78-AAB5-6A4573C27A96}" srcOrd="0" destOrd="0" presId="urn:microsoft.com/office/officeart/2005/8/layout/lProcess2"/>
    <dgm:cxn modelId="{2445EFCE-736F-4E0E-8086-0DA387DA6B3E}" type="presParOf" srcId="{F72622B0-39EC-42CA-A266-BB9CD7E06FD2}" destId="{BF6F591D-7637-452E-84B7-5ECF1EE90600}" srcOrd="1" destOrd="0" presId="urn:microsoft.com/office/officeart/2005/8/layout/lProcess2"/>
    <dgm:cxn modelId="{3ED6EC59-A80A-4217-9112-DB97B501CAAD}" type="presParOf" srcId="{F72622B0-39EC-42CA-A266-BB9CD7E06FD2}" destId="{3228EE44-5572-4A32-B9EA-D34115F22B58}" srcOrd="2" destOrd="0" presId="urn:microsoft.com/office/officeart/2005/8/layout/lProcess2"/>
    <dgm:cxn modelId="{34CB0A14-E942-4652-B98E-2C341CB33E6B}" type="presParOf" srcId="{3228EE44-5572-4A32-B9EA-D34115F22B58}" destId="{0CEBD104-D4B1-4DB1-A081-B3B9622F9E16}" srcOrd="0" destOrd="0" presId="urn:microsoft.com/office/officeart/2005/8/layout/lProcess2"/>
    <dgm:cxn modelId="{B6B37485-39AB-418A-AF1E-F8D712D4E021}" type="presParOf" srcId="{0CEBD104-D4B1-4DB1-A081-B3B9622F9E16}" destId="{9F7CAEF0-EBA7-4960-973A-4170EA7D7C1C}" srcOrd="0" destOrd="0" presId="urn:microsoft.com/office/officeart/2005/8/layout/lProcess2"/>
    <dgm:cxn modelId="{F85608AF-F478-40CB-8187-4AB0EE504DFE}" type="presParOf" srcId="{0CEBD104-D4B1-4DB1-A081-B3B9622F9E16}" destId="{4D7AC774-685E-416B-A92A-A15EDA3E50B6}" srcOrd="1" destOrd="0" presId="urn:microsoft.com/office/officeart/2005/8/layout/lProcess2"/>
    <dgm:cxn modelId="{4994F8E9-BAA6-4E64-9320-1ADE4DA1151E}" type="presParOf" srcId="{0CEBD104-D4B1-4DB1-A081-B3B9622F9E16}" destId="{14FDC041-7D9B-46C3-AFC3-E69766EEFD5C}" srcOrd="2" destOrd="0" presId="urn:microsoft.com/office/officeart/2005/8/layout/lProcess2"/>
    <dgm:cxn modelId="{6F82C664-E9CD-48D9-B3E6-1C614341013B}" type="presParOf" srcId="{0CEBD104-D4B1-4DB1-A081-B3B9622F9E16}" destId="{E070E919-7BDA-4835-B992-7C55A4D29DD6}" srcOrd="3" destOrd="0" presId="urn:microsoft.com/office/officeart/2005/8/layout/lProcess2"/>
    <dgm:cxn modelId="{6B5CD98A-8212-44A0-B8C9-A250F5CBB92A}" type="presParOf" srcId="{0CEBD104-D4B1-4DB1-A081-B3B9622F9E16}" destId="{1387D702-6FEE-4BC4-BD82-45B9EF8FD0DA}" srcOrd="4" destOrd="0" presId="urn:microsoft.com/office/officeart/2005/8/layout/lProcess2"/>
    <dgm:cxn modelId="{65D11D98-7275-4307-A316-D073A02FD602}" type="presParOf" srcId="{0CEBD104-D4B1-4DB1-A081-B3B9622F9E16}" destId="{42A64826-1CE4-4072-A228-37D25D95C9CB}" srcOrd="5" destOrd="0" presId="urn:microsoft.com/office/officeart/2005/8/layout/lProcess2"/>
    <dgm:cxn modelId="{0A00D95E-EC7E-4D0D-8160-5B1181FD419E}" type="presParOf" srcId="{0CEBD104-D4B1-4DB1-A081-B3B9622F9E16}" destId="{99BEC629-450C-4417-8108-E1339CD5131D}" srcOrd="6" destOrd="0" presId="urn:microsoft.com/office/officeart/2005/8/layout/lProcess2"/>
    <dgm:cxn modelId="{16A215A0-8B9D-4490-AD96-5542CE88907C}" type="presParOf" srcId="{0CEBD104-D4B1-4DB1-A081-B3B9622F9E16}" destId="{BFE6DDAE-14FA-431C-B97E-12A7F902CD89}" srcOrd="7" destOrd="0" presId="urn:microsoft.com/office/officeart/2005/8/layout/lProcess2"/>
    <dgm:cxn modelId="{60D5CE27-DED4-4396-8137-6F7341425202}" type="presParOf" srcId="{0CEBD104-D4B1-4DB1-A081-B3B9622F9E16}" destId="{410A4853-77A7-4FAB-B608-011C4711A0DB}" srcOrd="8" destOrd="0" presId="urn:microsoft.com/office/officeart/2005/8/layout/lProcess2"/>
    <dgm:cxn modelId="{B82F817C-CC8D-462A-8C60-BFAA89241A2A}" type="presParOf" srcId="{AD1095CA-AEAE-4FD8-B655-54589CA91063}" destId="{B3B33598-41C3-4F01-B7F7-96741DCCEBC4}" srcOrd="3" destOrd="0" presId="urn:microsoft.com/office/officeart/2005/8/layout/lProcess2"/>
    <dgm:cxn modelId="{0EC1A8B1-9112-4D29-BD84-209CA141ECE3}" type="presParOf" srcId="{AD1095CA-AEAE-4FD8-B655-54589CA91063}" destId="{992462BC-D50C-481D-8EB9-F59704881FD2}" srcOrd="4" destOrd="0" presId="urn:microsoft.com/office/officeart/2005/8/layout/lProcess2"/>
    <dgm:cxn modelId="{89D778DD-6315-40E4-9417-D5DA301DBE94}" type="presParOf" srcId="{992462BC-D50C-481D-8EB9-F59704881FD2}" destId="{8BDDF5DE-AAD5-4551-B3AF-5977F6450957}" srcOrd="0" destOrd="0" presId="urn:microsoft.com/office/officeart/2005/8/layout/lProcess2"/>
    <dgm:cxn modelId="{E26B537A-9C03-4217-BAC2-53CDBCD69B49}" type="presParOf" srcId="{992462BC-D50C-481D-8EB9-F59704881FD2}" destId="{8CE93924-DDF8-45B6-880A-E8D325DCA67E}" srcOrd="1" destOrd="0" presId="urn:microsoft.com/office/officeart/2005/8/layout/lProcess2"/>
    <dgm:cxn modelId="{90DAA535-A419-4458-8BB1-F9105F7D5E4F}" type="presParOf" srcId="{992462BC-D50C-481D-8EB9-F59704881FD2}" destId="{A8277942-15A5-4B8C-9959-8747F2307C8A}" srcOrd="2" destOrd="0" presId="urn:microsoft.com/office/officeart/2005/8/layout/lProcess2"/>
    <dgm:cxn modelId="{88E59E6C-5F2A-42A9-B124-DD3B5D7951E1}" type="presParOf" srcId="{A8277942-15A5-4B8C-9959-8747F2307C8A}" destId="{050ABB80-8051-4028-9AB9-FAA6B3E00249}" srcOrd="0" destOrd="0" presId="urn:microsoft.com/office/officeart/2005/8/layout/lProcess2"/>
    <dgm:cxn modelId="{705E358E-F662-4941-8145-EEFD75781561}" type="presParOf" srcId="{050ABB80-8051-4028-9AB9-FAA6B3E00249}" destId="{8D3E1951-2926-426A-91E2-F9F78179741D}" srcOrd="0" destOrd="0" presId="urn:microsoft.com/office/officeart/2005/8/layout/lProcess2"/>
    <dgm:cxn modelId="{6EBB0366-BFFD-4767-8101-302012B60258}" type="presParOf" srcId="{AD1095CA-AEAE-4FD8-B655-54589CA91063}" destId="{B804D5A2-FBD5-4B5C-9829-DBB0E1EA4041}" srcOrd="5" destOrd="0" presId="urn:microsoft.com/office/officeart/2005/8/layout/lProcess2"/>
    <dgm:cxn modelId="{D9836C2B-84B7-4226-B51C-457CCCFA5774}" type="presParOf" srcId="{AD1095CA-AEAE-4FD8-B655-54589CA91063}" destId="{F12C654E-2E13-4F51-BBB1-C4F1CDB99D2F}" srcOrd="6" destOrd="0" presId="urn:microsoft.com/office/officeart/2005/8/layout/lProcess2"/>
    <dgm:cxn modelId="{05F20278-DF5A-43D2-87DB-29161A6C2D8E}" type="presParOf" srcId="{F12C654E-2E13-4F51-BBB1-C4F1CDB99D2F}" destId="{E1E422B6-DDEC-44AE-B3B8-CFD0061B3E5F}" srcOrd="0" destOrd="0" presId="urn:microsoft.com/office/officeart/2005/8/layout/lProcess2"/>
    <dgm:cxn modelId="{39CD119E-9A0A-4FC4-9813-B3E84F88FE3A}" type="presParOf" srcId="{F12C654E-2E13-4F51-BBB1-C4F1CDB99D2F}" destId="{C37B9B55-A877-4DB6-B5B6-44660C792939}" srcOrd="1" destOrd="0" presId="urn:microsoft.com/office/officeart/2005/8/layout/lProcess2"/>
    <dgm:cxn modelId="{9D1D0C7F-007E-42E2-A6B8-811B70FCE7C1}" type="presParOf" srcId="{F12C654E-2E13-4F51-BBB1-C4F1CDB99D2F}" destId="{E4D129E2-EE57-4B18-94EF-C4667BF21701}" srcOrd="2" destOrd="0" presId="urn:microsoft.com/office/officeart/2005/8/layout/lProcess2"/>
    <dgm:cxn modelId="{5272A3D7-30F9-4E22-8B6E-66A49E08F073}" type="presParOf" srcId="{E4D129E2-EE57-4B18-94EF-C4667BF21701}" destId="{DF651C0E-C47C-414E-B998-F95D5403078B}" srcOrd="0" destOrd="0" presId="urn:microsoft.com/office/officeart/2005/8/layout/lProcess2"/>
    <dgm:cxn modelId="{0D6EEF6A-B7B6-427A-9131-40D363EB6D92}" type="presParOf" srcId="{DF651C0E-C47C-414E-B998-F95D5403078B}" destId="{B8683D9E-07A2-4C20-8731-50CFDBC77CE0}" srcOrd="0" destOrd="0" presId="urn:microsoft.com/office/officeart/2005/8/layout/lProcess2"/>
    <dgm:cxn modelId="{79959CDC-EA82-4530-8DF7-04BD99F1D220}" type="presParOf" srcId="{DF651C0E-C47C-414E-B998-F95D5403078B}" destId="{1466BCDF-65B3-4811-A9DF-A2730CDCF6DA}" srcOrd="1" destOrd="0" presId="urn:microsoft.com/office/officeart/2005/8/layout/lProcess2"/>
    <dgm:cxn modelId="{D339E7FF-8F43-4FE8-A346-0215225761C6}" type="presParOf" srcId="{DF651C0E-C47C-414E-B998-F95D5403078B}" destId="{039CE3C5-E9C3-4301-883F-1E72FC240C35}" srcOrd="2" destOrd="0" presId="urn:microsoft.com/office/officeart/2005/8/layout/lProcess2"/>
    <dgm:cxn modelId="{132AB411-D26F-44A7-B493-D9F954256CA6}" type="presParOf" srcId="{DF651C0E-C47C-414E-B998-F95D5403078B}" destId="{7F276CE3-9CA7-48B5-9D40-A0FD028275D4}" srcOrd="3" destOrd="0" presId="urn:microsoft.com/office/officeart/2005/8/layout/lProcess2"/>
    <dgm:cxn modelId="{50CF8C3F-8DE1-4CA5-8049-DBBCB895E9A9}" type="presParOf" srcId="{DF651C0E-C47C-414E-B998-F95D5403078B}" destId="{3F23F3E2-5FBA-45AB-9AF7-32B451161594}" srcOrd="4" destOrd="0" presId="urn:microsoft.com/office/officeart/2005/8/layout/lProcess2"/>
    <dgm:cxn modelId="{F00B7497-631F-4F2E-81F0-054084CD5E66}" type="presParOf" srcId="{DF651C0E-C47C-414E-B998-F95D5403078B}" destId="{0A1C5C9F-8EE9-407B-8CCD-527B53CC4A09}" srcOrd="5" destOrd="0" presId="urn:microsoft.com/office/officeart/2005/8/layout/lProcess2"/>
    <dgm:cxn modelId="{52B6DFEF-A2F4-4B78-9F72-1DA3BF4EC4A4}" type="presParOf" srcId="{DF651C0E-C47C-414E-B998-F95D5403078B}" destId="{A9763F26-CBC0-400C-BCCA-E6A9E0F3D7DC}" srcOrd="6" destOrd="0" presId="urn:microsoft.com/office/officeart/2005/8/layout/lProcess2"/>
    <dgm:cxn modelId="{352FFE1C-1B6C-4ECB-A1BD-4E94B325CCF8}" type="presParOf" srcId="{DF651C0E-C47C-414E-B998-F95D5403078B}" destId="{29A12BD8-FF51-457D-A221-7AB1E15630A8}" srcOrd="7" destOrd="0" presId="urn:microsoft.com/office/officeart/2005/8/layout/lProcess2"/>
    <dgm:cxn modelId="{60D3A0E1-6277-4957-9501-06B7FFA8D401}" type="presParOf" srcId="{DF651C0E-C47C-414E-B998-F95D5403078B}" destId="{5F5A9244-88B6-41C3-A582-E9874D456C66}" srcOrd="8" destOrd="0" presId="urn:microsoft.com/office/officeart/2005/8/layout/lProcess2"/>
  </dgm:cxnLst>
  <dgm:bg/>
  <dgm:whole/>
  <dgm:extLst>
    <a:ext uri="http://schemas.microsoft.com/office/drawing/2008/diagram">
      <dsp:dataModelExt xmlns:dsp="http://schemas.microsoft.com/office/drawing/2008/diagram" relId="rId4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725"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pPr algn="ctr"/>
          <a:endParaRPr lang="en-US"/>
        </a:p>
      </dgm:t>
    </dgm:pt>
    <dgm:pt modelId="{04253F6E-2A32-4545-87CE-2E9ABD779B52}" type="sibTrans" cxnId="{E14B2BD4-FFBF-49BF-88F9-691E0F04FAA0}">
      <dgm:prSet/>
      <dgm:spPr/>
      <dgm:t>
        <a:bodyPr/>
        <a:lstStyle/>
        <a:p>
          <a:pPr algn="ctr"/>
          <a:endParaRPr lang="en-US"/>
        </a:p>
      </dgm:t>
    </dgm:pt>
    <dgm:pt modelId="{B380AABC-98D3-43C5-80EE-32489B65B9FF}">
      <dgm:prSet phldrT="[Text]" custT="1"/>
      <dgm:spPr>
        <a:xfrm>
          <a:off x="113909" y="839085"/>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Racial/Ethnic Minority</a:t>
          </a:r>
        </a:p>
      </dgm:t>
    </dgm:pt>
    <dgm:pt modelId="{B4CEDA35-A66E-473C-B96A-0336A9CD1768}" type="parTrans" cxnId="{9990BFAB-345E-4D83-9495-570F4C8F30CF}">
      <dgm:prSet/>
      <dgm:spPr/>
      <dgm:t>
        <a:bodyPr/>
        <a:lstStyle/>
        <a:p>
          <a:pPr algn="ctr"/>
          <a:endParaRPr lang="en-US"/>
        </a:p>
      </dgm:t>
    </dgm:pt>
    <dgm:pt modelId="{A69BBA8A-7564-441E-A764-A7E6DA11DA27}" type="sibTrans" cxnId="{9990BFAB-345E-4D83-9495-570F4C8F30CF}">
      <dgm:prSet/>
      <dgm:spPr/>
      <dgm:t>
        <a:bodyPr/>
        <a:lstStyle/>
        <a:p>
          <a:pPr algn="ctr"/>
          <a:endParaRPr lang="en-US"/>
        </a:p>
      </dgm:t>
    </dgm:pt>
    <dgm:pt modelId="{97863A3D-C3C9-4532-9D03-E62A654255F5}">
      <dgm:prSet phldrT="[Text]" custT="1"/>
      <dgm:spPr>
        <a:xfrm>
          <a:off x="113909" y="1385369"/>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Socioeconomic Status</a:t>
          </a:r>
        </a:p>
      </dgm:t>
    </dgm:pt>
    <dgm:pt modelId="{817BB162-D3F8-4CE9-AEEB-BCBEA50DCC7C}" type="parTrans" cxnId="{D0F10D6D-5396-4FB5-8C58-26E1FA1BDB06}">
      <dgm:prSet/>
      <dgm:spPr/>
      <dgm:t>
        <a:bodyPr/>
        <a:lstStyle/>
        <a:p>
          <a:pPr algn="ctr"/>
          <a:endParaRPr lang="en-US"/>
        </a:p>
      </dgm:t>
    </dgm:pt>
    <dgm:pt modelId="{97706105-0285-4878-AD8D-5D87323775DD}" type="sibTrans" cxnId="{D0F10D6D-5396-4FB5-8C58-26E1FA1BDB06}">
      <dgm:prSet/>
      <dgm:spPr/>
      <dgm:t>
        <a:bodyPr/>
        <a:lstStyle/>
        <a:p>
          <a:pPr algn="ctr"/>
          <a:endParaRPr lang="en-US"/>
        </a:p>
      </dgm:t>
    </dgm:pt>
    <dgm:pt modelId="{74E2CD90-2C03-41A5-96C8-7064D3122824}">
      <dgm:prSet phldrT="[Text]" custT="1"/>
      <dgm:spPr>
        <a:xfrm>
          <a:off x="2028601"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Environmental Burden</a:t>
          </a:r>
        </a:p>
      </dgm:t>
    </dgm:pt>
    <dgm:pt modelId="{7E6107A9-0B3A-49E1-A9C9-4D52EF570F4C}" type="parTrans" cxnId="{2F691757-28F8-421E-A1C7-24C2CE12AE56}">
      <dgm:prSet/>
      <dgm:spPr/>
      <dgm:t>
        <a:bodyPr/>
        <a:lstStyle/>
        <a:p>
          <a:pPr algn="ctr"/>
          <a:endParaRPr lang="en-US"/>
        </a:p>
      </dgm:t>
    </dgm:pt>
    <dgm:pt modelId="{C0BCA11A-6C6F-449C-ADD5-C28785B770E6}" type="sibTrans" cxnId="{2F691757-28F8-421E-A1C7-24C2CE12AE56}">
      <dgm:prSet/>
      <dgm:spPr/>
      <dgm:t>
        <a:bodyPr/>
        <a:lstStyle/>
        <a:p>
          <a:pPr algn="ctr"/>
          <a:endParaRPr lang="en-US"/>
        </a:p>
      </dgm:t>
    </dgm:pt>
    <dgm:pt modelId="{17807140-5700-4C97-B051-E9BE3190BC09}">
      <dgm:prSet phldrT="[Text]" custT="1"/>
      <dgm:spPr>
        <a:xfrm>
          <a:off x="2141785"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Air Pollution</a:t>
          </a:r>
        </a:p>
      </dgm:t>
    </dgm:pt>
    <dgm:pt modelId="{FF6A6217-CBE1-4623-8E15-A565B805189F}" type="parTrans" cxnId="{9C842ED3-FC4E-4C83-AC1E-7416CC3EA207}">
      <dgm:prSet/>
      <dgm:spPr/>
      <dgm:t>
        <a:bodyPr/>
        <a:lstStyle/>
        <a:p>
          <a:pPr algn="ctr"/>
          <a:endParaRPr lang="en-US"/>
        </a:p>
      </dgm:t>
    </dgm:pt>
    <dgm:pt modelId="{CE883617-7491-4528-B0A0-44407C6C8720}" type="sibTrans" cxnId="{9C842ED3-FC4E-4C83-AC1E-7416CC3EA207}">
      <dgm:prSet/>
      <dgm:spPr/>
      <dgm:t>
        <a:bodyPr/>
        <a:lstStyle/>
        <a:p>
          <a:pPr algn="ctr"/>
          <a:endParaRPr lang="en-US"/>
        </a:p>
      </dgm:t>
    </dgm:pt>
    <dgm:pt modelId="{C517B948-4169-4F16-9230-48F5D461275E}">
      <dgm:prSet phldrT="[Text]" custT="1"/>
      <dgm:spPr>
        <a:xfrm>
          <a:off x="2141785"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Built Environment</a:t>
          </a:r>
        </a:p>
      </dgm:t>
    </dgm:pt>
    <dgm:pt modelId="{9C1E1B23-86AE-4694-868B-D1F8D5F21871}" type="parTrans" cxnId="{3415EADA-452E-4F0B-A224-9E6990BF2101}">
      <dgm:prSet/>
      <dgm:spPr/>
      <dgm:t>
        <a:bodyPr/>
        <a:lstStyle/>
        <a:p>
          <a:pPr algn="ctr"/>
          <a:endParaRPr lang="en-US"/>
        </a:p>
      </dgm:t>
    </dgm:pt>
    <dgm:pt modelId="{E03550BA-B27A-4305-86D3-EFB71A7E33E5}" type="sibTrans" cxnId="{3415EADA-452E-4F0B-A224-9E6990BF2101}">
      <dgm:prSet/>
      <dgm:spPr/>
      <dgm:t>
        <a:bodyPr/>
        <a:lstStyle/>
        <a:p>
          <a:pPr algn="ctr"/>
          <a:endParaRPr lang="en-US"/>
        </a:p>
      </dgm:t>
    </dgm:pt>
    <dgm:pt modelId="{4937CD75-18F7-4922-B604-F3A5FF69E644}">
      <dgm:prSet phldrT="[Text]" custT="1"/>
      <dgm:spPr>
        <a:xfrm>
          <a:off x="4057203"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Health Vulnerability</a:t>
          </a:r>
        </a:p>
      </dgm:t>
    </dgm:pt>
    <dgm:pt modelId="{146E9954-E1A2-481F-BC67-2F7824988DBA}" type="parTrans" cxnId="{78299265-B768-4CAF-B2AC-8CA11C7323EC}">
      <dgm:prSet/>
      <dgm:spPr/>
      <dgm:t>
        <a:bodyPr/>
        <a:lstStyle/>
        <a:p>
          <a:pPr algn="ctr"/>
          <a:endParaRPr lang="en-US"/>
        </a:p>
      </dgm:t>
    </dgm:pt>
    <dgm:pt modelId="{68C73BF6-6DA8-464E-BD13-764FB29020E2}" type="sibTrans" cxnId="{78299265-B768-4CAF-B2AC-8CA11C7323EC}">
      <dgm:prSet/>
      <dgm:spPr/>
      <dgm:t>
        <a:bodyPr/>
        <a:lstStyle/>
        <a:p>
          <a:pPr algn="ctr"/>
          <a:endParaRPr lang="en-US"/>
        </a:p>
      </dgm:t>
    </dgm:pt>
    <dgm:pt modelId="{8C222034-4176-4B52-84E8-272A01B7F720}">
      <dgm:prSet phldrT="[Text]" custT="1"/>
      <dgm:spPr>
        <a:xfrm>
          <a:off x="4169661"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Asthma</a:t>
          </a:r>
        </a:p>
      </dgm:t>
    </dgm:pt>
    <dgm:pt modelId="{E21E7614-06D4-4398-90AA-18B93B0CDB93}" type="parTrans" cxnId="{B38FCE54-ECBC-411E-950C-5D5A825456CF}">
      <dgm:prSet/>
      <dgm:spPr/>
      <dgm:t>
        <a:bodyPr/>
        <a:lstStyle/>
        <a:p>
          <a:pPr algn="ctr"/>
          <a:endParaRPr lang="en-US"/>
        </a:p>
      </dgm:t>
    </dgm:pt>
    <dgm:pt modelId="{06017176-DEA1-489F-B6EA-877BB435B62E}" type="sibTrans" cxnId="{B38FCE54-ECBC-411E-950C-5D5A825456CF}">
      <dgm:prSet/>
      <dgm:spPr/>
      <dgm:t>
        <a:bodyPr/>
        <a:lstStyle/>
        <a:p>
          <a:pPr algn="ctr"/>
          <a:endParaRPr lang="en-US"/>
        </a:p>
      </dgm:t>
    </dgm:pt>
    <dgm:pt modelId="{E2B577DE-C58F-4AB4-AAE2-71F4B75B38DC}">
      <dgm:prSet phldrT="[Text]" custT="1"/>
      <dgm:spPr>
        <a:xfrm>
          <a:off x="4169661"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High Blood Pressure</a:t>
          </a:r>
        </a:p>
      </dgm:t>
    </dgm:pt>
    <dgm:pt modelId="{5E2FF59F-B468-4BCE-8C6B-D026F0E57188}" type="parTrans" cxnId="{466EBB60-9350-49A4-AB01-520EA3BE536E}">
      <dgm:prSet/>
      <dgm:spPr/>
      <dgm:t>
        <a:bodyPr/>
        <a:lstStyle/>
        <a:p>
          <a:pPr algn="ctr"/>
          <a:endParaRPr lang="en-US"/>
        </a:p>
      </dgm:t>
    </dgm:pt>
    <dgm:pt modelId="{7DB1260C-E743-490D-B235-308D4DA08E66}" type="sibTrans" cxnId="{466EBB60-9350-49A4-AB01-520EA3BE536E}">
      <dgm:prSet/>
      <dgm:spPr/>
      <dgm:t>
        <a:bodyPr/>
        <a:lstStyle/>
        <a:p>
          <a:pPr algn="ctr"/>
          <a:endParaRPr lang="en-US"/>
        </a:p>
      </dgm:t>
    </dgm:pt>
    <dgm:pt modelId="{A28802BA-C026-49AA-96F2-2DBFF1C543E7}">
      <dgm:prSet phldrT="[Text]" custT="1"/>
      <dgm:spPr>
        <a:xfrm>
          <a:off x="113909" y="1931654"/>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Household Characteristics</a:t>
          </a:r>
        </a:p>
      </dgm:t>
    </dgm:pt>
    <dgm:pt modelId="{FD689304-0FC3-4560-9D5D-8FABFB158529}" type="parTrans" cxnId="{0278F9F4-4B2F-4497-B797-056771BF5F1A}">
      <dgm:prSet/>
      <dgm:spPr/>
      <dgm:t>
        <a:bodyPr/>
        <a:lstStyle/>
        <a:p>
          <a:pPr algn="ctr"/>
          <a:endParaRPr lang="en-US"/>
        </a:p>
      </dgm:t>
    </dgm:pt>
    <dgm:pt modelId="{C4F23564-6CBE-48FD-A93D-DE51F49B0B79}" type="sibTrans" cxnId="{0278F9F4-4B2F-4497-B797-056771BF5F1A}">
      <dgm:prSet/>
      <dgm:spPr/>
      <dgm:t>
        <a:bodyPr/>
        <a:lstStyle/>
        <a:p>
          <a:pPr algn="ctr"/>
          <a:endParaRPr lang="en-US"/>
        </a:p>
      </dgm:t>
    </dgm:pt>
    <dgm:pt modelId="{CDE84137-08E3-4D75-AB08-A7909E6823F3}">
      <dgm:prSet phldrT="[Text]" custT="1"/>
      <dgm:spPr>
        <a:xfrm>
          <a:off x="113909" y="2477938"/>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Housing Type</a:t>
          </a:r>
        </a:p>
      </dgm:t>
    </dgm:pt>
    <dgm:pt modelId="{33D1D9A6-9100-4632-AF6F-226ED34E2E1C}" type="parTrans" cxnId="{C4FC56D2-C9E0-4264-A89D-8DC0D1EFFED8}">
      <dgm:prSet/>
      <dgm:spPr/>
      <dgm:t>
        <a:bodyPr/>
        <a:lstStyle/>
        <a:p>
          <a:pPr algn="ctr"/>
          <a:endParaRPr lang="en-US"/>
        </a:p>
      </dgm:t>
    </dgm:pt>
    <dgm:pt modelId="{C241DEF7-8953-409B-AF01-967D2FBF0484}" type="sibTrans" cxnId="{C4FC56D2-C9E0-4264-A89D-8DC0D1EFFED8}">
      <dgm:prSet/>
      <dgm:spPr/>
      <dgm:t>
        <a:bodyPr/>
        <a:lstStyle/>
        <a:p>
          <a:pPr algn="ctr"/>
          <a:endParaRPr lang="en-US"/>
        </a:p>
      </dgm:t>
    </dgm:pt>
    <dgm:pt modelId="{D87FDCE2-11B6-401C-B6CE-D9A8A5B3CA84}">
      <dgm:prSet phldrT="[Text]" custT="1"/>
      <dgm:spPr>
        <a:xfrm>
          <a:off x="2141785"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Potentially Hazardous and Toxic Sites</a:t>
          </a:r>
        </a:p>
      </dgm:t>
    </dgm:pt>
    <dgm:pt modelId="{D1B5F918-E35D-4788-AEE5-F247C608EAF5}" type="sibTrans" cxnId="{EE86C049-ABAC-4A9C-8DAA-69AEDFCB501A}">
      <dgm:prSet/>
      <dgm:spPr/>
      <dgm:t>
        <a:bodyPr/>
        <a:lstStyle/>
        <a:p>
          <a:pPr algn="ctr"/>
          <a:endParaRPr lang="en-US"/>
        </a:p>
      </dgm:t>
    </dgm:pt>
    <dgm:pt modelId="{94C25BA5-4D02-488E-B609-3A39328161AF}" type="parTrans" cxnId="{EE86C049-ABAC-4A9C-8DAA-69AEDFCB501A}">
      <dgm:prSet/>
      <dgm:spPr/>
      <dgm:t>
        <a:bodyPr/>
        <a:lstStyle/>
        <a:p>
          <a:pPr algn="ctr"/>
          <a:endParaRPr lang="en-US"/>
        </a:p>
      </dgm:t>
    </dgm:pt>
    <dgm:pt modelId="{5EBE228F-BB44-4376-A14F-F5F31037C2E5}">
      <dgm:prSet phldrT="[Text]" custT="1"/>
      <dgm:spPr>
        <a:xfrm>
          <a:off x="2141785"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Transportation Infrastructure</a:t>
          </a:r>
        </a:p>
      </dgm:t>
    </dgm:pt>
    <dgm:pt modelId="{E5A2FDB3-5A08-4918-8752-C9A5C766BCE2}" type="parTrans" cxnId="{FF09F111-6008-4B7B-BB4B-EFEF92292AEA}">
      <dgm:prSet/>
      <dgm:spPr/>
      <dgm:t>
        <a:bodyPr/>
        <a:lstStyle/>
        <a:p>
          <a:pPr algn="ctr"/>
          <a:endParaRPr lang="en-US"/>
        </a:p>
      </dgm:t>
    </dgm:pt>
    <dgm:pt modelId="{CD2D7C68-7374-4085-AD3F-297AACE217C5}" type="sibTrans" cxnId="{FF09F111-6008-4B7B-BB4B-EFEF92292AEA}">
      <dgm:prSet/>
      <dgm:spPr/>
      <dgm:t>
        <a:bodyPr/>
        <a:lstStyle/>
        <a:p>
          <a:pPr algn="ctr"/>
          <a:endParaRPr lang="en-US"/>
        </a:p>
      </dgm:t>
    </dgm:pt>
    <dgm:pt modelId="{91519118-41C5-48DD-9AB7-2EFEBBD1FADE}">
      <dgm:prSet phldrT="[Text]" custT="1"/>
      <dgm:spPr>
        <a:xfrm>
          <a:off x="2141785"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Water Pollution</a:t>
          </a:r>
        </a:p>
      </dgm:t>
    </dgm:pt>
    <dgm:pt modelId="{8098C8DC-18C1-4111-8F83-C260D282D8F4}" type="parTrans" cxnId="{372FFEDA-9C4B-44B2-9025-119F88871E27}">
      <dgm:prSet/>
      <dgm:spPr/>
      <dgm:t>
        <a:bodyPr/>
        <a:lstStyle/>
        <a:p>
          <a:pPr algn="ctr"/>
          <a:endParaRPr lang="en-US"/>
        </a:p>
      </dgm:t>
    </dgm:pt>
    <dgm:pt modelId="{2A0F6E80-461A-45BF-A2DA-4273AEA8B10B}" type="sibTrans" cxnId="{372FFEDA-9C4B-44B2-9025-119F88871E27}">
      <dgm:prSet/>
      <dgm:spPr/>
      <dgm:t>
        <a:bodyPr/>
        <a:lstStyle/>
        <a:p>
          <a:pPr algn="ctr"/>
          <a:endParaRPr lang="en-US"/>
        </a:p>
      </dgm:t>
    </dgm:pt>
    <dgm:pt modelId="{233FA559-C6C3-4A8E-AAE2-B731883A4E56}">
      <dgm:prSet phldrT="[Text]" custT="1"/>
      <dgm:spPr>
        <a:xfrm>
          <a:off x="4169661"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Cancer</a:t>
          </a:r>
        </a:p>
      </dgm:t>
    </dgm:pt>
    <dgm:pt modelId="{87AFF209-44A8-4663-83F5-790CAAFB77BA}" type="parTrans" cxnId="{BD1A4EBB-B157-43A0-A3DC-5C15B79C6982}">
      <dgm:prSet/>
      <dgm:spPr/>
      <dgm:t>
        <a:bodyPr/>
        <a:lstStyle/>
        <a:p>
          <a:pPr algn="ctr"/>
          <a:endParaRPr lang="en-US"/>
        </a:p>
      </dgm:t>
    </dgm:pt>
    <dgm:pt modelId="{506C0C1B-56CC-4D39-9B0A-1B78AF3B1C57}" type="sibTrans" cxnId="{BD1A4EBB-B157-43A0-A3DC-5C15B79C6982}">
      <dgm:prSet/>
      <dgm:spPr/>
      <dgm:t>
        <a:bodyPr/>
        <a:lstStyle/>
        <a:p>
          <a:pPr algn="ctr"/>
          <a:endParaRPr lang="en-US"/>
        </a:p>
      </dgm:t>
    </dgm:pt>
    <dgm:pt modelId="{D934F1D1-226A-4A06-8ACF-3E24ABFEB00C}">
      <dgm:prSet phldrT="[Text]" custT="1"/>
      <dgm:spPr>
        <a:xfrm>
          <a:off x="4169661"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Diabetes</a:t>
          </a:r>
        </a:p>
      </dgm:t>
    </dgm:pt>
    <dgm:pt modelId="{ED000B65-54DA-49A8-A040-F275E9C020D2}" type="parTrans" cxnId="{8D6E52BB-B945-4DE7-A9D4-064064147AC0}">
      <dgm:prSet/>
      <dgm:spPr/>
      <dgm:t>
        <a:bodyPr/>
        <a:lstStyle/>
        <a:p>
          <a:pPr algn="ctr"/>
          <a:endParaRPr lang="en-US"/>
        </a:p>
      </dgm:t>
    </dgm:pt>
    <dgm:pt modelId="{31E9BCDC-92CE-4C81-AFCE-278BBC359BD0}" type="sibTrans" cxnId="{8D6E52BB-B945-4DE7-A9D4-064064147AC0}">
      <dgm:prSet/>
      <dgm:spPr/>
      <dgm:t>
        <a:bodyPr/>
        <a:lstStyle/>
        <a:p>
          <a:pPr algn="ctr"/>
          <a:endParaRPr lang="en-US"/>
        </a:p>
      </dgm:t>
    </dgm:pt>
    <dgm:pt modelId="{D1AB0C65-14F0-430D-985D-0E05F853E2E7}">
      <dgm:prSet phldrT="[Text]" custT="1"/>
      <dgm:spPr>
        <a:xfrm>
          <a:off x="4169661"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Poor Mental Health</a:t>
          </a:r>
        </a:p>
      </dgm:t>
    </dgm:pt>
    <dgm:pt modelId="{0C07654F-1B29-490F-810A-FAA6B8400B48}" type="parTrans" cxnId="{7C9D179C-4455-46A8-80FB-503CAF92543E}">
      <dgm:prSet/>
      <dgm:spPr/>
      <dgm:t>
        <a:bodyPr/>
        <a:lstStyle/>
        <a:p>
          <a:pPr algn="ctr"/>
          <a:endParaRPr lang="en-US"/>
        </a:p>
      </dgm:t>
    </dgm:pt>
    <dgm:pt modelId="{7CC87B91-B4A2-4B7A-98E6-3211F4ED8422}" type="sibTrans" cxnId="{7C9D179C-4455-46A8-80FB-503CAF92543E}">
      <dgm:prSet/>
      <dgm:spPr/>
      <dgm:t>
        <a:bodyPr/>
        <a:lstStyle/>
        <a:p>
          <a:pPr algn="ctr"/>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3"/>
      <dgm:spPr/>
    </dgm:pt>
    <dgm:pt modelId="{F9B9F5A1-9EBD-4652-9EE4-914FBCE0E85D}" type="pres">
      <dgm:prSet presAssocID="{F8BA886D-8B5F-493C-AB64-81E29BB8FF53}" presName="textNode" presStyleLbl="bgShp" presStyleIdx="0" presStyleCnt="3"/>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18749367-BCFD-4F5C-BA44-46FBB4263B0D}" type="pres">
      <dgm:prSet presAssocID="{B380AABC-98D3-43C5-80EE-32489B65B9FF}" presName="childNode" presStyleLbl="node1" presStyleIdx="0" presStyleCnt="14" custScaleX="110000" custScaleY="110000" custLinFactY="-16700" custLinFactNeighborY="-100000">
        <dgm:presLayoutVars>
          <dgm:bulletEnabled val="1"/>
        </dgm:presLayoutVars>
      </dgm:prSet>
      <dgm:spPr/>
    </dgm:pt>
    <dgm:pt modelId="{0B555119-7952-4BD0-8C31-E221F6C61F2A}" type="pres">
      <dgm:prSet presAssocID="{B380AABC-98D3-43C5-80EE-32489B65B9FF}" presName="aSpace2" presStyleCnt="0"/>
      <dgm:spPr/>
    </dgm:pt>
    <dgm:pt modelId="{CC009A38-A939-4D71-AB9A-F757257CA930}" type="pres">
      <dgm:prSet presAssocID="{97863A3D-C3C9-4532-9D03-E62A654255F5}" presName="childNode" presStyleLbl="node1" presStyleIdx="1" presStyleCnt="14" custScaleX="110000" custScaleY="110000" custLinFactY="-16700" custLinFactNeighborY="-100000">
        <dgm:presLayoutVars>
          <dgm:bulletEnabled val="1"/>
        </dgm:presLayoutVars>
      </dgm:prSet>
      <dgm:spPr/>
    </dgm:pt>
    <dgm:pt modelId="{A7C4D86A-D13F-4874-A2A5-EC3FE6F28DDC}" type="pres">
      <dgm:prSet presAssocID="{97863A3D-C3C9-4532-9D03-E62A654255F5}" presName="aSpace2" presStyleCnt="0"/>
      <dgm:spPr/>
    </dgm:pt>
    <dgm:pt modelId="{344B7E04-A473-4CEF-9F4C-9C0EEBC064DF}" type="pres">
      <dgm:prSet presAssocID="{A28802BA-C026-49AA-96F2-2DBFF1C543E7}" presName="childNode" presStyleLbl="node1" presStyleIdx="2" presStyleCnt="14" custScaleX="110000" custScaleY="110000" custLinFactY="-16700" custLinFactNeighborY="-100000">
        <dgm:presLayoutVars>
          <dgm:bulletEnabled val="1"/>
        </dgm:presLayoutVars>
      </dgm:prSet>
      <dgm:spPr/>
    </dgm:pt>
    <dgm:pt modelId="{7BBC4EC2-48AC-4E13-9E21-0B663F013566}" type="pres">
      <dgm:prSet presAssocID="{A28802BA-C026-49AA-96F2-2DBFF1C543E7}" presName="aSpace2" presStyleCnt="0"/>
      <dgm:spPr/>
    </dgm:pt>
    <dgm:pt modelId="{96535B54-4E53-46A8-8FB0-9B488CB31426}" type="pres">
      <dgm:prSet presAssocID="{CDE84137-08E3-4D75-AB08-A7909E6823F3}" presName="childNode" presStyleLbl="node1" presStyleIdx="3" presStyleCnt="14" custScaleX="110000" custScaleY="110000" custLinFactY="-16700" custLinFactNeighborY="-100000">
        <dgm:presLayoutVars>
          <dgm:bulletEnabled val="1"/>
        </dgm:presLayoutVars>
      </dgm:prSet>
      <dgm:spPr/>
    </dgm:pt>
    <dgm:pt modelId="{2290AC69-F466-43FC-B449-7DFAC1BAB606}" type="pres">
      <dgm:prSet presAssocID="{F8BA886D-8B5F-493C-AB64-81E29BB8FF53}" presName="aSpace" presStyleCnt="0"/>
      <dgm:spPr/>
    </dgm:pt>
    <dgm:pt modelId="{13DCBECA-B69D-4E9B-A184-AFEE96A06F2E}" type="pres">
      <dgm:prSet presAssocID="{74E2CD90-2C03-41A5-96C8-7064D3122824}" presName="compNode" presStyleCnt="0"/>
      <dgm:spPr/>
    </dgm:pt>
    <dgm:pt modelId="{3666BA17-86C8-4DBA-A076-F1E64CB9BF2D}" type="pres">
      <dgm:prSet presAssocID="{74E2CD90-2C03-41A5-96C8-7064D3122824}" presName="aNode" presStyleLbl="bgShp" presStyleIdx="1" presStyleCnt="3"/>
      <dgm:spPr/>
    </dgm:pt>
    <dgm:pt modelId="{1CBB8223-9D82-4EE9-8AE9-DA527736E0C8}" type="pres">
      <dgm:prSet presAssocID="{74E2CD90-2C03-41A5-96C8-7064D3122824}" presName="textNode" presStyleLbl="bgShp" presStyleIdx="1" presStyleCnt="3"/>
      <dgm:spPr/>
    </dgm:pt>
    <dgm:pt modelId="{61D2667C-0E0F-4E17-AB91-AAB4AD2041D4}" type="pres">
      <dgm:prSet presAssocID="{74E2CD90-2C03-41A5-96C8-7064D3122824}" presName="compChildNode" presStyleCnt="0"/>
      <dgm:spPr/>
    </dgm:pt>
    <dgm:pt modelId="{31F64001-AA58-4341-A67C-545C1C1024CC}" type="pres">
      <dgm:prSet presAssocID="{74E2CD90-2C03-41A5-96C8-7064D3122824}" presName="theInnerList" presStyleCnt="0"/>
      <dgm:spPr/>
    </dgm:pt>
    <dgm:pt modelId="{BF3FA858-2181-447B-8FF1-D339B76B7538}" type="pres">
      <dgm:prSet presAssocID="{17807140-5700-4C97-B051-E9BE3190BC09}" presName="childNode" presStyleLbl="node1" presStyleIdx="4" presStyleCnt="14" custScaleX="110000" custScaleY="110000" custLinFactY="-25017" custLinFactNeighborY="-100000">
        <dgm:presLayoutVars>
          <dgm:bulletEnabled val="1"/>
        </dgm:presLayoutVars>
      </dgm:prSet>
      <dgm:spPr/>
    </dgm:pt>
    <dgm:pt modelId="{61E4E8DA-AB81-440C-BFEE-C54519D2B9B6}" type="pres">
      <dgm:prSet presAssocID="{17807140-5700-4C97-B051-E9BE3190BC09}" presName="aSpace2" presStyleCnt="0"/>
      <dgm:spPr/>
    </dgm:pt>
    <dgm:pt modelId="{C3071B26-4F1C-43F7-8370-6A307C7F3A19}" type="pres">
      <dgm:prSet presAssocID="{D87FDCE2-11B6-401C-B6CE-D9A8A5B3CA84}" presName="childNode" presStyleLbl="node1" presStyleIdx="5" presStyleCnt="14" custScaleX="110000" custScaleY="110000" custLinFactY="-25017" custLinFactNeighborY="-100000">
        <dgm:presLayoutVars>
          <dgm:bulletEnabled val="1"/>
        </dgm:presLayoutVars>
      </dgm:prSet>
      <dgm:spPr/>
    </dgm:pt>
    <dgm:pt modelId="{37E8EFA7-D053-43B9-BC53-B4DC015F71EC}" type="pres">
      <dgm:prSet presAssocID="{D87FDCE2-11B6-401C-B6CE-D9A8A5B3CA84}" presName="aSpace2" presStyleCnt="0"/>
      <dgm:spPr/>
    </dgm:pt>
    <dgm:pt modelId="{A13C51BD-48D3-4F1C-AD7C-226C00C3696E}" type="pres">
      <dgm:prSet presAssocID="{C517B948-4169-4F16-9230-48F5D461275E}" presName="childNode" presStyleLbl="node1" presStyleIdx="6" presStyleCnt="14" custScaleX="110000" custScaleY="110000" custLinFactY="-25017" custLinFactNeighborY="-100000">
        <dgm:presLayoutVars>
          <dgm:bulletEnabled val="1"/>
        </dgm:presLayoutVars>
      </dgm:prSet>
      <dgm:spPr/>
    </dgm:pt>
    <dgm:pt modelId="{821B0389-2573-4728-8971-326B67F89527}" type="pres">
      <dgm:prSet presAssocID="{C517B948-4169-4F16-9230-48F5D461275E}" presName="aSpace2" presStyleCnt="0"/>
      <dgm:spPr/>
    </dgm:pt>
    <dgm:pt modelId="{21F89112-D665-4C0D-BC72-5658EC13EE39}" type="pres">
      <dgm:prSet presAssocID="{5EBE228F-BB44-4376-A14F-F5F31037C2E5}" presName="childNode" presStyleLbl="node1" presStyleIdx="7" presStyleCnt="14" custScaleX="110000" custScaleY="110000" custLinFactY="-25017" custLinFactNeighborY="-100000">
        <dgm:presLayoutVars>
          <dgm:bulletEnabled val="1"/>
        </dgm:presLayoutVars>
      </dgm:prSet>
      <dgm:spPr/>
    </dgm:pt>
    <dgm:pt modelId="{123ED1E7-6BF5-4277-896D-BC62615B8CA5}" type="pres">
      <dgm:prSet presAssocID="{5EBE228F-BB44-4376-A14F-F5F31037C2E5}" presName="aSpace2" presStyleCnt="0"/>
      <dgm:spPr/>
    </dgm:pt>
    <dgm:pt modelId="{ED1618CC-9939-46D8-8005-C88B6BFB01B6}" type="pres">
      <dgm:prSet presAssocID="{91519118-41C5-48DD-9AB7-2EFEBBD1FADE}" presName="childNode" presStyleLbl="node1" presStyleIdx="8" presStyleCnt="14" custScaleX="110000" custScaleY="110000" custLinFactY="-25017" custLinFactNeighborY="-100000">
        <dgm:presLayoutVars>
          <dgm:bulletEnabled val="1"/>
        </dgm:presLayoutVars>
      </dgm:prSet>
      <dgm:spPr/>
    </dgm:pt>
    <dgm:pt modelId="{0B35D77B-15A1-4823-9B0B-912687FD9631}" type="pres">
      <dgm:prSet presAssocID="{74E2CD90-2C03-41A5-96C8-7064D3122824}" presName="aSpace" presStyleCnt="0"/>
      <dgm:spPr/>
    </dgm:pt>
    <dgm:pt modelId="{91DD932D-A66A-4C90-B404-EF57435D317E}" type="pres">
      <dgm:prSet presAssocID="{4937CD75-18F7-4922-B604-F3A5FF69E644}" presName="compNode" presStyleCnt="0"/>
      <dgm:spPr/>
    </dgm:pt>
    <dgm:pt modelId="{58272F41-63C7-4A5B-B320-A488AEAEDA9D}" type="pres">
      <dgm:prSet presAssocID="{4937CD75-18F7-4922-B604-F3A5FF69E644}" presName="aNode" presStyleLbl="bgShp" presStyleIdx="2" presStyleCnt="3" custLinFactNeighborX="16021" custLinFactNeighborY="-422"/>
      <dgm:spPr/>
    </dgm:pt>
    <dgm:pt modelId="{A83E27D1-04EE-4CA2-AF0E-B4484B94E891}" type="pres">
      <dgm:prSet presAssocID="{4937CD75-18F7-4922-B604-F3A5FF69E644}" presName="textNode" presStyleLbl="bgShp" presStyleIdx="2" presStyleCnt="3"/>
      <dgm:spPr/>
    </dgm:pt>
    <dgm:pt modelId="{2CAD1F35-3FDF-4491-B37A-8465E64B7E8A}" type="pres">
      <dgm:prSet presAssocID="{4937CD75-18F7-4922-B604-F3A5FF69E644}" presName="compChildNode" presStyleCnt="0"/>
      <dgm:spPr/>
    </dgm:pt>
    <dgm:pt modelId="{BE651712-2E13-47FD-AE0C-BEC3D16E2923}" type="pres">
      <dgm:prSet presAssocID="{4937CD75-18F7-4922-B604-F3A5FF69E644}" presName="theInnerList" presStyleCnt="0"/>
      <dgm:spPr/>
    </dgm:pt>
    <dgm:pt modelId="{1CF0A42B-29CD-43FB-9603-DCAC1F1519F2}" type="pres">
      <dgm:prSet presAssocID="{8C222034-4176-4B52-84E8-272A01B7F720}" presName="childNode" presStyleLbl="node1" presStyleIdx="9" presStyleCnt="14" custScaleX="110000" custScaleY="110000" custLinFactY="-25017" custLinFactNeighborY="-100000">
        <dgm:presLayoutVars>
          <dgm:bulletEnabled val="1"/>
        </dgm:presLayoutVars>
      </dgm:prSet>
      <dgm:spPr/>
    </dgm:pt>
    <dgm:pt modelId="{36217FA4-8757-4E0C-AE58-F6499932A9BF}" type="pres">
      <dgm:prSet presAssocID="{8C222034-4176-4B52-84E8-272A01B7F720}" presName="aSpace2" presStyleCnt="0"/>
      <dgm:spPr/>
    </dgm:pt>
    <dgm:pt modelId="{CD504F87-0B8B-459B-AA2A-74FFD56D8AD8}" type="pres">
      <dgm:prSet presAssocID="{233FA559-C6C3-4A8E-AAE2-B731883A4E56}" presName="childNode" presStyleLbl="node1" presStyleIdx="10" presStyleCnt="14" custScaleX="110000" custScaleY="110000" custLinFactY="-25017" custLinFactNeighborY="-100000">
        <dgm:presLayoutVars>
          <dgm:bulletEnabled val="1"/>
        </dgm:presLayoutVars>
      </dgm:prSet>
      <dgm:spPr/>
    </dgm:pt>
    <dgm:pt modelId="{84C34AD8-223E-43CC-8EC9-8447F0D30942}" type="pres">
      <dgm:prSet presAssocID="{233FA559-C6C3-4A8E-AAE2-B731883A4E56}" presName="aSpace2" presStyleCnt="0"/>
      <dgm:spPr/>
    </dgm:pt>
    <dgm:pt modelId="{4D7338FF-DC6F-447E-91E4-542B656FE718}" type="pres">
      <dgm:prSet presAssocID="{E2B577DE-C58F-4AB4-AAE2-71F4B75B38DC}" presName="childNode" presStyleLbl="node1" presStyleIdx="11" presStyleCnt="14" custScaleX="110000" custScaleY="110000" custLinFactY="-25017" custLinFactNeighborY="-100000">
        <dgm:presLayoutVars>
          <dgm:bulletEnabled val="1"/>
        </dgm:presLayoutVars>
      </dgm:prSet>
      <dgm:spPr/>
    </dgm:pt>
    <dgm:pt modelId="{39D4F2FB-2264-4A37-A0C4-869E722EE5BC}" type="pres">
      <dgm:prSet presAssocID="{E2B577DE-C58F-4AB4-AAE2-71F4B75B38DC}" presName="aSpace2" presStyleCnt="0"/>
      <dgm:spPr/>
    </dgm:pt>
    <dgm:pt modelId="{33D06E1E-6DAF-49FB-8749-3F88C1165D10}" type="pres">
      <dgm:prSet presAssocID="{D934F1D1-226A-4A06-8ACF-3E24ABFEB00C}" presName="childNode" presStyleLbl="node1" presStyleIdx="12" presStyleCnt="14" custScaleX="110000" custScaleY="110000" custLinFactY="-25017" custLinFactNeighborY="-100000">
        <dgm:presLayoutVars>
          <dgm:bulletEnabled val="1"/>
        </dgm:presLayoutVars>
      </dgm:prSet>
      <dgm:spPr/>
    </dgm:pt>
    <dgm:pt modelId="{2A070E15-19E1-4BC5-9000-DDEEB99B7170}" type="pres">
      <dgm:prSet presAssocID="{D934F1D1-226A-4A06-8ACF-3E24ABFEB00C}" presName="aSpace2" presStyleCnt="0"/>
      <dgm:spPr/>
    </dgm:pt>
    <dgm:pt modelId="{93D6BC6C-F09E-45E1-9EE2-9D2DE4521535}" type="pres">
      <dgm:prSet presAssocID="{D1AB0C65-14F0-430D-985D-0E05F853E2E7}" presName="childNode" presStyleLbl="node1" presStyleIdx="13" presStyleCnt="14" custScaleX="110000" custScaleY="110000" custLinFactY="-25017" custLinFactNeighborY="-100000">
        <dgm:presLayoutVars>
          <dgm:bulletEnabled val="1"/>
        </dgm:presLayoutVars>
      </dgm:prSet>
      <dgm:spPr/>
    </dgm:pt>
  </dgm:ptLst>
  <dgm:cxnLst>
    <dgm:cxn modelId="{FF09F111-6008-4B7B-BB4B-EFEF92292AEA}" srcId="{74E2CD90-2C03-41A5-96C8-7064D3122824}" destId="{5EBE228F-BB44-4376-A14F-F5F31037C2E5}" srcOrd="3" destOrd="0" parTransId="{E5A2FDB3-5A08-4918-8752-C9A5C766BCE2}" sibTransId="{CD2D7C68-7374-4085-AD3F-297AACE217C5}"/>
    <dgm:cxn modelId="{0F97971E-B274-4918-9138-764226623D82}" type="presOf" srcId="{947201C8-CF25-4A89-8ECE-82AEF00CAFFB}" destId="{AD1095CA-AEAE-4FD8-B655-54589CA91063}" srcOrd="0" destOrd="0" presId="urn:microsoft.com/office/officeart/2005/8/layout/lProcess2"/>
    <dgm:cxn modelId="{B564F12F-11EF-4116-9A36-3D122C086451}" type="presOf" srcId="{F8BA886D-8B5F-493C-AB64-81E29BB8FF53}" destId="{F9B9F5A1-9EBD-4652-9EE4-914FBCE0E85D}" srcOrd="1" destOrd="0" presId="urn:microsoft.com/office/officeart/2005/8/layout/lProcess2"/>
    <dgm:cxn modelId="{6D702C3D-D925-4D64-B72A-71125ADB5564}" type="presOf" srcId="{74E2CD90-2C03-41A5-96C8-7064D3122824}" destId="{3666BA17-86C8-4DBA-A076-F1E64CB9BF2D}" srcOrd="0" destOrd="0" presId="urn:microsoft.com/office/officeart/2005/8/layout/lProcess2"/>
    <dgm:cxn modelId="{7BEE1749-C07E-4C60-80B6-A7F959E6F5C6}" type="presOf" srcId="{A28802BA-C026-49AA-96F2-2DBFF1C543E7}" destId="{344B7E04-A473-4CEF-9F4C-9C0EEBC064DF}" srcOrd="0" destOrd="0" presId="urn:microsoft.com/office/officeart/2005/8/layout/lProcess2"/>
    <dgm:cxn modelId="{EE86C049-ABAC-4A9C-8DAA-69AEDFCB501A}" srcId="{74E2CD90-2C03-41A5-96C8-7064D3122824}" destId="{D87FDCE2-11B6-401C-B6CE-D9A8A5B3CA84}" srcOrd="1" destOrd="0" parTransId="{94C25BA5-4D02-488E-B609-3A39328161AF}" sibTransId="{D1B5F918-E35D-4788-AEE5-F247C608EAF5}"/>
    <dgm:cxn modelId="{92475E4E-54E0-4CE4-A552-B36B169967AE}" type="presOf" srcId="{4937CD75-18F7-4922-B604-F3A5FF69E644}" destId="{58272F41-63C7-4A5B-B320-A488AEAEDA9D}" srcOrd="0" destOrd="0" presId="urn:microsoft.com/office/officeart/2005/8/layout/lProcess2"/>
    <dgm:cxn modelId="{B38FCE54-ECBC-411E-950C-5D5A825456CF}" srcId="{4937CD75-18F7-4922-B604-F3A5FF69E644}" destId="{8C222034-4176-4B52-84E8-272A01B7F720}" srcOrd="0" destOrd="0" parTransId="{E21E7614-06D4-4398-90AA-18B93B0CDB93}" sibTransId="{06017176-DEA1-489F-B6EA-877BB435B62E}"/>
    <dgm:cxn modelId="{E66E8556-A7FC-4583-9876-17AB79598855}" type="presOf" srcId="{91519118-41C5-48DD-9AB7-2EFEBBD1FADE}" destId="{ED1618CC-9939-46D8-8005-C88B6BFB01B6}" srcOrd="0" destOrd="0" presId="urn:microsoft.com/office/officeart/2005/8/layout/lProcess2"/>
    <dgm:cxn modelId="{2F691757-28F8-421E-A1C7-24C2CE12AE56}" srcId="{947201C8-CF25-4A89-8ECE-82AEF00CAFFB}" destId="{74E2CD90-2C03-41A5-96C8-7064D3122824}" srcOrd="1" destOrd="0" parTransId="{7E6107A9-0B3A-49E1-A9C9-4D52EF570F4C}" sibTransId="{C0BCA11A-6C6F-449C-ADD5-C28785B770E6}"/>
    <dgm:cxn modelId="{CEE0415C-B9A4-41B4-92FD-8DC55AF2023F}" type="presOf" srcId="{F8BA886D-8B5F-493C-AB64-81E29BB8FF53}" destId="{7A0E4FD4-F973-4744-9CE5-139B747385CC}" srcOrd="0" destOrd="0" presId="urn:microsoft.com/office/officeart/2005/8/layout/lProcess2"/>
    <dgm:cxn modelId="{466EBB60-9350-49A4-AB01-520EA3BE536E}" srcId="{4937CD75-18F7-4922-B604-F3A5FF69E644}" destId="{E2B577DE-C58F-4AB4-AAE2-71F4B75B38DC}" srcOrd="2" destOrd="0" parTransId="{5E2FF59F-B468-4BCE-8C6B-D026F0E57188}" sibTransId="{7DB1260C-E743-490D-B235-308D4DA08E66}"/>
    <dgm:cxn modelId="{78299265-B768-4CAF-B2AC-8CA11C7323EC}" srcId="{947201C8-CF25-4A89-8ECE-82AEF00CAFFB}" destId="{4937CD75-18F7-4922-B604-F3A5FF69E644}" srcOrd="2" destOrd="0" parTransId="{146E9954-E1A2-481F-BC67-2F7824988DBA}" sibTransId="{68C73BF6-6DA8-464E-BD13-764FB29020E2}"/>
    <dgm:cxn modelId="{6A81DB65-8CE9-4FFF-BA17-B4965B866B92}" type="presOf" srcId="{D87FDCE2-11B6-401C-B6CE-D9A8A5B3CA84}" destId="{C3071B26-4F1C-43F7-8370-6A307C7F3A19}" srcOrd="0" destOrd="0" presId="urn:microsoft.com/office/officeart/2005/8/layout/lProcess2"/>
    <dgm:cxn modelId="{CDCD0466-4719-4576-8761-457FC474F729}" type="presOf" srcId="{74E2CD90-2C03-41A5-96C8-7064D3122824}" destId="{1CBB8223-9D82-4EE9-8AE9-DA527736E0C8}" srcOrd="1" destOrd="0" presId="urn:microsoft.com/office/officeart/2005/8/layout/lProcess2"/>
    <dgm:cxn modelId="{D0F10D6D-5396-4FB5-8C58-26E1FA1BDB06}" srcId="{F8BA886D-8B5F-493C-AB64-81E29BB8FF53}" destId="{97863A3D-C3C9-4532-9D03-E62A654255F5}" srcOrd="1" destOrd="0" parTransId="{817BB162-D3F8-4CE9-AEEB-BCBEA50DCC7C}" sibTransId="{97706105-0285-4878-AD8D-5D87323775DD}"/>
    <dgm:cxn modelId="{8179D775-4093-4138-B3EB-6D86D993DAE6}" type="presOf" srcId="{17807140-5700-4C97-B051-E9BE3190BC09}" destId="{BF3FA858-2181-447B-8FF1-D339B76B7538}" srcOrd="0" destOrd="0" presId="urn:microsoft.com/office/officeart/2005/8/layout/lProcess2"/>
    <dgm:cxn modelId="{4A67BB78-D984-4CC1-8369-C41F423CC876}" type="presOf" srcId="{D1AB0C65-14F0-430D-985D-0E05F853E2E7}" destId="{93D6BC6C-F09E-45E1-9EE2-9D2DE4521535}" srcOrd="0" destOrd="0" presId="urn:microsoft.com/office/officeart/2005/8/layout/lProcess2"/>
    <dgm:cxn modelId="{D15BE67C-3DB9-4469-A9E6-239E5C14A6F8}" type="presOf" srcId="{233FA559-C6C3-4A8E-AAE2-B731883A4E56}" destId="{CD504F87-0B8B-459B-AA2A-74FFD56D8AD8}" srcOrd="0" destOrd="0" presId="urn:microsoft.com/office/officeart/2005/8/layout/lProcess2"/>
    <dgm:cxn modelId="{8AA1437E-20C7-40D2-839F-01B9F12D333B}" type="presOf" srcId="{5EBE228F-BB44-4376-A14F-F5F31037C2E5}" destId="{21F89112-D665-4C0D-BC72-5658EC13EE39}" srcOrd="0" destOrd="0" presId="urn:microsoft.com/office/officeart/2005/8/layout/lProcess2"/>
    <dgm:cxn modelId="{713AE494-ACC6-45C0-8D98-FA699DE1AC3B}" type="presOf" srcId="{97863A3D-C3C9-4532-9D03-E62A654255F5}" destId="{CC009A38-A939-4D71-AB9A-F757257CA930}" srcOrd="0" destOrd="0" presId="urn:microsoft.com/office/officeart/2005/8/layout/lProcess2"/>
    <dgm:cxn modelId="{7C9D179C-4455-46A8-80FB-503CAF92543E}" srcId="{4937CD75-18F7-4922-B604-F3A5FF69E644}" destId="{D1AB0C65-14F0-430D-985D-0E05F853E2E7}" srcOrd="4" destOrd="0" parTransId="{0C07654F-1B29-490F-810A-FAA6B8400B48}" sibTransId="{7CC87B91-B4A2-4B7A-98E6-3211F4ED8422}"/>
    <dgm:cxn modelId="{B43FE89D-399C-4540-A94C-4D40A29923F7}" type="presOf" srcId="{4937CD75-18F7-4922-B604-F3A5FF69E644}" destId="{A83E27D1-04EE-4CA2-AF0E-B4484B94E891}" srcOrd="1" destOrd="0" presId="urn:microsoft.com/office/officeart/2005/8/layout/lProcess2"/>
    <dgm:cxn modelId="{45F2AEA2-B7A8-445A-85F7-B6C448ABE5F3}" type="presOf" srcId="{D934F1D1-226A-4A06-8ACF-3E24ABFEB00C}" destId="{33D06E1E-6DAF-49FB-8749-3F88C1165D10}" srcOrd="0" destOrd="0" presId="urn:microsoft.com/office/officeart/2005/8/layout/lProcess2"/>
    <dgm:cxn modelId="{6F389BA4-8428-4D7E-B988-D8ED1405D63E}" type="presOf" srcId="{C517B948-4169-4F16-9230-48F5D461275E}" destId="{A13C51BD-48D3-4F1C-AD7C-226C00C3696E}" srcOrd="0" destOrd="0" presId="urn:microsoft.com/office/officeart/2005/8/layout/lProcess2"/>
    <dgm:cxn modelId="{9990BFAB-345E-4D83-9495-570F4C8F30CF}" srcId="{F8BA886D-8B5F-493C-AB64-81E29BB8FF53}" destId="{B380AABC-98D3-43C5-80EE-32489B65B9FF}" srcOrd="0" destOrd="0" parTransId="{B4CEDA35-A66E-473C-B96A-0336A9CD1768}" sibTransId="{A69BBA8A-7564-441E-A764-A7E6DA11DA27}"/>
    <dgm:cxn modelId="{BD1A4EBB-B157-43A0-A3DC-5C15B79C6982}" srcId="{4937CD75-18F7-4922-B604-F3A5FF69E644}" destId="{233FA559-C6C3-4A8E-AAE2-B731883A4E56}" srcOrd="1" destOrd="0" parTransId="{87AFF209-44A8-4663-83F5-790CAAFB77BA}" sibTransId="{506C0C1B-56CC-4D39-9B0A-1B78AF3B1C57}"/>
    <dgm:cxn modelId="{8D6E52BB-B945-4DE7-A9D4-064064147AC0}" srcId="{4937CD75-18F7-4922-B604-F3A5FF69E644}" destId="{D934F1D1-226A-4A06-8ACF-3E24ABFEB00C}" srcOrd="3" destOrd="0" parTransId="{ED000B65-54DA-49A8-A040-F275E9C020D2}" sibTransId="{31E9BCDC-92CE-4C81-AFCE-278BBC359BD0}"/>
    <dgm:cxn modelId="{E9675CC3-8C7A-4584-9908-6AD0528481D5}" type="presOf" srcId="{CDE84137-08E3-4D75-AB08-A7909E6823F3}" destId="{96535B54-4E53-46A8-8FB0-9B488CB31426}" srcOrd="0" destOrd="0" presId="urn:microsoft.com/office/officeart/2005/8/layout/lProcess2"/>
    <dgm:cxn modelId="{9DCBC5C7-CECF-4AFC-BBC1-B1C5BCFE5924}" type="presOf" srcId="{B380AABC-98D3-43C5-80EE-32489B65B9FF}" destId="{18749367-BCFD-4F5C-BA44-46FBB4263B0D}" srcOrd="0" destOrd="0" presId="urn:microsoft.com/office/officeart/2005/8/layout/lProcess2"/>
    <dgm:cxn modelId="{C4FC56D2-C9E0-4264-A89D-8DC0D1EFFED8}" srcId="{F8BA886D-8B5F-493C-AB64-81E29BB8FF53}" destId="{CDE84137-08E3-4D75-AB08-A7909E6823F3}" srcOrd="3" destOrd="0" parTransId="{33D1D9A6-9100-4632-AF6F-226ED34E2E1C}" sibTransId="{C241DEF7-8953-409B-AF01-967D2FBF0484}"/>
    <dgm:cxn modelId="{9C842ED3-FC4E-4C83-AC1E-7416CC3EA207}" srcId="{74E2CD90-2C03-41A5-96C8-7064D3122824}" destId="{17807140-5700-4C97-B051-E9BE3190BC09}" srcOrd="0" destOrd="0" parTransId="{FF6A6217-CBE1-4623-8E15-A565B805189F}" sibTransId="{CE883617-7491-4528-B0A0-44407C6C8720}"/>
    <dgm:cxn modelId="{E14B2BD4-FFBF-49BF-88F9-691E0F04FAA0}" srcId="{947201C8-CF25-4A89-8ECE-82AEF00CAFFB}" destId="{F8BA886D-8B5F-493C-AB64-81E29BB8FF53}" srcOrd="0" destOrd="0" parTransId="{348467FF-2EFB-4070-BB00-96B7574F0D9E}" sibTransId="{04253F6E-2A32-4545-87CE-2E9ABD779B52}"/>
    <dgm:cxn modelId="{3415EADA-452E-4F0B-A224-9E6990BF2101}" srcId="{74E2CD90-2C03-41A5-96C8-7064D3122824}" destId="{C517B948-4169-4F16-9230-48F5D461275E}" srcOrd="2" destOrd="0" parTransId="{9C1E1B23-86AE-4694-868B-D1F8D5F21871}" sibTransId="{E03550BA-B27A-4305-86D3-EFB71A7E33E5}"/>
    <dgm:cxn modelId="{372FFEDA-9C4B-44B2-9025-119F88871E27}" srcId="{74E2CD90-2C03-41A5-96C8-7064D3122824}" destId="{91519118-41C5-48DD-9AB7-2EFEBBD1FADE}" srcOrd="4" destOrd="0" parTransId="{8098C8DC-18C1-4111-8F83-C260D282D8F4}" sibTransId="{2A0F6E80-461A-45BF-A2DA-4273AEA8B10B}"/>
    <dgm:cxn modelId="{51855FF3-7142-40E5-9372-389DD47FFCDC}" type="presOf" srcId="{E2B577DE-C58F-4AB4-AAE2-71F4B75B38DC}" destId="{4D7338FF-DC6F-447E-91E4-542B656FE718}" srcOrd="0" destOrd="0" presId="urn:microsoft.com/office/officeart/2005/8/layout/lProcess2"/>
    <dgm:cxn modelId="{0278F9F4-4B2F-4497-B797-056771BF5F1A}" srcId="{F8BA886D-8B5F-493C-AB64-81E29BB8FF53}" destId="{A28802BA-C026-49AA-96F2-2DBFF1C543E7}" srcOrd="2" destOrd="0" parTransId="{FD689304-0FC3-4560-9D5D-8FABFB158529}" sibTransId="{C4F23564-6CBE-48FD-A93D-DE51F49B0B79}"/>
    <dgm:cxn modelId="{F69CF8F5-33EB-4D6E-A5DD-9190061EE02F}" type="presOf" srcId="{8C222034-4176-4B52-84E8-272A01B7F720}" destId="{1CF0A42B-29CD-43FB-9603-DCAC1F1519F2}"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04B0714F-1C4A-4A97-85FB-30A06A010B0E}" type="presParOf" srcId="{00FC7F13-92CC-4937-9E52-9DD8F6D44679}" destId="{18749367-BCFD-4F5C-BA44-46FBB4263B0D}" srcOrd="0" destOrd="0" presId="urn:microsoft.com/office/officeart/2005/8/layout/lProcess2"/>
    <dgm:cxn modelId="{9E9C2956-9A71-4EF8-B094-DDE1EF8C6763}" type="presParOf" srcId="{00FC7F13-92CC-4937-9E52-9DD8F6D44679}" destId="{0B555119-7952-4BD0-8C31-E221F6C61F2A}" srcOrd="1" destOrd="0" presId="urn:microsoft.com/office/officeart/2005/8/layout/lProcess2"/>
    <dgm:cxn modelId="{873D404D-B46B-48A0-8FE4-F82044456B1A}" type="presParOf" srcId="{00FC7F13-92CC-4937-9E52-9DD8F6D44679}" destId="{CC009A38-A939-4D71-AB9A-F757257CA930}" srcOrd="2" destOrd="0" presId="urn:microsoft.com/office/officeart/2005/8/layout/lProcess2"/>
    <dgm:cxn modelId="{888E5EAA-B1A7-40B0-BA52-862EAD55B713}" type="presParOf" srcId="{00FC7F13-92CC-4937-9E52-9DD8F6D44679}" destId="{A7C4D86A-D13F-4874-A2A5-EC3FE6F28DDC}" srcOrd="3" destOrd="0" presId="urn:microsoft.com/office/officeart/2005/8/layout/lProcess2"/>
    <dgm:cxn modelId="{18E586A9-A016-4530-B133-9E26EA5DFBD7}" type="presParOf" srcId="{00FC7F13-92CC-4937-9E52-9DD8F6D44679}" destId="{344B7E04-A473-4CEF-9F4C-9C0EEBC064DF}" srcOrd="4" destOrd="0" presId="urn:microsoft.com/office/officeart/2005/8/layout/lProcess2"/>
    <dgm:cxn modelId="{ADE2B9B6-DB89-42FB-B233-A8B5EB6E660A}" type="presParOf" srcId="{00FC7F13-92CC-4937-9E52-9DD8F6D44679}" destId="{7BBC4EC2-48AC-4E13-9E21-0B663F013566}" srcOrd="5" destOrd="0" presId="urn:microsoft.com/office/officeart/2005/8/layout/lProcess2"/>
    <dgm:cxn modelId="{3F2F3DE7-1838-4267-8B12-D476933A3A2F}" type="presParOf" srcId="{00FC7F13-92CC-4937-9E52-9DD8F6D44679}" destId="{96535B54-4E53-46A8-8FB0-9B488CB31426}" srcOrd="6"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1D6A345F-4F40-44D0-B5F8-ACF0B61514F8}" type="presParOf" srcId="{AD1095CA-AEAE-4FD8-B655-54589CA91063}" destId="{13DCBECA-B69D-4E9B-A184-AFEE96A06F2E}" srcOrd="2" destOrd="0" presId="urn:microsoft.com/office/officeart/2005/8/layout/lProcess2"/>
    <dgm:cxn modelId="{32478CA2-D877-4209-9C39-6E620C5E466E}" type="presParOf" srcId="{13DCBECA-B69D-4E9B-A184-AFEE96A06F2E}" destId="{3666BA17-86C8-4DBA-A076-F1E64CB9BF2D}" srcOrd="0" destOrd="0" presId="urn:microsoft.com/office/officeart/2005/8/layout/lProcess2"/>
    <dgm:cxn modelId="{53313853-05A9-467A-B1FB-E03F8D51CC14}" type="presParOf" srcId="{13DCBECA-B69D-4E9B-A184-AFEE96A06F2E}" destId="{1CBB8223-9D82-4EE9-8AE9-DA527736E0C8}" srcOrd="1" destOrd="0" presId="urn:microsoft.com/office/officeart/2005/8/layout/lProcess2"/>
    <dgm:cxn modelId="{666298C1-4084-4B73-A1EF-618416F3CE93}" type="presParOf" srcId="{13DCBECA-B69D-4E9B-A184-AFEE96A06F2E}" destId="{61D2667C-0E0F-4E17-AB91-AAB4AD2041D4}" srcOrd="2" destOrd="0" presId="urn:microsoft.com/office/officeart/2005/8/layout/lProcess2"/>
    <dgm:cxn modelId="{32DDB170-048B-403B-BAD2-93EF139F73B9}" type="presParOf" srcId="{61D2667C-0E0F-4E17-AB91-AAB4AD2041D4}" destId="{31F64001-AA58-4341-A67C-545C1C1024CC}" srcOrd="0" destOrd="0" presId="urn:microsoft.com/office/officeart/2005/8/layout/lProcess2"/>
    <dgm:cxn modelId="{C8AB2D87-73ED-422F-9E52-402977A80F43}" type="presParOf" srcId="{31F64001-AA58-4341-A67C-545C1C1024CC}" destId="{BF3FA858-2181-447B-8FF1-D339B76B7538}" srcOrd="0" destOrd="0" presId="urn:microsoft.com/office/officeart/2005/8/layout/lProcess2"/>
    <dgm:cxn modelId="{88EE4B75-1392-44F1-9323-BE02AF5FBDAD}" type="presParOf" srcId="{31F64001-AA58-4341-A67C-545C1C1024CC}" destId="{61E4E8DA-AB81-440C-BFEE-C54519D2B9B6}" srcOrd="1" destOrd="0" presId="urn:microsoft.com/office/officeart/2005/8/layout/lProcess2"/>
    <dgm:cxn modelId="{BF6C3C3D-6317-4848-96AC-EA13E36880B8}" type="presParOf" srcId="{31F64001-AA58-4341-A67C-545C1C1024CC}" destId="{C3071B26-4F1C-43F7-8370-6A307C7F3A19}" srcOrd="2" destOrd="0" presId="urn:microsoft.com/office/officeart/2005/8/layout/lProcess2"/>
    <dgm:cxn modelId="{76644134-7341-4A97-8E66-7AF0D72D0C34}" type="presParOf" srcId="{31F64001-AA58-4341-A67C-545C1C1024CC}" destId="{37E8EFA7-D053-43B9-BC53-B4DC015F71EC}" srcOrd="3" destOrd="0" presId="urn:microsoft.com/office/officeart/2005/8/layout/lProcess2"/>
    <dgm:cxn modelId="{E7466EB7-CCBD-4ACB-A48C-83AB78242F33}" type="presParOf" srcId="{31F64001-AA58-4341-A67C-545C1C1024CC}" destId="{A13C51BD-48D3-4F1C-AD7C-226C00C3696E}" srcOrd="4" destOrd="0" presId="urn:microsoft.com/office/officeart/2005/8/layout/lProcess2"/>
    <dgm:cxn modelId="{5FA34EFB-9766-4DEB-9519-5B3C0FED40AA}" type="presParOf" srcId="{31F64001-AA58-4341-A67C-545C1C1024CC}" destId="{821B0389-2573-4728-8971-326B67F89527}" srcOrd="5" destOrd="0" presId="urn:microsoft.com/office/officeart/2005/8/layout/lProcess2"/>
    <dgm:cxn modelId="{440EBC5C-6CE6-486E-8BA6-6F0238AE3CB4}" type="presParOf" srcId="{31F64001-AA58-4341-A67C-545C1C1024CC}" destId="{21F89112-D665-4C0D-BC72-5658EC13EE39}" srcOrd="6" destOrd="0" presId="urn:microsoft.com/office/officeart/2005/8/layout/lProcess2"/>
    <dgm:cxn modelId="{E9599915-DE32-4905-AD65-F469C65E6908}" type="presParOf" srcId="{31F64001-AA58-4341-A67C-545C1C1024CC}" destId="{123ED1E7-6BF5-4277-896D-BC62615B8CA5}" srcOrd="7" destOrd="0" presId="urn:microsoft.com/office/officeart/2005/8/layout/lProcess2"/>
    <dgm:cxn modelId="{B9896EE8-8FC6-43C3-AE80-82AE4F4ADE1E}" type="presParOf" srcId="{31F64001-AA58-4341-A67C-545C1C1024CC}" destId="{ED1618CC-9939-46D8-8005-C88B6BFB01B6}" srcOrd="8" destOrd="0" presId="urn:microsoft.com/office/officeart/2005/8/layout/lProcess2"/>
    <dgm:cxn modelId="{2EC56FB2-999E-4F9B-A148-C0DD32CD888A}" type="presParOf" srcId="{AD1095CA-AEAE-4FD8-B655-54589CA91063}" destId="{0B35D77B-15A1-4823-9B0B-912687FD9631}" srcOrd="3" destOrd="0" presId="urn:microsoft.com/office/officeart/2005/8/layout/lProcess2"/>
    <dgm:cxn modelId="{E69F1D1C-6C34-456E-AE1E-BFE4614C5C09}" type="presParOf" srcId="{AD1095CA-AEAE-4FD8-B655-54589CA91063}" destId="{91DD932D-A66A-4C90-B404-EF57435D317E}" srcOrd="4" destOrd="0" presId="urn:microsoft.com/office/officeart/2005/8/layout/lProcess2"/>
    <dgm:cxn modelId="{ADDE8012-866E-4443-B6BF-92F782B27C44}" type="presParOf" srcId="{91DD932D-A66A-4C90-B404-EF57435D317E}" destId="{58272F41-63C7-4A5B-B320-A488AEAEDA9D}" srcOrd="0" destOrd="0" presId="urn:microsoft.com/office/officeart/2005/8/layout/lProcess2"/>
    <dgm:cxn modelId="{A3263AA5-7318-4E02-AAF1-958A1A8CF382}" type="presParOf" srcId="{91DD932D-A66A-4C90-B404-EF57435D317E}" destId="{A83E27D1-04EE-4CA2-AF0E-B4484B94E891}" srcOrd="1" destOrd="0" presId="urn:microsoft.com/office/officeart/2005/8/layout/lProcess2"/>
    <dgm:cxn modelId="{6434499C-AC81-4F47-8416-FC47F5F763AA}" type="presParOf" srcId="{91DD932D-A66A-4C90-B404-EF57435D317E}" destId="{2CAD1F35-3FDF-4491-B37A-8465E64B7E8A}" srcOrd="2" destOrd="0" presId="urn:microsoft.com/office/officeart/2005/8/layout/lProcess2"/>
    <dgm:cxn modelId="{B41D4004-D707-416A-9A85-70D23B775934}" type="presParOf" srcId="{2CAD1F35-3FDF-4491-B37A-8465E64B7E8A}" destId="{BE651712-2E13-47FD-AE0C-BEC3D16E2923}" srcOrd="0" destOrd="0" presId="urn:microsoft.com/office/officeart/2005/8/layout/lProcess2"/>
    <dgm:cxn modelId="{B9339777-42B0-45DB-9270-768EFFA1CB13}" type="presParOf" srcId="{BE651712-2E13-47FD-AE0C-BEC3D16E2923}" destId="{1CF0A42B-29CD-43FB-9603-DCAC1F1519F2}" srcOrd="0" destOrd="0" presId="urn:microsoft.com/office/officeart/2005/8/layout/lProcess2"/>
    <dgm:cxn modelId="{8CF73E68-A282-4B93-A360-F8A97BEFF5BB}" type="presParOf" srcId="{BE651712-2E13-47FD-AE0C-BEC3D16E2923}" destId="{36217FA4-8757-4E0C-AE58-F6499932A9BF}" srcOrd="1" destOrd="0" presId="urn:microsoft.com/office/officeart/2005/8/layout/lProcess2"/>
    <dgm:cxn modelId="{CD5F8757-836A-4417-A0FE-9F2AE8E4072E}" type="presParOf" srcId="{BE651712-2E13-47FD-AE0C-BEC3D16E2923}" destId="{CD504F87-0B8B-459B-AA2A-74FFD56D8AD8}" srcOrd="2" destOrd="0" presId="urn:microsoft.com/office/officeart/2005/8/layout/lProcess2"/>
    <dgm:cxn modelId="{33AD0EE9-CE46-456F-978B-5B6A179F8EF1}" type="presParOf" srcId="{BE651712-2E13-47FD-AE0C-BEC3D16E2923}" destId="{84C34AD8-223E-43CC-8EC9-8447F0D30942}" srcOrd="3" destOrd="0" presId="urn:microsoft.com/office/officeart/2005/8/layout/lProcess2"/>
    <dgm:cxn modelId="{F9EF3DEE-4773-42D9-890C-0D7DDBADB06F}" type="presParOf" srcId="{BE651712-2E13-47FD-AE0C-BEC3D16E2923}" destId="{4D7338FF-DC6F-447E-91E4-542B656FE718}" srcOrd="4" destOrd="0" presId="urn:microsoft.com/office/officeart/2005/8/layout/lProcess2"/>
    <dgm:cxn modelId="{E427D2A3-7112-4719-9EAE-70A222CECEED}" type="presParOf" srcId="{BE651712-2E13-47FD-AE0C-BEC3D16E2923}" destId="{39D4F2FB-2264-4A37-A0C4-869E722EE5BC}" srcOrd="5" destOrd="0" presId="urn:microsoft.com/office/officeart/2005/8/layout/lProcess2"/>
    <dgm:cxn modelId="{2816DA25-7C08-4967-854E-E67EBA562A22}" type="presParOf" srcId="{BE651712-2E13-47FD-AE0C-BEC3D16E2923}" destId="{33D06E1E-6DAF-49FB-8749-3F88C1165D10}" srcOrd="6" destOrd="0" presId="urn:microsoft.com/office/officeart/2005/8/layout/lProcess2"/>
    <dgm:cxn modelId="{78B00965-49F1-4662-8ECA-F8BD11852C43}" type="presParOf" srcId="{BE651712-2E13-47FD-AE0C-BEC3D16E2923}" destId="{2A070E15-19E1-4BC5-9000-DDEEB99B7170}" srcOrd="7" destOrd="0" presId="urn:microsoft.com/office/officeart/2005/8/layout/lProcess2"/>
    <dgm:cxn modelId="{9B143510-9CAB-4FB2-9403-1959B80A7A6B}" type="presParOf" srcId="{BE651712-2E13-47FD-AE0C-BEC3D16E2923}" destId="{93D6BC6C-F09E-45E1-9EE2-9D2DE4521535}" srcOrd="8" destOrd="0" presId="urn:microsoft.com/office/officeart/2005/8/layout/lProcess2"/>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5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1432"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901" y="27469"/>
        <a:ext cx="1351152" cy="882909"/>
      </dsp:txXfrm>
    </dsp:sp>
    <dsp:sp modelId="{F45A5C48-C694-4FFF-8774-FCEEC4E6A1B2}">
      <dsp:nvSpPr>
        <dsp:cNvPr id="0" name=""/>
        <dsp:cNvSpPr/>
      </dsp:nvSpPr>
      <dsp:spPr>
        <a:xfrm>
          <a:off x="142042"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Below 150% Poverty</a:t>
          </a:r>
        </a:p>
      </dsp:txBody>
      <dsp:txXfrm>
        <a:off x="152634" y="949031"/>
        <a:ext cx="1103688" cy="340468"/>
      </dsp:txXfrm>
    </dsp:sp>
    <dsp:sp modelId="{F495CA0E-EC06-482C-8FFA-F99F315C1D96}">
      <dsp:nvSpPr>
        <dsp:cNvPr id="0" name=""/>
        <dsp:cNvSpPr/>
      </dsp:nvSpPr>
      <dsp:spPr>
        <a:xfrm>
          <a:off x="142042"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Unemployed</a:t>
          </a:r>
        </a:p>
      </dsp:txBody>
      <dsp:txXfrm>
        <a:off x="152634" y="1366323"/>
        <a:ext cx="1103688" cy="340468"/>
      </dsp:txXfrm>
    </dsp:sp>
    <dsp:sp modelId="{2ED0A695-55A8-450C-ACA9-EB808185CB5B}">
      <dsp:nvSpPr>
        <dsp:cNvPr id="0" name=""/>
        <dsp:cNvSpPr/>
      </dsp:nvSpPr>
      <dsp:spPr>
        <a:xfrm>
          <a:off x="142042"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Cost Burden</a:t>
          </a:r>
        </a:p>
      </dsp:txBody>
      <dsp:txXfrm>
        <a:off x="152634" y="1783614"/>
        <a:ext cx="1103688" cy="340468"/>
      </dsp:txXfrm>
    </dsp:sp>
    <dsp:sp modelId="{A2FED76D-84DB-414E-BE71-DA8A3CA75EC9}">
      <dsp:nvSpPr>
        <dsp:cNvPr id="0" name=""/>
        <dsp:cNvSpPr/>
      </dsp:nvSpPr>
      <dsp:spPr>
        <a:xfrm>
          <a:off x="142042"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High School Diploma</a:t>
          </a:r>
        </a:p>
      </dsp:txBody>
      <dsp:txXfrm>
        <a:off x="152634" y="2200906"/>
        <a:ext cx="1103688" cy="340468"/>
      </dsp:txXfrm>
    </dsp:sp>
    <dsp:sp modelId="{E7FCCD58-719E-4885-9BD2-A03D19B77AED}">
      <dsp:nvSpPr>
        <dsp:cNvPr id="0" name=""/>
        <dsp:cNvSpPr/>
      </dsp:nvSpPr>
      <dsp:spPr>
        <a:xfrm>
          <a:off x="142042"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Health Insurance </a:t>
          </a:r>
        </a:p>
      </dsp:txBody>
      <dsp:txXfrm>
        <a:off x="152634" y="2618198"/>
        <a:ext cx="1103688" cy="340468"/>
      </dsp:txXfrm>
    </dsp:sp>
    <dsp:sp modelId="{FF3E001B-EE3A-4E78-AAB5-6A4573C27A96}">
      <dsp:nvSpPr>
        <dsp:cNvPr id="0" name=""/>
        <dsp:cNvSpPr/>
      </dsp:nvSpPr>
      <dsp:spPr>
        <a:xfrm>
          <a:off x="1512980"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Household Characteristics</a:t>
          </a:r>
        </a:p>
      </dsp:txBody>
      <dsp:txXfrm>
        <a:off x="1540449" y="27469"/>
        <a:ext cx="1351152" cy="882909"/>
      </dsp:txXfrm>
    </dsp:sp>
    <dsp:sp modelId="{9F7CAEF0-EBA7-4960-973A-4170EA7D7C1C}">
      <dsp:nvSpPr>
        <dsp:cNvPr id="0" name=""/>
        <dsp:cNvSpPr/>
      </dsp:nvSpPr>
      <dsp:spPr>
        <a:xfrm>
          <a:off x="1653589"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65 and Older</a:t>
          </a:r>
        </a:p>
      </dsp:txBody>
      <dsp:txXfrm>
        <a:off x="1664181" y="949031"/>
        <a:ext cx="1103688" cy="340468"/>
      </dsp:txXfrm>
    </dsp:sp>
    <dsp:sp modelId="{14FDC041-7D9B-46C3-AFC3-E69766EEFD5C}">
      <dsp:nvSpPr>
        <dsp:cNvPr id="0" name=""/>
        <dsp:cNvSpPr/>
      </dsp:nvSpPr>
      <dsp:spPr>
        <a:xfrm>
          <a:off x="1653589"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17 and Younger</a:t>
          </a:r>
        </a:p>
      </dsp:txBody>
      <dsp:txXfrm>
        <a:off x="1664181" y="1366323"/>
        <a:ext cx="1103688" cy="340468"/>
      </dsp:txXfrm>
    </dsp:sp>
    <dsp:sp modelId="{1387D702-6FEE-4BC4-BD82-45B9EF8FD0DA}">
      <dsp:nvSpPr>
        <dsp:cNvPr id="0" name=""/>
        <dsp:cNvSpPr/>
      </dsp:nvSpPr>
      <dsp:spPr>
        <a:xfrm>
          <a:off x="1653589"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Civilian with a Disability</a:t>
          </a:r>
        </a:p>
      </dsp:txBody>
      <dsp:txXfrm>
        <a:off x="1664181" y="1783614"/>
        <a:ext cx="1103688" cy="340468"/>
      </dsp:txXfrm>
    </dsp:sp>
    <dsp:sp modelId="{99BEC629-450C-4417-8108-E1339CD5131D}">
      <dsp:nvSpPr>
        <dsp:cNvPr id="0" name=""/>
        <dsp:cNvSpPr/>
      </dsp:nvSpPr>
      <dsp:spPr>
        <a:xfrm>
          <a:off x="1653589"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Single-Parent Households</a:t>
          </a:r>
        </a:p>
      </dsp:txBody>
      <dsp:txXfrm>
        <a:off x="1664181" y="2200906"/>
        <a:ext cx="1103688" cy="340468"/>
      </dsp:txXfrm>
    </dsp:sp>
    <dsp:sp modelId="{410A4853-77A7-4FAB-B608-011C4711A0DB}">
      <dsp:nvSpPr>
        <dsp:cNvPr id="0" name=""/>
        <dsp:cNvSpPr/>
      </dsp:nvSpPr>
      <dsp:spPr>
        <a:xfrm>
          <a:off x="1653589"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English Language Proficiency</a:t>
          </a:r>
        </a:p>
      </dsp:txBody>
      <dsp:txXfrm>
        <a:off x="1664181" y="2618198"/>
        <a:ext cx="1103688" cy="340468"/>
      </dsp:txXfrm>
    </dsp:sp>
    <dsp:sp modelId="{8BDDF5DE-AAD5-4551-B3AF-5977F6450957}">
      <dsp:nvSpPr>
        <dsp:cNvPr id="0" name=""/>
        <dsp:cNvSpPr/>
      </dsp:nvSpPr>
      <dsp:spPr>
        <a:xfrm>
          <a:off x="3024528"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Racial &amp; Ethnic Minority Status</a:t>
          </a:r>
        </a:p>
      </dsp:txBody>
      <dsp:txXfrm>
        <a:off x="3051997" y="27469"/>
        <a:ext cx="1351152" cy="882909"/>
      </dsp:txXfrm>
    </dsp:sp>
    <dsp:sp modelId="{8D3E1951-2926-426A-91E2-F9F78179741D}">
      <dsp:nvSpPr>
        <dsp:cNvPr id="0" name=""/>
        <dsp:cNvSpPr/>
      </dsp:nvSpPr>
      <dsp:spPr>
        <a:xfrm>
          <a:off x="3165137" y="937847"/>
          <a:ext cx="1124872" cy="2032003"/>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b="0" i="0" kern="1200">
              <a:solidFill>
                <a:srgbClr val="FFFFFF"/>
              </a:solidFill>
              <a:latin typeface="Calibri"/>
              <a:ea typeface="+mn-ea"/>
              <a:cs typeface="+mn-cs"/>
            </a:rPr>
            <a:t>Persons who are racial and/or ethnic minorities (Total population minus non-Hispanic white)</a:t>
          </a:r>
          <a:endParaRPr lang="en-US" sz="1000" kern="1200">
            <a:solidFill>
              <a:srgbClr val="FFFFFF"/>
            </a:solidFill>
            <a:latin typeface="Calibri"/>
            <a:ea typeface="+mn-ea"/>
            <a:cs typeface="+mn-cs"/>
          </a:endParaRPr>
        </a:p>
      </dsp:txBody>
      <dsp:txXfrm>
        <a:off x="3198083" y="970793"/>
        <a:ext cx="1058980" cy="1966111"/>
      </dsp:txXfrm>
    </dsp:sp>
    <dsp:sp modelId="{E1E422B6-DDEC-44AE-B3B8-CFD0061B3E5F}">
      <dsp:nvSpPr>
        <dsp:cNvPr id="0" name=""/>
        <dsp:cNvSpPr/>
      </dsp:nvSpPr>
      <dsp:spPr>
        <a:xfrm>
          <a:off x="4536076"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Housing Type &amp; Transportation</a:t>
          </a:r>
        </a:p>
      </dsp:txBody>
      <dsp:txXfrm>
        <a:off x="4563545" y="27469"/>
        <a:ext cx="1351152" cy="882909"/>
      </dsp:txXfrm>
    </dsp:sp>
    <dsp:sp modelId="{B8683D9E-07A2-4C20-8731-50CFDBC77CE0}">
      <dsp:nvSpPr>
        <dsp:cNvPr id="0" name=""/>
        <dsp:cNvSpPr/>
      </dsp:nvSpPr>
      <dsp:spPr>
        <a:xfrm>
          <a:off x="4676685"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Multi-Unit Structures</a:t>
          </a:r>
        </a:p>
      </dsp:txBody>
      <dsp:txXfrm>
        <a:off x="4687277" y="949031"/>
        <a:ext cx="1103688" cy="340468"/>
      </dsp:txXfrm>
    </dsp:sp>
    <dsp:sp modelId="{039CE3C5-E9C3-4301-883F-1E72FC240C35}">
      <dsp:nvSpPr>
        <dsp:cNvPr id="0" name=""/>
        <dsp:cNvSpPr/>
      </dsp:nvSpPr>
      <dsp:spPr>
        <a:xfrm>
          <a:off x="4676685"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Mobile Homes</a:t>
          </a:r>
        </a:p>
      </dsp:txBody>
      <dsp:txXfrm>
        <a:off x="4687277" y="1366323"/>
        <a:ext cx="1103688" cy="340468"/>
      </dsp:txXfrm>
    </dsp:sp>
    <dsp:sp modelId="{3F23F3E2-5FBA-45AB-9AF7-32B451161594}">
      <dsp:nvSpPr>
        <dsp:cNvPr id="0" name=""/>
        <dsp:cNvSpPr/>
      </dsp:nvSpPr>
      <dsp:spPr>
        <a:xfrm>
          <a:off x="4676685"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Crowding</a:t>
          </a:r>
        </a:p>
      </dsp:txBody>
      <dsp:txXfrm>
        <a:off x="4687277" y="1783614"/>
        <a:ext cx="1103688" cy="340468"/>
      </dsp:txXfrm>
    </dsp:sp>
    <dsp:sp modelId="{A9763F26-CBC0-400C-BCCA-E6A9E0F3D7DC}">
      <dsp:nvSpPr>
        <dsp:cNvPr id="0" name=""/>
        <dsp:cNvSpPr/>
      </dsp:nvSpPr>
      <dsp:spPr>
        <a:xfrm>
          <a:off x="4676685"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Vehicle</a:t>
          </a:r>
        </a:p>
      </dsp:txBody>
      <dsp:txXfrm>
        <a:off x="4687277" y="2200906"/>
        <a:ext cx="1103688" cy="340468"/>
      </dsp:txXfrm>
    </dsp:sp>
    <dsp:sp modelId="{5F5A9244-88B6-41C3-A582-E9874D456C66}">
      <dsp:nvSpPr>
        <dsp:cNvPr id="0" name=""/>
        <dsp:cNvSpPr/>
      </dsp:nvSpPr>
      <dsp:spPr>
        <a:xfrm>
          <a:off x="4676685"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Group Quarters</a:t>
          </a:r>
        </a:p>
      </dsp:txBody>
      <dsp:txXfrm>
        <a:off x="4687277" y="2618198"/>
        <a:ext cx="1103688" cy="3404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708"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025" y="27317"/>
        <a:ext cx="1787234" cy="878054"/>
      </dsp:txXfrm>
    </dsp:sp>
    <dsp:sp modelId="{18749367-BCFD-4F5C-BA44-46FBB4263B0D}">
      <dsp:nvSpPr>
        <dsp:cNvPr id="0" name=""/>
        <dsp:cNvSpPr/>
      </dsp:nvSpPr>
      <dsp:spPr>
        <a:xfrm>
          <a:off x="111220" y="80004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Racial/Ethnic Minority</a:t>
          </a:r>
        </a:p>
      </dsp:txBody>
      <dsp:txXfrm>
        <a:off x="124604" y="813425"/>
        <a:ext cx="1594076" cy="430186"/>
      </dsp:txXfrm>
    </dsp:sp>
    <dsp:sp modelId="{CC009A38-A939-4D71-AB9A-F757257CA930}">
      <dsp:nvSpPr>
        <dsp:cNvPr id="0" name=""/>
        <dsp:cNvSpPr/>
      </dsp:nvSpPr>
      <dsp:spPr>
        <a:xfrm>
          <a:off x="111220" y="1320906"/>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Socioeconomic Status</a:t>
          </a:r>
        </a:p>
      </dsp:txBody>
      <dsp:txXfrm>
        <a:off x="124604" y="1334290"/>
        <a:ext cx="1594076" cy="430186"/>
      </dsp:txXfrm>
    </dsp:sp>
    <dsp:sp modelId="{344B7E04-A473-4CEF-9F4C-9C0EEBC064DF}">
      <dsp:nvSpPr>
        <dsp:cNvPr id="0" name=""/>
        <dsp:cNvSpPr/>
      </dsp:nvSpPr>
      <dsp:spPr>
        <a:xfrm>
          <a:off x="111220" y="184177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Household Characteristics</a:t>
          </a:r>
        </a:p>
      </dsp:txBody>
      <dsp:txXfrm>
        <a:off x="124604" y="1855155"/>
        <a:ext cx="1594076" cy="430186"/>
      </dsp:txXfrm>
    </dsp:sp>
    <dsp:sp modelId="{96535B54-4E53-46A8-8FB0-9B488CB31426}">
      <dsp:nvSpPr>
        <dsp:cNvPr id="0" name=""/>
        <dsp:cNvSpPr/>
      </dsp:nvSpPr>
      <dsp:spPr>
        <a:xfrm>
          <a:off x="111220" y="2362635"/>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Type</a:t>
          </a:r>
        </a:p>
      </dsp:txBody>
      <dsp:txXfrm>
        <a:off x="124604" y="2376019"/>
        <a:ext cx="1594076" cy="430186"/>
      </dsp:txXfrm>
    </dsp:sp>
    <dsp:sp modelId="{3666BA17-86C8-4DBA-A076-F1E64CB9BF2D}">
      <dsp:nvSpPr>
        <dsp:cNvPr id="0" name=""/>
        <dsp:cNvSpPr/>
      </dsp:nvSpPr>
      <dsp:spPr>
        <a:xfrm>
          <a:off x="1980716"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Environmental Burden</a:t>
          </a:r>
        </a:p>
      </dsp:txBody>
      <dsp:txXfrm>
        <a:off x="2008033" y="27317"/>
        <a:ext cx="1787234" cy="878054"/>
      </dsp:txXfrm>
    </dsp:sp>
    <dsp:sp modelId="{BF3FA858-2181-447B-8FF1-D339B76B7538}">
      <dsp:nvSpPr>
        <dsp:cNvPr id="0" name=""/>
        <dsp:cNvSpPr/>
      </dsp:nvSpPr>
      <dsp:spPr>
        <a:xfrm>
          <a:off x="2091228"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Air Pollution</a:t>
          </a:r>
        </a:p>
      </dsp:txBody>
      <dsp:txXfrm>
        <a:off x="2101862" y="811157"/>
        <a:ext cx="1599576" cy="341799"/>
      </dsp:txXfrm>
    </dsp:sp>
    <dsp:sp modelId="{C3071B26-4F1C-43F7-8370-6A307C7F3A19}">
      <dsp:nvSpPr>
        <dsp:cNvPr id="0" name=""/>
        <dsp:cNvSpPr/>
      </dsp:nvSpPr>
      <dsp:spPr>
        <a:xfrm>
          <a:off x="2091228"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Potentially Hazardous and Toxic Sites</a:t>
          </a:r>
        </a:p>
      </dsp:txBody>
      <dsp:txXfrm>
        <a:off x="2101862" y="1225004"/>
        <a:ext cx="1599576" cy="341799"/>
      </dsp:txXfrm>
    </dsp:sp>
    <dsp:sp modelId="{A13C51BD-48D3-4F1C-AD7C-226C00C3696E}">
      <dsp:nvSpPr>
        <dsp:cNvPr id="0" name=""/>
        <dsp:cNvSpPr/>
      </dsp:nvSpPr>
      <dsp:spPr>
        <a:xfrm>
          <a:off x="2091228"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Built Environment</a:t>
          </a:r>
        </a:p>
      </dsp:txBody>
      <dsp:txXfrm>
        <a:off x="2101862" y="1638850"/>
        <a:ext cx="1599576" cy="341799"/>
      </dsp:txXfrm>
    </dsp:sp>
    <dsp:sp modelId="{21F89112-D665-4C0D-BC72-5658EC13EE39}">
      <dsp:nvSpPr>
        <dsp:cNvPr id="0" name=""/>
        <dsp:cNvSpPr/>
      </dsp:nvSpPr>
      <dsp:spPr>
        <a:xfrm>
          <a:off x="2091228"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Transportation Infrastructure</a:t>
          </a:r>
        </a:p>
      </dsp:txBody>
      <dsp:txXfrm>
        <a:off x="2101862" y="2052696"/>
        <a:ext cx="1599576" cy="341799"/>
      </dsp:txXfrm>
    </dsp:sp>
    <dsp:sp modelId="{ED1618CC-9939-46D8-8005-C88B6BFB01B6}">
      <dsp:nvSpPr>
        <dsp:cNvPr id="0" name=""/>
        <dsp:cNvSpPr/>
      </dsp:nvSpPr>
      <dsp:spPr>
        <a:xfrm>
          <a:off x="2091228"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Water Pollution</a:t>
          </a:r>
        </a:p>
      </dsp:txBody>
      <dsp:txXfrm>
        <a:off x="2101862" y="2466542"/>
        <a:ext cx="1599576" cy="341799"/>
      </dsp:txXfrm>
    </dsp:sp>
    <dsp:sp modelId="{58272F41-63C7-4A5B-B320-A488AEAEDA9D}">
      <dsp:nvSpPr>
        <dsp:cNvPr id="0" name=""/>
        <dsp:cNvSpPr/>
      </dsp:nvSpPr>
      <dsp:spPr>
        <a:xfrm>
          <a:off x="3961433"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Health Vulnerability</a:t>
          </a:r>
        </a:p>
      </dsp:txBody>
      <dsp:txXfrm>
        <a:off x="3988750" y="27317"/>
        <a:ext cx="1787234" cy="878054"/>
      </dsp:txXfrm>
    </dsp:sp>
    <dsp:sp modelId="{1CF0A42B-29CD-43FB-9603-DCAC1F1519F2}">
      <dsp:nvSpPr>
        <dsp:cNvPr id="0" name=""/>
        <dsp:cNvSpPr/>
      </dsp:nvSpPr>
      <dsp:spPr>
        <a:xfrm>
          <a:off x="4071237"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Asthma</a:t>
          </a:r>
        </a:p>
      </dsp:txBody>
      <dsp:txXfrm>
        <a:off x="4081871" y="811157"/>
        <a:ext cx="1599576" cy="341799"/>
      </dsp:txXfrm>
    </dsp:sp>
    <dsp:sp modelId="{CD504F87-0B8B-459B-AA2A-74FFD56D8AD8}">
      <dsp:nvSpPr>
        <dsp:cNvPr id="0" name=""/>
        <dsp:cNvSpPr/>
      </dsp:nvSpPr>
      <dsp:spPr>
        <a:xfrm>
          <a:off x="4071237"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Cancer</a:t>
          </a:r>
        </a:p>
      </dsp:txBody>
      <dsp:txXfrm>
        <a:off x="4081871" y="1225004"/>
        <a:ext cx="1599576" cy="341799"/>
      </dsp:txXfrm>
    </dsp:sp>
    <dsp:sp modelId="{4D7338FF-DC6F-447E-91E4-542B656FE718}">
      <dsp:nvSpPr>
        <dsp:cNvPr id="0" name=""/>
        <dsp:cNvSpPr/>
      </dsp:nvSpPr>
      <dsp:spPr>
        <a:xfrm>
          <a:off x="4071237"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High Blood Pressure</a:t>
          </a:r>
        </a:p>
      </dsp:txBody>
      <dsp:txXfrm>
        <a:off x="4081871" y="1638850"/>
        <a:ext cx="1599576" cy="341799"/>
      </dsp:txXfrm>
    </dsp:sp>
    <dsp:sp modelId="{33D06E1E-6DAF-49FB-8749-3F88C1165D10}">
      <dsp:nvSpPr>
        <dsp:cNvPr id="0" name=""/>
        <dsp:cNvSpPr/>
      </dsp:nvSpPr>
      <dsp:spPr>
        <a:xfrm>
          <a:off x="4071237"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Diabetes</a:t>
          </a:r>
        </a:p>
      </dsp:txBody>
      <dsp:txXfrm>
        <a:off x="4081871" y="2052696"/>
        <a:ext cx="1599576" cy="341799"/>
      </dsp:txXfrm>
    </dsp:sp>
    <dsp:sp modelId="{93D6BC6C-F09E-45E1-9EE2-9D2DE4521535}">
      <dsp:nvSpPr>
        <dsp:cNvPr id="0" name=""/>
        <dsp:cNvSpPr/>
      </dsp:nvSpPr>
      <dsp:spPr>
        <a:xfrm>
          <a:off x="4071237"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Poor Mental Health</a:t>
          </a:r>
        </a:p>
      </dsp:txBody>
      <dsp:txXfrm>
        <a:off x="4081871" y="2466542"/>
        <a:ext cx="1599576" cy="34179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DB3112E5A7A47DCB4ACE6C1FE897E45"/>
        <w:category>
          <w:name w:val="General"/>
          <w:gallery w:val="placeholder"/>
        </w:category>
        <w:types>
          <w:type w:val="bbPlcHdr"/>
        </w:types>
        <w:behaviors>
          <w:behavior w:val="content"/>
        </w:behaviors>
        <w:guid w:val="{2363ECE9-3E50-43B0-AAC1-9774D6A7FE44}"/>
      </w:docPartPr>
      <w:docPartBody>
        <w:p w:rsidR="004863A6" w:rsidRDefault="004863A6" w:rsidP="004863A6">
          <w:pPr>
            <w:pStyle w:val="4DB3112E5A7A47DCB4ACE6C1FE897E45"/>
          </w:pPr>
          <w:r>
            <w:rPr>
              <w:rFonts w:asciiTheme="majorHAnsi" w:hAnsiTheme="majorHAnsi"/>
              <w:color w:val="FFFFFF" w:themeColor="background1"/>
              <w:sz w:val="96"/>
              <w:szCs w:val="96"/>
            </w:rPr>
            <w:t>[Document title]</w:t>
          </w:r>
        </w:p>
      </w:docPartBody>
    </w:docPart>
    <w:docPart>
      <w:docPartPr>
        <w:name w:val="4513909FB1EA46428393B9985271000C"/>
        <w:category>
          <w:name w:val="General"/>
          <w:gallery w:val="placeholder"/>
        </w:category>
        <w:types>
          <w:type w:val="bbPlcHdr"/>
        </w:types>
        <w:behaviors>
          <w:behavior w:val="content"/>
        </w:behaviors>
        <w:guid w:val="{E61D0B7D-64DF-432D-9677-8E4AE510AA21}"/>
      </w:docPartPr>
      <w:docPartBody>
        <w:p w:rsidR="004863A6" w:rsidRDefault="004863A6" w:rsidP="004863A6">
          <w:pPr>
            <w:pStyle w:val="4513909FB1EA46428393B9985271000C"/>
          </w:pPr>
          <w:r>
            <w:rPr>
              <w:color w:val="FFFFFF" w:themeColor="background1"/>
              <w:sz w:val="32"/>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mn-ea">
    <w:panose1 w:val="020B0604020202020204"/>
    <w:charset w:val="00"/>
    <w:family w:val="roman"/>
    <w:notTrueType/>
    <w:pitch w:val="default"/>
  </w:font>
  <w:font w:name="+mn-cs">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63A6"/>
    <w:rsid w:val="000557B2"/>
    <w:rsid w:val="004863A6"/>
    <w:rsid w:val="0082211D"/>
    <w:rsid w:val="00915C0E"/>
    <w:rsid w:val="00A24E51"/>
    <w:rsid w:val="00DC6A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DB3112E5A7A47DCB4ACE6C1FE897E45">
    <w:name w:val="4DB3112E5A7A47DCB4ACE6C1FE897E45"/>
    <w:rsid w:val="004863A6"/>
  </w:style>
  <w:style w:type="paragraph" w:customStyle="1" w:styleId="4513909FB1EA46428393B9985271000C">
    <w:name w:val="4513909FB1EA46428393B9985271000C"/>
    <w:rsid w:val="004863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183BDC70C3D84790B26038BA7410CF" ma:contentTypeVersion="16" ma:contentTypeDescription="Create a new document." ma:contentTypeScope="" ma:versionID="0f3d44cb6d7e72b324be8f1733fc348b">
  <xsd:schema xmlns:xsd="http://www.w3.org/2001/XMLSchema" xmlns:xs="http://www.w3.org/2001/XMLSchema" xmlns:p="http://schemas.microsoft.com/office/2006/metadata/properties" xmlns:ns2="4851143d-c572-4b42-823f-3dab8228eca3" xmlns:ns3="3fc299df-3ac0-4040-a6a6-3adad5b6b0ef" targetNamespace="http://schemas.microsoft.com/office/2006/metadata/properties" ma:root="true" ma:fieldsID="9bcbf0e2d075fac363db55f521fb5518" ns2:_="" ns3:_="">
    <xsd:import namespace="4851143d-c572-4b42-823f-3dab8228eca3"/>
    <xsd:import namespace="3fc299df-3ac0-4040-a6a6-3adad5b6b0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51143d-c572-4b42-823f-3dab8228e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274d1b-3736-4b89-b20b-67f048f08706"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fc299df-3ac0-4040-a6a6-3adad5b6b0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5b96d05-8215-4cef-b77b-34649db09c28}" ma:internalName="TaxCatchAll" ma:showField="CatchAllData" ma:web="3fc299df-3ac0-4040-a6a6-3adad5b6b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fc299df-3ac0-4040-a6a6-3adad5b6b0ef" xsi:nil="true"/>
    <lcf76f155ced4ddcb4097134ff3c332f xmlns="4851143d-c572-4b42-823f-3dab8228eca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3E33E5-E602-40FF-8567-0231163E1B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51143d-c572-4b42-823f-3dab8228eca3"/>
    <ds:schemaRef ds:uri="3fc299df-3ac0-4040-a6a6-3adad5b6b0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9FFD1AA-AF82-4E65-BFB1-7D91D46879F2}">
  <ds:schemaRefs>
    <ds:schemaRef ds:uri="http://schemas.microsoft.com/sharepoint/v3/contenttype/forms"/>
  </ds:schemaRefs>
</ds:datastoreItem>
</file>

<file path=customXml/itemProps3.xml><?xml version="1.0" encoding="utf-8"?>
<ds:datastoreItem xmlns:ds="http://schemas.openxmlformats.org/officeDocument/2006/customXml" ds:itemID="{04CF7D49-A3B4-4BFF-94F5-ABA540E1E414}">
  <ds:schemaRefs>
    <ds:schemaRef ds:uri="http://schemas.microsoft.com/office/2006/metadata/properties"/>
    <ds:schemaRef ds:uri="http://schemas.microsoft.com/office/infopath/2007/PartnerControls"/>
    <ds:schemaRef ds:uri="3fc299df-3ac0-4040-a6a6-3adad5b6b0ef"/>
    <ds:schemaRef ds:uri="4851143d-c572-4b42-823f-3dab8228eca3"/>
  </ds:schemaRefs>
</ds:datastoreItem>
</file>

<file path=customXml/itemProps4.xml><?xml version="1.0" encoding="utf-8"?>
<ds:datastoreItem xmlns:ds="http://schemas.openxmlformats.org/officeDocument/2006/customXml" ds:itemID="{CB190F0B-5C9A-493C-8CBF-1D7C51E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30830</Words>
  <Characters>175733</Characters>
  <Application>Microsoft Office Word</Application>
  <DocSecurity>8</DocSecurity>
  <Lines>1464</Lines>
  <Paragraphs>412</Paragraphs>
  <ScaleCrop>false</ScaleCrop>
  <HeadingPairs>
    <vt:vector size="2" baseType="variant">
      <vt:variant>
        <vt:lpstr>Title</vt:lpstr>
      </vt:variant>
      <vt:variant>
        <vt:i4>1</vt:i4>
      </vt:variant>
    </vt:vector>
  </HeadingPairs>
  <TitlesOfParts>
    <vt:vector size="1" baseType="lpstr">
      <vt:lpstr>BLADEN COUNTY 2024 COMMUNITY HEALTH NEEDS ASSESSMENT</vt:lpstr>
    </vt:vector>
  </TitlesOfParts>
  <Company/>
  <LinksUpToDate>false</LinksUpToDate>
  <CharactersWithSpaces>206151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BLADEN COUNTY</dc:title>
  <dc:subject>2025 Community Health Needs Assessment</dc:subject>
  <dc:creator/>
  <cp:keywords/>
  <dc:description/>
  <cp:lastModifiedBy/>
  <cp:revision>1</cp:revision>
  <cp:lastPrinted>2025-07-22T17:17:00Z</cp:lastPrinted>
  <dcterms:created xsi:type="dcterms:W3CDTF">2025-09-30T12:32:00Z</dcterms:created>
  <dcterms:modified xsi:type="dcterms:W3CDTF">2025-09-30T12:32:00Z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0x01010023183BDC70C3D84790B26038BA7410CF</vt:lpwstr>
  </property>
  <property fmtid="{D5CDD505-2E9C-101B-9397-08002B2CF9AE}" pid="3" name="MediaServiceImageTags">
    <vt:lpwstr/>
  </property>
</Properties>
</file>