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D5" w:rsidRDefault="009957D5">
      <w:r>
        <w:t xml:space="preserve">Cape Fear Valley Health System </w:t>
      </w:r>
    </w:p>
    <w:p w:rsidR="005C21FA" w:rsidRDefault="009957D5">
      <w:r>
        <w:t xml:space="preserve">2013 Cancer Committee Study of </w:t>
      </w:r>
      <w:r w:rsidR="002F740A">
        <w:t>Patient Outcome A</w:t>
      </w:r>
      <w:r w:rsidR="002F740A" w:rsidRPr="002F740A">
        <w:t>nalysis</w:t>
      </w:r>
      <w:r w:rsidR="002F740A">
        <w:t xml:space="preserve"> of </w:t>
      </w:r>
      <w:r>
        <w:t>Breast C</w:t>
      </w:r>
      <w:r w:rsidR="002F740A">
        <w:t>ancer</w:t>
      </w:r>
      <w:r w:rsidR="008F1EA6">
        <w:t xml:space="preserve"> Patients Diagnosed in 2007</w:t>
      </w:r>
      <w:r>
        <w:br/>
      </w:r>
    </w:p>
    <w:p w:rsidR="00F82E6A" w:rsidRDefault="007939FC">
      <w:r>
        <w:t>Breast cancer is the most commonly diagnosed cancer worldwide with over</w:t>
      </w:r>
      <w:r w:rsidR="002F740A">
        <w:t xml:space="preserve"> 1.3 million cases detected in </w:t>
      </w:r>
      <w:r>
        <w:t>2008. The incidence rates are highe</w:t>
      </w:r>
      <w:r w:rsidR="002F740A">
        <w:t>st in North America, New Zealand, A</w:t>
      </w:r>
      <w:r>
        <w:t>ustrali</w:t>
      </w:r>
      <w:r w:rsidR="00C42AD0">
        <w:t>a</w:t>
      </w:r>
      <w:r w:rsidR="002F740A">
        <w:t xml:space="preserve"> and Europe. The rates are lowest in Asia and Sub-S</w:t>
      </w:r>
      <w:r>
        <w:t>aharan Africa. These di</w:t>
      </w:r>
      <w:r w:rsidR="00F82E6A">
        <w:t xml:space="preserve">fferences are likely related to </w:t>
      </w:r>
      <w:r>
        <w:t>societal changes</w:t>
      </w:r>
      <w:r w:rsidR="00C42AD0">
        <w:t>,</w:t>
      </w:r>
      <w:r w:rsidR="002F740A">
        <w:t xml:space="preserve"> e.g. high </w:t>
      </w:r>
      <w:r w:rsidR="00F82E6A">
        <w:t xml:space="preserve">fat </w:t>
      </w:r>
      <w:r w:rsidR="002F740A">
        <w:t xml:space="preserve">diet, </w:t>
      </w:r>
      <w:r w:rsidR="00F82E6A">
        <w:t>age at menarche, reproductive patterns</w:t>
      </w:r>
      <w:r w:rsidR="00C42AD0">
        <w:t>,</w:t>
      </w:r>
      <w:r w:rsidR="00F82E6A">
        <w:t xml:space="preserve"> such as fewer pregnanci</w:t>
      </w:r>
      <w:r w:rsidR="002F740A">
        <w:t>es and later age at first birth.</w:t>
      </w:r>
    </w:p>
    <w:p w:rsidR="00F82E6A" w:rsidRDefault="00F82E6A"/>
    <w:p w:rsidR="00F82E6A" w:rsidRPr="009957D5" w:rsidRDefault="009957D5">
      <w:pPr>
        <w:rPr>
          <w:b/>
        </w:rPr>
      </w:pPr>
      <w:r>
        <w:rPr>
          <w:b/>
        </w:rPr>
        <w:t>National S</w:t>
      </w:r>
      <w:r w:rsidR="00F82E6A" w:rsidRPr="009957D5">
        <w:rPr>
          <w:b/>
        </w:rPr>
        <w:t>tatistics</w:t>
      </w:r>
      <w:r w:rsidR="00BD3B27">
        <w:rPr>
          <w:b/>
        </w:rPr>
        <w:t>:</w:t>
      </w:r>
    </w:p>
    <w:p w:rsidR="00F82E6A" w:rsidRDefault="00F82E6A"/>
    <w:p w:rsidR="0049425C" w:rsidRDefault="00F82E6A">
      <w:r>
        <w:t xml:space="preserve">In </w:t>
      </w:r>
      <w:r w:rsidR="002F740A">
        <w:t xml:space="preserve">the United States, </w:t>
      </w:r>
      <w:r w:rsidR="00901AAA">
        <w:t>b</w:t>
      </w:r>
      <w:r>
        <w:t xml:space="preserve">reast </w:t>
      </w:r>
      <w:r w:rsidR="00901AAA">
        <w:t>c</w:t>
      </w:r>
      <w:r>
        <w:t>ancer accounts fo</w:t>
      </w:r>
      <w:r w:rsidR="002F740A">
        <w:t xml:space="preserve">r over 230,000 cases each year </w:t>
      </w:r>
      <w:r>
        <w:t xml:space="preserve">and over 40,000 deaths. </w:t>
      </w:r>
      <w:r w:rsidR="00824AAC">
        <w:t xml:space="preserve">It is the main cause of death in women ages 20 to 59. </w:t>
      </w:r>
      <w:r>
        <w:t xml:space="preserve">The incidence rate </w:t>
      </w:r>
      <w:r w:rsidR="00824AAC">
        <w:t xml:space="preserve">has </w:t>
      </w:r>
      <w:r>
        <w:t>decreased</w:t>
      </w:r>
      <w:r w:rsidR="002F740A">
        <w:t xml:space="preserve"> </w:t>
      </w:r>
      <w:r>
        <w:t>from 1999 to 2007 by 1.8</w:t>
      </w:r>
      <w:r w:rsidR="002F740A">
        <w:t xml:space="preserve"> percent </w:t>
      </w:r>
      <w:r>
        <w:t>each year</w:t>
      </w:r>
      <w:r w:rsidR="00901AAA">
        <w:t>.</w:t>
      </w:r>
      <w:r>
        <w:t xml:space="preserve"> </w:t>
      </w:r>
      <w:r w:rsidR="00901AAA">
        <w:t xml:space="preserve">This is at least partially explained by recommendations to </w:t>
      </w:r>
      <w:r>
        <w:t>discontinu</w:t>
      </w:r>
      <w:r w:rsidR="00901AAA">
        <w:t>e</w:t>
      </w:r>
      <w:r>
        <w:t xml:space="preserve"> </w:t>
      </w:r>
      <w:r w:rsidR="00901AAA">
        <w:t>post-menopausal</w:t>
      </w:r>
      <w:r>
        <w:t xml:space="preserve"> hormone replacement therapy</w:t>
      </w:r>
      <w:r w:rsidR="00901AAA">
        <w:t xml:space="preserve"> as a widespread practice</w:t>
      </w:r>
      <w:r>
        <w:t>.</w:t>
      </w:r>
      <w:r w:rsidR="00824AAC">
        <w:t xml:space="preserve"> </w:t>
      </w:r>
    </w:p>
    <w:p w:rsidR="0049425C" w:rsidRDefault="0049425C"/>
    <w:p w:rsidR="0049425C" w:rsidRPr="009957D5" w:rsidRDefault="009957D5">
      <w:pPr>
        <w:rPr>
          <w:b/>
        </w:rPr>
      </w:pPr>
      <w:r>
        <w:rPr>
          <w:b/>
        </w:rPr>
        <w:t>North Carolina S</w:t>
      </w:r>
      <w:r w:rsidR="0049425C" w:rsidRPr="009957D5">
        <w:rPr>
          <w:b/>
        </w:rPr>
        <w:t>tatistics</w:t>
      </w:r>
      <w:r w:rsidR="00BD3B27">
        <w:rPr>
          <w:b/>
        </w:rPr>
        <w:t>:</w:t>
      </w:r>
    </w:p>
    <w:p w:rsidR="0049425C" w:rsidRDefault="0049425C"/>
    <w:p w:rsidR="005A3497" w:rsidRDefault="00AB6087">
      <w:r>
        <w:t>It</w:t>
      </w:r>
      <w:r w:rsidR="00BD3B27">
        <w:t xml:space="preserve"> is anticipated </w:t>
      </w:r>
      <w:r w:rsidR="003F4B37">
        <w:t xml:space="preserve">that </w:t>
      </w:r>
      <w:r w:rsidR="005A3497">
        <w:t>about 8</w:t>
      </w:r>
      <w:r w:rsidR="00BD3B27">
        <w:t>,</w:t>
      </w:r>
      <w:r w:rsidR="005A3497">
        <w:t>500</w:t>
      </w:r>
      <w:r>
        <w:t xml:space="preserve"> new cases of </w:t>
      </w:r>
      <w:r w:rsidR="00901AAA">
        <w:t>b</w:t>
      </w:r>
      <w:r>
        <w:t xml:space="preserve">reast </w:t>
      </w:r>
      <w:r w:rsidR="00901AAA">
        <w:t>c</w:t>
      </w:r>
      <w:r>
        <w:t>ancer are diagnosed</w:t>
      </w:r>
      <w:r w:rsidR="00BD3B27">
        <w:t xml:space="preserve"> each year in North Carolina. Nearly half of these cases</w:t>
      </w:r>
      <w:r w:rsidR="005A3497">
        <w:t xml:space="preserve"> are in women between </w:t>
      </w:r>
      <w:r w:rsidR="00BD3B27">
        <w:t xml:space="preserve">the </w:t>
      </w:r>
      <w:r w:rsidR="005A3497">
        <w:t>ages</w:t>
      </w:r>
      <w:r w:rsidR="008A002C">
        <w:t xml:space="preserve"> </w:t>
      </w:r>
      <w:r w:rsidR="00BD3B27">
        <w:t xml:space="preserve">of </w:t>
      </w:r>
      <w:r w:rsidR="008A002C">
        <w:t xml:space="preserve">45 to 64. Nearly half of the new </w:t>
      </w:r>
      <w:r w:rsidR="00BD3B27">
        <w:t>cases are diagnosed at</w:t>
      </w:r>
      <w:r w:rsidR="005A3497">
        <w:t xml:space="preserve"> localized stage. The age adjusted mortality rate from 2004 to 2008 was 24.3 per 100,000 persons per year. Although mortality rates have decreased for </w:t>
      </w:r>
      <w:r w:rsidR="00BD3B27">
        <w:t>Caucasian and minority women, African-A</w:t>
      </w:r>
      <w:r w:rsidR="005A3497">
        <w:t xml:space="preserve">merican women are still more likely to die from breast cancer than </w:t>
      </w:r>
      <w:r w:rsidR="008A002C">
        <w:t>women of other races</w:t>
      </w:r>
      <w:r w:rsidR="00BD3B27">
        <w:t>.</w:t>
      </w:r>
    </w:p>
    <w:p w:rsidR="0049425C" w:rsidRDefault="0049425C"/>
    <w:p w:rsidR="0049425C" w:rsidRPr="00BD3B27" w:rsidRDefault="00BD3B27">
      <w:pPr>
        <w:rPr>
          <w:b/>
        </w:rPr>
      </w:pPr>
      <w:r>
        <w:rPr>
          <w:b/>
        </w:rPr>
        <w:t>Breast C</w:t>
      </w:r>
      <w:r w:rsidR="0049425C" w:rsidRPr="00BD3B27">
        <w:rPr>
          <w:b/>
        </w:rPr>
        <w:t xml:space="preserve">ancer at </w:t>
      </w:r>
      <w:r w:rsidR="009957D5" w:rsidRPr="00BD3B27">
        <w:rPr>
          <w:b/>
        </w:rPr>
        <w:t xml:space="preserve">Cape Fear Valley Health System for </w:t>
      </w:r>
      <w:r w:rsidR="0049425C" w:rsidRPr="00BD3B27">
        <w:rPr>
          <w:b/>
        </w:rPr>
        <w:t>2007</w:t>
      </w:r>
      <w:r w:rsidR="00EA5C05" w:rsidRPr="00BD3B27">
        <w:rPr>
          <w:b/>
        </w:rPr>
        <w:t>:</w:t>
      </w:r>
    </w:p>
    <w:p w:rsidR="0049425C" w:rsidRDefault="0049425C"/>
    <w:p w:rsidR="0049425C" w:rsidRDefault="0049425C">
      <w:r>
        <w:t>During the study period of 200</w:t>
      </w:r>
      <w:r w:rsidR="00BD3B27">
        <w:t xml:space="preserve">7, a total of 227 new cases of </w:t>
      </w:r>
      <w:r w:rsidR="00901AAA">
        <w:t>b</w:t>
      </w:r>
      <w:r w:rsidR="00BD3B27">
        <w:t xml:space="preserve">reast </w:t>
      </w:r>
      <w:r w:rsidR="00901AAA">
        <w:t>c</w:t>
      </w:r>
      <w:r>
        <w:t>ancer were diagnosed at C</w:t>
      </w:r>
      <w:r w:rsidR="00BD3B27">
        <w:t>ape Fear Valley Health System. Only two</w:t>
      </w:r>
      <w:r>
        <w:t xml:space="preserve"> cases were in males, while the</w:t>
      </w:r>
      <w:r w:rsidR="00BD3B27">
        <w:t xml:space="preserve"> remaining cases of </w:t>
      </w:r>
      <w:r>
        <w:t xml:space="preserve">225 were in females. </w:t>
      </w:r>
      <w:r w:rsidR="00D97BC2">
        <w:t xml:space="preserve">About </w:t>
      </w:r>
      <w:r w:rsidR="00BD3B27">
        <w:t>five</w:t>
      </w:r>
      <w:r w:rsidR="009957D5">
        <w:t xml:space="preserve"> percent</w:t>
      </w:r>
      <w:r w:rsidR="00D97BC2">
        <w:t xml:space="preserve"> were 40 years and younger, 18 </w:t>
      </w:r>
      <w:r w:rsidR="002F740A">
        <w:t>percent</w:t>
      </w:r>
      <w:r w:rsidR="00D97BC2">
        <w:t xml:space="preserve"> were between ages 40-49, 26</w:t>
      </w:r>
      <w:r w:rsidR="002F740A">
        <w:t xml:space="preserve"> percent </w:t>
      </w:r>
      <w:r w:rsidR="00D97BC2">
        <w:t>were between ages 50-59, 28</w:t>
      </w:r>
      <w:r w:rsidR="00BD3B27">
        <w:t xml:space="preserve"> percent </w:t>
      </w:r>
      <w:r w:rsidR="00D97BC2">
        <w:t>between ages 60-69, and about 22</w:t>
      </w:r>
      <w:r w:rsidR="00BD3B27">
        <w:t xml:space="preserve"> percent </w:t>
      </w:r>
      <w:r w:rsidR="00D97BC2">
        <w:t xml:space="preserve">between </w:t>
      </w:r>
      <w:r w:rsidR="00BD3B27">
        <w:t xml:space="preserve">the </w:t>
      </w:r>
      <w:r w:rsidR="00D97BC2">
        <w:t>ages 70-90.</w:t>
      </w:r>
    </w:p>
    <w:p w:rsidR="00D97BC2" w:rsidRDefault="00D97BC2"/>
    <w:p w:rsidR="00B50A6D" w:rsidRDefault="00BD3B27">
      <w:r>
        <w:t xml:space="preserve">Seventy percent </w:t>
      </w:r>
      <w:r w:rsidR="00B50A6D">
        <w:t>of the</w:t>
      </w:r>
      <w:r>
        <w:t xml:space="preserve"> above</w:t>
      </w:r>
      <w:r w:rsidR="00B50A6D">
        <w:t xml:space="preserve"> patients were </w:t>
      </w:r>
      <w:r>
        <w:t xml:space="preserve">residents of </w:t>
      </w:r>
      <w:r w:rsidR="00B50A6D">
        <w:t>Cumberland</w:t>
      </w:r>
      <w:r>
        <w:t xml:space="preserve"> C</w:t>
      </w:r>
      <w:r w:rsidR="00B50A6D">
        <w:t>ounty</w:t>
      </w:r>
      <w:r>
        <w:t>. Harnett County residents accounted for 11 percent</w:t>
      </w:r>
      <w:r w:rsidR="00B50A6D">
        <w:t xml:space="preserve"> while Robeson, Sampson and Lee </w:t>
      </w:r>
      <w:r>
        <w:t>C</w:t>
      </w:r>
      <w:r w:rsidR="00B50A6D">
        <w:t xml:space="preserve">ounty residents accounted for </w:t>
      </w:r>
      <w:r>
        <w:t>five percent,</w:t>
      </w:r>
      <w:r w:rsidR="00B50A6D">
        <w:t xml:space="preserve"> </w:t>
      </w:r>
      <w:r>
        <w:t xml:space="preserve">three percent and two percent, </w:t>
      </w:r>
      <w:r w:rsidR="00B50A6D">
        <w:t>respectively.</w:t>
      </w:r>
    </w:p>
    <w:p w:rsidR="008A002C" w:rsidRDefault="008A002C"/>
    <w:p w:rsidR="001F49E6" w:rsidRDefault="001F49E6">
      <w:r>
        <w:t>Caucasian females</w:t>
      </w:r>
      <w:r w:rsidR="00D1680C">
        <w:t xml:space="preserve"> and two C</w:t>
      </w:r>
      <w:r>
        <w:t xml:space="preserve">aucasian </w:t>
      </w:r>
      <w:r w:rsidR="00D1680C">
        <w:t xml:space="preserve">males </w:t>
      </w:r>
      <w:r>
        <w:t>accounted for 50</w:t>
      </w:r>
      <w:r w:rsidR="00D1680C">
        <w:t xml:space="preserve"> percent </w:t>
      </w:r>
      <w:r>
        <w:t>of cases, African-American</w:t>
      </w:r>
      <w:r w:rsidR="003F4B37">
        <w:t>s</w:t>
      </w:r>
      <w:r>
        <w:t xml:space="preserve"> 39</w:t>
      </w:r>
      <w:r w:rsidR="00D1680C">
        <w:t xml:space="preserve"> </w:t>
      </w:r>
      <w:proofErr w:type="gramStart"/>
      <w:r w:rsidR="00D1680C">
        <w:t>percent,</w:t>
      </w:r>
      <w:proofErr w:type="gramEnd"/>
      <w:r w:rsidR="00D1680C">
        <w:t xml:space="preserve"> American-I</w:t>
      </w:r>
      <w:r>
        <w:t>ndian</w:t>
      </w:r>
      <w:r w:rsidR="003F4B37">
        <w:t>s</w:t>
      </w:r>
      <w:r>
        <w:t xml:space="preserve"> about </w:t>
      </w:r>
      <w:r w:rsidR="00D1680C">
        <w:t xml:space="preserve">two percent </w:t>
      </w:r>
      <w:r>
        <w:t>a</w:t>
      </w:r>
      <w:r w:rsidR="00D1680C">
        <w:t xml:space="preserve">nd seven and one-half percent </w:t>
      </w:r>
      <w:r>
        <w:t>were listed as other.</w:t>
      </w:r>
    </w:p>
    <w:p w:rsidR="001F49E6" w:rsidRDefault="001F49E6"/>
    <w:p w:rsidR="00F553CB" w:rsidRDefault="00D1680C">
      <w:r>
        <w:t xml:space="preserve">Patients diagnosed with </w:t>
      </w:r>
      <w:r w:rsidR="004B2338">
        <w:t>pre-</w:t>
      </w:r>
      <w:r>
        <w:t>invasive (S</w:t>
      </w:r>
      <w:r w:rsidR="004B2338">
        <w:t>tage 0) breast cancer</w:t>
      </w:r>
      <w:r>
        <w:t xml:space="preserve"> accounted for </w:t>
      </w:r>
      <w:r w:rsidR="00901AAA">
        <w:t>16</w:t>
      </w:r>
      <w:r>
        <w:t xml:space="preserve"> percent, </w:t>
      </w:r>
      <w:r w:rsidR="00901AAA">
        <w:t>35</w:t>
      </w:r>
      <w:r>
        <w:t xml:space="preserve"> percent</w:t>
      </w:r>
      <w:r w:rsidR="004B2338">
        <w:t xml:space="preserve"> had </w:t>
      </w:r>
      <w:r>
        <w:t xml:space="preserve">Stage I, 32 percent </w:t>
      </w:r>
      <w:r w:rsidR="004B2338">
        <w:t xml:space="preserve">had </w:t>
      </w:r>
      <w:r>
        <w:t>S</w:t>
      </w:r>
      <w:r w:rsidR="004B2338">
        <w:t xml:space="preserve">tage II, </w:t>
      </w:r>
      <w:proofErr w:type="gramStart"/>
      <w:r w:rsidR="004B2338">
        <w:t>11</w:t>
      </w:r>
      <w:proofErr w:type="gramEnd"/>
      <w:r>
        <w:t xml:space="preserve"> percent had Stage III, while six pe</w:t>
      </w:r>
      <w:r w:rsidR="00901AAA">
        <w:t>rcent of patients had Stage IV b</w:t>
      </w:r>
      <w:r w:rsidR="004B2338">
        <w:t>reast</w:t>
      </w:r>
      <w:r w:rsidR="00901AAA">
        <w:t xml:space="preserve"> c</w:t>
      </w:r>
      <w:r w:rsidR="00C8188C">
        <w:t>ancer. This compares with national</w:t>
      </w:r>
      <w:r w:rsidR="004B2338">
        <w:t xml:space="preserve"> data reported by </w:t>
      </w:r>
      <w:r>
        <w:t xml:space="preserve">the </w:t>
      </w:r>
      <w:r w:rsidR="004B2338">
        <w:t xml:space="preserve">National </w:t>
      </w:r>
      <w:r>
        <w:t>Cancer I</w:t>
      </w:r>
      <w:r w:rsidR="004B2338">
        <w:t xml:space="preserve">nstitute (NCI), </w:t>
      </w:r>
      <w:r>
        <w:t>which reports 61 percent</w:t>
      </w:r>
      <w:r w:rsidR="00C8188C">
        <w:t xml:space="preserve"> being localized (</w:t>
      </w:r>
      <w:r>
        <w:t>confined to primary site), 32 percent regional (</w:t>
      </w:r>
      <w:r w:rsidR="00C8188C">
        <w:t xml:space="preserve">spread to regional lymph nodes), and </w:t>
      </w:r>
      <w:r>
        <w:t>five percent</w:t>
      </w:r>
      <w:r w:rsidR="00C8188C">
        <w:t xml:space="preserve"> being metastatic at the time of diagnosis. </w:t>
      </w:r>
    </w:p>
    <w:p w:rsidR="00D1680C" w:rsidRDefault="00D1680C"/>
    <w:p w:rsidR="00F553CB" w:rsidRPr="00D1680C" w:rsidRDefault="00D1680C">
      <w:pPr>
        <w:rPr>
          <w:b/>
        </w:rPr>
      </w:pPr>
      <w:r w:rsidRPr="00D1680C">
        <w:rPr>
          <w:b/>
        </w:rPr>
        <w:t>Treatment Trends by Stage</w:t>
      </w:r>
      <w:r w:rsidR="00E72EFB" w:rsidRPr="00D1680C">
        <w:rPr>
          <w:b/>
        </w:rPr>
        <w:t xml:space="preserve"> at </w:t>
      </w:r>
      <w:r w:rsidRPr="00D1680C">
        <w:rPr>
          <w:b/>
        </w:rPr>
        <w:t>Cape Fear Valley Health System:</w:t>
      </w:r>
    </w:p>
    <w:p w:rsidR="00E72EFB" w:rsidRPr="00D1680C" w:rsidRDefault="00E72EFB">
      <w:pPr>
        <w:rPr>
          <w:b/>
        </w:rPr>
      </w:pPr>
    </w:p>
    <w:p w:rsidR="008A002C" w:rsidRDefault="00E72EFB">
      <w:r>
        <w:t>Of the 36 patients with pre-inva</w:t>
      </w:r>
      <w:r w:rsidR="00901AAA">
        <w:t>sive (Stage 0) breast c</w:t>
      </w:r>
      <w:r w:rsidR="00D1680C">
        <w:t>ancer, four</w:t>
      </w:r>
      <w:r>
        <w:t xml:space="preserve"> were treated with horm</w:t>
      </w:r>
      <w:r w:rsidR="00D1680C">
        <w:t>one therapy following surgery, five</w:t>
      </w:r>
      <w:r>
        <w:t xml:space="preserve"> had surgery alone, 12 received adjuvant radiation and hormonal therapy following surgical resection</w:t>
      </w:r>
      <w:r w:rsidR="00D1680C">
        <w:t>,</w:t>
      </w:r>
      <w:r>
        <w:t xml:space="preserve"> and 13 were offered radiat</w:t>
      </w:r>
      <w:r w:rsidR="009B6091">
        <w:t>i</w:t>
      </w:r>
      <w:r>
        <w:t>on alone after surgery</w:t>
      </w:r>
      <w:r w:rsidR="00D1680C">
        <w:t>.</w:t>
      </w:r>
    </w:p>
    <w:p w:rsidR="00E72EFB" w:rsidRDefault="00E72EFB">
      <w:r>
        <w:t xml:space="preserve"> </w:t>
      </w:r>
    </w:p>
    <w:p w:rsidR="00E72EFB" w:rsidRDefault="00E72EFB">
      <w:r>
        <w:t>Among</w:t>
      </w:r>
      <w:r w:rsidR="009B6091">
        <w:t xml:space="preserve"> </w:t>
      </w:r>
      <w:r w:rsidR="00D1680C">
        <w:t xml:space="preserve">the </w:t>
      </w:r>
      <w:r w:rsidR="009B6091">
        <w:t>79 patients</w:t>
      </w:r>
      <w:r w:rsidR="00D1680C">
        <w:t xml:space="preserve"> diagnosed with S</w:t>
      </w:r>
      <w:r w:rsidR="009B6091">
        <w:t>tage I</w:t>
      </w:r>
      <w:r w:rsidR="00901AAA">
        <w:t xml:space="preserve"> breast c</w:t>
      </w:r>
      <w:r w:rsidR="00D1680C">
        <w:t>ancer, two</w:t>
      </w:r>
      <w:r>
        <w:t xml:space="preserve"> had c</w:t>
      </w:r>
      <w:r w:rsidR="00D1680C">
        <w:t>hemotherapy following surgery, three</w:t>
      </w:r>
      <w:r>
        <w:t xml:space="preserve"> had chemotherapy and hormo</w:t>
      </w:r>
      <w:r w:rsidR="00D1680C">
        <w:t xml:space="preserve">ne therapy following surgery, four </w:t>
      </w:r>
      <w:r>
        <w:t xml:space="preserve">received hormone therapy alone following surgery, </w:t>
      </w:r>
      <w:r w:rsidR="00D1680C">
        <w:t>eight</w:t>
      </w:r>
      <w:r>
        <w:t xml:space="preserve"> were offered </w:t>
      </w:r>
      <w:r w:rsidR="00D1680C">
        <w:t xml:space="preserve">a </w:t>
      </w:r>
      <w:r>
        <w:t xml:space="preserve">combination of chemotherapy, </w:t>
      </w:r>
      <w:r w:rsidR="009B6091">
        <w:t>hormone and radiation therapy follo</w:t>
      </w:r>
      <w:r w:rsidR="00D1680C">
        <w:t>wing surgery, ten</w:t>
      </w:r>
      <w:r w:rsidR="009B6091">
        <w:t xml:space="preserve"> received chemotherapy and</w:t>
      </w:r>
      <w:r w:rsidR="00D1680C">
        <w:t xml:space="preserve"> radiation following surgery, ten</w:t>
      </w:r>
      <w:r w:rsidR="009B6091">
        <w:t xml:space="preserve"> received surgery alone, 12 received radiation alone following surgery, and 30 patients were offered radiation and hormonal therapy following su</w:t>
      </w:r>
      <w:r w:rsidR="00D1680C">
        <w:t>rgical resection</w:t>
      </w:r>
      <w:r w:rsidR="008A002C">
        <w:t>.</w:t>
      </w:r>
    </w:p>
    <w:p w:rsidR="008A002C" w:rsidRDefault="008A002C"/>
    <w:p w:rsidR="008A002C" w:rsidRDefault="00D1680C">
      <w:r>
        <w:t>For</w:t>
      </w:r>
      <w:r w:rsidR="00901AAA">
        <w:t xml:space="preserve"> the 73 patients with Stage II b</w:t>
      </w:r>
      <w:r w:rsidR="009B6091">
        <w:t>reast</w:t>
      </w:r>
      <w:r w:rsidR="00901AAA">
        <w:t xml:space="preserve"> c</w:t>
      </w:r>
      <w:r w:rsidR="0047792B">
        <w:t>ancer</w:t>
      </w:r>
      <w:r>
        <w:t>, four</w:t>
      </w:r>
      <w:r w:rsidR="009B6091">
        <w:t xml:space="preserve"> patien</w:t>
      </w:r>
      <w:r>
        <w:t>ts were offered surgery alone, five</w:t>
      </w:r>
      <w:r w:rsidR="009B6091">
        <w:t xml:space="preserve"> patients were treated with hormon</w:t>
      </w:r>
      <w:r>
        <w:t xml:space="preserve">al therapy following surgery, six </w:t>
      </w:r>
      <w:r w:rsidR="009B6091">
        <w:t>patients had</w:t>
      </w:r>
      <w:r w:rsidR="008023C0">
        <w:t xml:space="preserve"> chemotherapy an</w:t>
      </w:r>
      <w:r>
        <w:t>d hormone</w:t>
      </w:r>
      <w:r w:rsidR="00A133F1">
        <w:t xml:space="preserve"> therapy</w:t>
      </w:r>
      <w:r>
        <w:t xml:space="preserve"> following surgery, ten </w:t>
      </w:r>
      <w:r w:rsidR="008023C0">
        <w:t>patients were offered chemotherapy and radiation following surgery, 11 patients had radiation and hormone therapy</w:t>
      </w:r>
      <w:r w:rsidR="008A002C">
        <w:t xml:space="preserve"> following surgery</w:t>
      </w:r>
      <w:r w:rsidR="008023C0">
        <w:t>, 12 patients were treated with chemotherapy</w:t>
      </w:r>
      <w:r w:rsidR="009B6091">
        <w:t xml:space="preserve"> </w:t>
      </w:r>
      <w:r w:rsidR="008023C0">
        <w:t>following surgery, and 25 patients had combination of chemotherapy, radiation and hormonal therapy</w:t>
      </w:r>
      <w:r w:rsidR="008A002C">
        <w:t xml:space="preserve"> after surgery</w:t>
      </w:r>
      <w:r w:rsidR="008F1EA6">
        <w:t>.</w:t>
      </w:r>
    </w:p>
    <w:p w:rsidR="00CA6116" w:rsidRDefault="00CA6116"/>
    <w:p w:rsidR="0047792B" w:rsidRDefault="008F1EA6">
      <w:r>
        <w:t xml:space="preserve">Among </w:t>
      </w:r>
      <w:r w:rsidR="00901AAA">
        <w:t>the 25 patients with Stage III breast c</w:t>
      </w:r>
      <w:r w:rsidR="0047792B">
        <w:t xml:space="preserve">ancer, </w:t>
      </w:r>
      <w:r>
        <w:t>two</w:t>
      </w:r>
      <w:r w:rsidR="0047792B">
        <w:t xml:space="preserve"> patients had horm</w:t>
      </w:r>
      <w:r>
        <w:t>one therapy following surgery, two</w:t>
      </w:r>
      <w:r w:rsidR="0047792B">
        <w:t xml:space="preserve"> patients had adjuva</w:t>
      </w:r>
      <w:r>
        <w:t>nt chemotherapy after surgery, five</w:t>
      </w:r>
      <w:r w:rsidR="0047792B">
        <w:t xml:space="preserve"> patients were treated with radiation and hormon</w:t>
      </w:r>
      <w:r>
        <w:t xml:space="preserve">al therapy following surgery, seven </w:t>
      </w:r>
      <w:r w:rsidR="0047792B">
        <w:t>had multimodality chemotherapy, radiation and hormonal treatment followin</w:t>
      </w:r>
      <w:r>
        <w:t xml:space="preserve">g surgery, and nine </w:t>
      </w:r>
      <w:r w:rsidR="0047792B">
        <w:t>patients received chemotherapy and radiation following surgery.</w:t>
      </w:r>
    </w:p>
    <w:p w:rsidR="008A002C" w:rsidRDefault="008A002C"/>
    <w:p w:rsidR="000F6306" w:rsidRDefault="0047792B">
      <w:r>
        <w:t>For th</w:t>
      </w:r>
      <w:r w:rsidR="008F1EA6">
        <w:t>e 14 pat</w:t>
      </w:r>
      <w:r w:rsidR="00901AAA">
        <w:t>ients with metastatic Stage IV breast c</w:t>
      </w:r>
      <w:r>
        <w:t xml:space="preserve">ancer, </w:t>
      </w:r>
      <w:r w:rsidR="008F1EA6">
        <w:t>two</w:t>
      </w:r>
      <w:r>
        <w:t xml:space="preserve"> patients went on to </w:t>
      </w:r>
      <w:r w:rsidR="008F1EA6">
        <w:t xml:space="preserve">receive </w:t>
      </w:r>
      <w:r>
        <w:t>supportive/ hospice c</w:t>
      </w:r>
      <w:r w:rsidR="008F1EA6">
        <w:t>are following their diagnoses, two</w:t>
      </w:r>
      <w:r>
        <w:t xml:space="preserve"> patients were treated with palliati</w:t>
      </w:r>
      <w:r w:rsidR="008F1EA6">
        <w:t xml:space="preserve">ve hormonal therapy, two </w:t>
      </w:r>
      <w:r>
        <w:t>patients had chemotherapy, ra</w:t>
      </w:r>
      <w:r w:rsidR="008F1EA6">
        <w:t xml:space="preserve">diation and hormonal therapy, four </w:t>
      </w:r>
      <w:r>
        <w:t>patients were treated with chemotherapy and hormonal therap</w:t>
      </w:r>
      <w:r w:rsidR="008F1EA6">
        <w:t>y, and four</w:t>
      </w:r>
      <w:r w:rsidR="000F6306">
        <w:t xml:space="preserve"> patients received palliative chemotherapy.</w:t>
      </w:r>
    </w:p>
    <w:p w:rsidR="000F6306" w:rsidRDefault="000F6306"/>
    <w:p w:rsidR="000F6306" w:rsidRPr="008F1EA6" w:rsidRDefault="008F1EA6">
      <w:pPr>
        <w:rPr>
          <w:b/>
        </w:rPr>
      </w:pPr>
      <w:r w:rsidRPr="008F1EA6">
        <w:rPr>
          <w:b/>
        </w:rPr>
        <w:t>Overall S</w:t>
      </w:r>
      <w:r w:rsidR="000F6306" w:rsidRPr="008F1EA6">
        <w:rPr>
          <w:b/>
        </w:rPr>
        <w:t>urvival</w:t>
      </w:r>
      <w:r w:rsidR="008A002C" w:rsidRPr="008F1EA6">
        <w:rPr>
          <w:b/>
        </w:rPr>
        <w:t>:</w:t>
      </w:r>
    </w:p>
    <w:p w:rsidR="000F6306" w:rsidRDefault="000F6306"/>
    <w:p w:rsidR="00A552F9" w:rsidRDefault="000F6306">
      <w:r>
        <w:t>The over</w:t>
      </w:r>
      <w:r w:rsidR="008F1EA6">
        <w:t>all survival fo</w:t>
      </w:r>
      <w:r w:rsidR="00901AAA">
        <w:t>r patients with Stage 0 was 94</w:t>
      </w:r>
      <w:r w:rsidR="008F1EA6">
        <w:t xml:space="preserve"> percent, for S</w:t>
      </w:r>
      <w:r>
        <w:t>tage</w:t>
      </w:r>
      <w:r w:rsidR="0047792B">
        <w:t xml:space="preserve"> </w:t>
      </w:r>
      <w:r w:rsidR="00901AAA">
        <w:t>I it was 95</w:t>
      </w:r>
      <w:r w:rsidR="008F1EA6">
        <w:t xml:space="preserve"> percent, for Stage II it was </w:t>
      </w:r>
      <w:r w:rsidR="00901AAA">
        <w:t>80</w:t>
      </w:r>
      <w:r w:rsidR="008F1EA6">
        <w:t xml:space="preserve"> percent, for S</w:t>
      </w:r>
      <w:r>
        <w:t xml:space="preserve">tage III it was </w:t>
      </w:r>
      <w:r w:rsidR="00901AAA">
        <w:t>58</w:t>
      </w:r>
      <w:r w:rsidR="008F1EA6">
        <w:t xml:space="preserve"> percent, and for Stage IV it was 30 percent</w:t>
      </w:r>
      <w:r w:rsidR="00AB6087">
        <w:t xml:space="preserve">. </w:t>
      </w:r>
      <w:r w:rsidR="0047792B">
        <w:t xml:space="preserve"> </w:t>
      </w:r>
    </w:p>
    <w:p w:rsidR="00A552F9" w:rsidRDefault="00A552F9"/>
    <w:p w:rsidR="00A552F9" w:rsidRDefault="00A552F9">
      <w:r>
        <w:t>This compares favorabl</w:t>
      </w:r>
      <w:r w:rsidR="00901AAA">
        <w:t>y</w:t>
      </w:r>
      <w:r>
        <w:t xml:space="preserve"> with nation</w:t>
      </w:r>
      <w:r w:rsidR="00901AAA">
        <w:t>al</w:t>
      </w:r>
      <w:r>
        <w:t xml:space="preserve"> statistics, reported by the American College of  Surgeons National Cancer Database, which reports</w:t>
      </w:r>
      <w:r w:rsidR="009B6091">
        <w:t xml:space="preserve"> </w:t>
      </w:r>
      <w:r>
        <w:t>95.6 percent overall survival for Stage 0, 92.2 percent survival for Stage I, 85.4</w:t>
      </w:r>
      <w:r w:rsidR="00CA6116">
        <w:t xml:space="preserve"> percent</w:t>
      </w:r>
      <w:r>
        <w:t xml:space="preserve"> survival for Stage II, 66.7 percent for Stage III and 21 percent overall survival for Stage IV.</w:t>
      </w:r>
    </w:p>
    <w:p w:rsidR="00A552F9" w:rsidRDefault="00A552F9"/>
    <w:p w:rsidR="00A552F9" w:rsidRDefault="00A552F9"/>
    <w:p w:rsidR="00A552F9" w:rsidRDefault="00A552F9">
      <w:r>
        <w:t>Respectfully Submitted by,</w:t>
      </w:r>
    </w:p>
    <w:p w:rsidR="00A552F9" w:rsidRDefault="00A552F9"/>
    <w:p w:rsidR="00A552F9" w:rsidRDefault="00A552F9"/>
    <w:p w:rsidR="00A552F9" w:rsidRDefault="00A552F9">
      <w:r>
        <w:t xml:space="preserve">Dr. </w:t>
      </w:r>
      <w:proofErr w:type="spellStart"/>
      <w:r>
        <w:t>Sajjad</w:t>
      </w:r>
      <w:proofErr w:type="spellEnd"/>
      <w:r>
        <w:t xml:space="preserve"> </w:t>
      </w:r>
      <w:proofErr w:type="spellStart"/>
      <w:r>
        <w:t>Malick</w:t>
      </w:r>
      <w:proofErr w:type="spellEnd"/>
    </w:p>
    <w:p w:rsidR="007939FC" w:rsidRDefault="007939FC">
      <w:r>
        <w:t xml:space="preserve"> </w:t>
      </w:r>
    </w:p>
    <w:sectPr w:rsidR="007939FC" w:rsidSect="00877E9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7939FC"/>
    <w:rsid w:val="000F6306"/>
    <w:rsid w:val="001F49E6"/>
    <w:rsid w:val="002F740A"/>
    <w:rsid w:val="00325AFA"/>
    <w:rsid w:val="003F4B37"/>
    <w:rsid w:val="00424CEC"/>
    <w:rsid w:val="0047792B"/>
    <w:rsid w:val="0049425C"/>
    <w:rsid w:val="004B2338"/>
    <w:rsid w:val="005A3497"/>
    <w:rsid w:val="005C21FA"/>
    <w:rsid w:val="007939FC"/>
    <w:rsid w:val="008023C0"/>
    <w:rsid w:val="00824AAC"/>
    <w:rsid w:val="00877E9F"/>
    <w:rsid w:val="008A002C"/>
    <w:rsid w:val="008F1EA6"/>
    <w:rsid w:val="00901AAA"/>
    <w:rsid w:val="00931170"/>
    <w:rsid w:val="009957D5"/>
    <w:rsid w:val="009B2B19"/>
    <w:rsid w:val="009B6091"/>
    <w:rsid w:val="009D3223"/>
    <w:rsid w:val="00A133F1"/>
    <w:rsid w:val="00A552F9"/>
    <w:rsid w:val="00AB6087"/>
    <w:rsid w:val="00B50A6D"/>
    <w:rsid w:val="00BD3B27"/>
    <w:rsid w:val="00C02D21"/>
    <w:rsid w:val="00C42AD0"/>
    <w:rsid w:val="00C8188C"/>
    <w:rsid w:val="00C91B44"/>
    <w:rsid w:val="00CA6116"/>
    <w:rsid w:val="00D1680C"/>
    <w:rsid w:val="00D97BC2"/>
    <w:rsid w:val="00E72EFB"/>
    <w:rsid w:val="00EA5C05"/>
    <w:rsid w:val="00F1146E"/>
    <w:rsid w:val="00F553CB"/>
    <w:rsid w:val="00F82E6A"/>
    <w:rsid w:val="00FF1AF3"/>
  </w:rsids>
  <m:mathPr>
    <m:mathFont m:val="2Stone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E9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4649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Valley Health System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</dc:creator>
  <cp:keywords/>
  <dc:description/>
  <cp:lastModifiedBy>Anna Haley</cp:lastModifiedBy>
  <cp:revision>2</cp:revision>
  <cp:lastPrinted>2013-12-17T19:03:00Z</cp:lastPrinted>
  <dcterms:created xsi:type="dcterms:W3CDTF">2014-01-02T19:16:00Z</dcterms:created>
  <dcterms:modified xsi:type="dcterms:W3CDTF">2014-01-02T19:16:00Z</dcterms:modified>
</cp:coreProperties>
</file>